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42D2" w14:textId="77777777" w:rsidR="00A3112E" w:rsidRDefault="00A3112E" w:rsidP="00E052F3">
      <w:pPr>
        <w:autoSpaceDE w:val="0"/>
        <w:autoSpaceDN w:val="0"/>
        <w:adjustRightInd w:val="0"/>
        <w:spacing w:after="0" w:line="240" w:lineRule="auto"/>
        <w:jc w:val="center"/>
        <w:rPr>
          <w:rFonts w:ascii="Arial" w:hAnsi="Arial" w:cs="Arial"/>
          <w:b/>
          <w:bCs/>
          <w:sz w:val="20"/>
          <w:szCs w:val="20"/>
          <w:lang w:val="fr-FR"/>
        </w:rPr>
      </w:pPr>
    </w:p>
    <w:p w14:paraId="6578DE6B" w14:textId="7BBAA001" w:rsidR="00E052F3" w:rsidRPr="00A3112E" w:rsidRDefault="00E052F3" w:rsidP="00E052F3">
      <w:pPr>
        <w:autoSpaceDE w:val="0"/>
        <w:autoSpaceDN w:val="0"/>
        <w:adjustRightInd w:val="0"/>
        <w:spacing w:after="0" w:line="240" w:lineRule="auto"/>
        <w:jc w:val="center"/>
        <w:rPr>
          <w:rFonts w:ascii="Arial" w:hAnsi="Arial" w:cs="Arial"/>
          <w:b/>
          <w:bCs/>
          <w:sz w:val="20"/>
          <w:szCs w:val="20"/>
          <w:lang w:val="fr-FR"/>
        </w:rPr>
      </w:pPr>
      <w:r w:rsidRPr="00A3112E">
        <w:rPr>
          <w:rFonts w:ascii="Arial" w:hAnsi="Arial" w:cs="Arial"/>
          <w:b/>
          <w:bCs/>
          <w:sz w:val="20"/>
          <w:szCs w:val="20"/>
          <w:lang w:val="fr-FR"/>
        </w:rPr>
        <w:t>CONTRACT DE STUDII UNIVERSITARE DE DOCTORAT</w:t>
      </w:r>
    </w:p>
    <w:p w14:paraId="68F9A9DD" w14:textId="483838D0" w:rsidR="00E052F3" w:rsidRPr="00A3112E" w:rsidRDefault="00E052F3" w:rsidP="00E052F3">
      <w:pPr>
        <w:autoSpaceDE w:val="0"/>
        <w:autoSpaceDN w:val="0"/>
        <w:adjustRightInd w:val="0"/>
        <w:spacing w:after="0" w:line="240" w:lineRule="auto"/>
        <w:jc w:val="center"/>
        <w:rPr>
          <w:rFonts w:ascii="Arial" w:hAnsi="Arial" w:cs="Arial"/>
          <w:b/>
          <w:bCs/>
          <w:sz w:val="20"/>
          <w:szCs w:val="20"/>
          <w:lang w:val="fr-FR"/>
        </w:rPr>
      </w:pPr>
      <w:r w:rsidRPr="00A3112E">
        <w:rPr>
          <w:rFonts w:ascii="Arial" w:hAnsi="Arial" w:cs="Arial"/>
          <w:b/>
          <w:bCs/>
          <w:sz w:val="20"/>
          <w:szCs w:val="20"/>
          <w:lang w:val="fr-FR"/>
        </w:rPr>
        <w:t>NR. ________/_________________</w:t>
      </w:r>
    </w:p>
    <w:p w14:paraId="4CF67686" w14:textId="77777777" w:rsidR="00972396" w:rsidRPr="00A3112E" w:rsidRDefault="00AD3307" w:rsidP="00AD3307">
      <w:pPr>
        <w:tabs>
          <w:tab w:val="left" w:pos="4111"/>
        </w:tabs>
        <w:autoSpaceDE w:val="0"/>
        <w:autoSpaceDN w:val="0"/>
        <w:adjustRightInd w:val="0"/>
        <w:spacing w:after="0" w:line="240" w:lineRule="auto"/>
        <w:rPr>
          <w:rFonts w:ascii="Arial" w:hAnsi="Arial" w:cs="Arial"/>
          <w:b/>
          <w:bCs/>
          <w:sz w:val="20"/>
          <w:szCs w:val="20"/>
          <w:lang w:val="fr-FR"/>
        </w:rPr>
      </w:pPr>
      <w:r w:rsidRPr="00A3112E">
        <w:rPr>
          <w:rFonts w:ascii="Arial" w:hAnsi="Arial" w:cs="Arial"/>
          <w:b/>
          <w:bCs/>
          <w:sz w:val="20"/>
          <w:szCs w:val="20"/>
          <w:lang w:val="fr-FR"/>
        </w:rPr>
        <w:tab/>
      </w:r>
    </w:p>
    <w:p w14:paraId="262DDA75" w14:textId="77777777" w:rsidR="00E052F3" w:rsidRPr="00A3112E" w:rsidRDefault="00E052F3" w:rsidP="00E052F3">
      <w:pPr>
        <w:autoSpaceDE w:val="0"/>
        <w:autoSpaceDN w:val="0"/>
        <w:adjustRightInd w:val="0"/>
        <w:spacing w:after="0" w:line="240" w:lineRule="auto"/>
        <w:jc w:val="both"/>
        <w:rPr>
          <w:rFonts w:ascii="Arial" w:hAnsi="Arial" w:cs="Arial"/>
          <w:b/>
          <w:bCs/>
          <w:sz w:val="18"/>
          <w:szCs w:val="18"/>
          <w:lang w:val="fr-FR"/>
        </w:rPr>
      </w:pPr>
      <w:r w:rsidRPr="00A3112E">
        <w:rPr>
          <w:rFonts w:ascii="Arial" w:hAnsi="Arial" w:cs="Arial"/>
          <w:b/>
          <w:sz w:val="18"/>
          <w:szCs w:val="18"/>
          <w:lang w:val="fr-FR"/>
        </w:rPr>
        <w:t xml:space="preserve">Art. 1. </w:t>
      </w:r>
      <w:r w:rsidRPr="00A3112E">
        <w:rPr>
          <w:rFonts w:ascii="Arial" w:hAnsi="Arial" w:cs="Arial"/>
          <w:b/>
          <w:bCs/>
          <w:sz w:val="18"/>
          <w:szCs w:val="18"/>
          <w:lang w:val="fr-FR"/>
        </w:rPr>
        <w:t>Temeiul juridic</w:t>
      </w:r>
    </w:p>
    <w:p w14:paraId="212638C6" w14:textId="38234C22" w:rsidR="009C32D1" w:rsidRPr="00A3112E" w:rsidRDefault="00543D11" w:rsidP="009C32D1">
      <w:pPr>
        <w:autoSpaceDE w:val="0"/>
        <w:autoSpaceDN w:val="0"/>
        <w:adjustRightInd w:val="0"/>
        <w:spacing w:after="0" w:line="240" w:lineRule="auto"/>
        <w:ind w:firstLine="720"/>
        <w:jc w:val="both"/>
        <w:rPr>
          <w:rFonts w:ascii="Arial" w:hAnsi="Arial" w:cs="Arial"/>
          <w:sz w:val="18"/>
          <w:szCs w:val="18"/>
          <w:lang w:val="fr-FR"/>
        </w:rPr>
      </w:pPr>
      <w:r w:rsidRPr="00A3112E">
        <w:rPr>
          <w:rFonts w:ascii="Arial" w:hAnsi="Arial" w:cs="Arial"/>
          <w:sz w:val="18"/>
          <w:szCs w:val="18"/>
          <w:lang w:val="fr-FR"/>
        </w:rPr>
        <w:t xml:space="preserve">Legea învățământului superior nr. 199/2023, cu modificările și completările ulterioare; </w:t>
      </w:r>
      <w:r w:rsidRPr="00A3112E">
        <w:rPr>
          <w:rFonts w:ascii="Arial" w:hAnsi="Arial" w:cs="Arial"/>
          <w:bCs/>
          <w:sz w:val="18"/>
          <w:szCs w:val="18"/>
          <w:lang w:val="fr-FR"/>
        </w:rPr>
        <w:t xml:space="preserve">Ordinul M.E. nr. 3020/2024 pentru aprobarea Regulamentului-cadru privind studiile universitare de doctorat, </w:t>
      </w:r>
      <w:r w:rsidRPr="00A3112E">
        <w:rPr>
          <w:rFonts w:ascii="Arial" w:hAnsi="Arial" w:cs="Arial"/>
          <w:sz w:val="18"/>
          <w:szCs w:val="18"/>
          <w:lang w:val="fr-FR"/>
        </w:rPr>
        <w:t>cu modificările și completările ulterioare</w:t>
      </w:r>
      <w:r w:rsidRPr="00A3112E">
        <w:rPr>
          <w:rFonts w:ascii="Arial" w:hAnsi="Arial" w:cs="Arial"/>
          <w:bCs/>
          <w:sz w:val="18"/>
          <w:szCs w:val="18"/>
          <w:lang w:val="fr-FR"/>
        </w:rPr>
        <w:t>;</w:t>
      </w:r>
      <w:r w:rsidRPr="00A3112E">
        <w:rPr>
          <w:rFonts w:ascii="Arial" w:hAnsi="Arial" w:cs="Arial"/>
          <w:sz w:val="18"/>
          <w:szCs w:val="18"/>
          <w:lang w:val="fr-FR"/>
        </w:rPr>
        <w:t xml:space="preserve"> Ordinul M.E.C nr.3018/2025 pentru aprobarea standardelor minimale naționale necesare și obligatorii pentru conferirea diplomei de doctor, Regulamentul instituțional de organizare și funcționare a programelor de studii universitare de doctorat adoptat la nivelul Universită</w:t>
      </w:r>
      <w:r w:rsidRPr="00A3112E">
        <w:rPr>
          <w:rFonts w:ascii="Arial" w:hAnsi="Arial" w:cs="Arial"/>
          <w:sz w:val="18"/>
          <w:szCs w:val="18"/>
        </w:rPr>
        <w:t>ț</w:t>
      </w:r>
      <w:r w:rsidRPr="00A3112E">
        <w:rPr>
          <w:rFonts w:ascii="Arial" w:hAnsi="Arial" w:cs="Arial"/>
          <w:sz w:val="18"/>
          <w:szCs w:val="18"/>
          <w:lang w:val="fr-FR"/>
        </w:rPr>
        <w:t>ii „Ovidius” din Constanța</w:t>
      </w:r>
      <w:r w:rsidR="009C32D1" w:rsidRPr="00A3112E">
        <w:rPr>
          <w:rFonts w:ascii="Arial" w:hAnsi="Arial" w:cs="Arial"/>
          <w:sz w:val="18"/>
          <w:szCs w:val="18"/>
          <w:lang w:val="fr-FR"/>
        </w:rPr>
        <w:t xml:space="preserve">, denumit în cele ce urmează </w:t>
      </w:r>
      <w:r w:rsidR="009C32D1" w:rsidRPr="00A3112E">
        <w:rPr>
          <w:rFonts w:ascii="Arial" w:hAnsi="Arial" w:cs="Arial"/>
          <w:i/>
          <w:iCs/>
          <w:sz w:val="18"/>
          <w:szCs w:val="18"/>
          <w:lang w:val="fr-FR"/>
        </w:rPr>
        <w:t>Regulament</w:t>
      </w:r>
      <w:r w:rsidR="009C32D1" w:rsidRPr="00A3112E">
        <w:rPr>
          <w:rFonts w:ascii="Arial" w:hAnsi="Arial" w:cs="Arial"/>
          <w:sz w:val="18"/>
          <w:szCs w:val="18"/>
          <w:lang w:val="fr-FR"/>
        </w:rPr>
        <w:t>.</w:t>
      </w:r>
    </w:p>
    <w:p w14:paraId="4D7E59B7" w14:textId="77777777" w:rsidR="009C32D1" w:rsidRPr="00A3112E" w:rsidRDefault="009C32D1" w:rsidP="009C32D1">
      <w:pPr>
        <w:autoSpaceDE w:val="0"/>
        <w:autoSpaceDN w:val="0"/>
        <w:adjustRightInd w:val="0"/>
        <w:spacing w:after="0" w:line="240" w:lineRule="auto"/>
        <w:jc w:val="both"/>
        <w:rPr>
          <w:rFonts w:ascii="Arial" w:hAnsi="Arial" w:cs="Arial"/>
          <w:b/>
          <w:bCs/>
          <w:sz w:val="18"/>
          <w:szCs w:val="18"/>
        </w:rPr>
      </w:pPr>
      <w:r w:rsidRPr="00A3112E">
        <w:rPr>
          <w:rFonts w:ascii="Arial" w:hAnsi="Arial" w:cs="Arial"/>
          <w:b/>
          <w:sz w:val="18"/>
          <w:szCs w:val="18"/>
        </w:rPr>
        <w:t xml:space="preserve">Art. 2. </w:t>
      </w:r>
      <w:r w:rsidRPr="00A3112E">
        <w:rPr>
          <w:rFonts w:ascii="Arial" w:hAnsi="Arial" w:cs="Arial"/>
          <w:b/>
          <w:bCs/>
          <w:sz w:val="18"/>
          <w:szCs w:val="18"/>
        </w:rPr>
        <w:t>Părțile contractului</w:t>
      </w:r>
    </w:p>
    <w:p w14:paraId="0344A118" w14:textId="1C7D68C8" w:rsidR="009C32D1" w:rsidRPr="00A3112E" w:rsidRDefault="009C32D1" w:rsidP="009C32D1">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 xml:space="preserve">(1) </w:t>
      </w:r>
      <w:r w:rsidRPr="00A3112E">
        <w:rPr>
          <w:rFonts w:ascii="Arial" w:hAnsi="Arial" w:cs="Arial"/>
          <w:b/>
          <w:iCs/>
          <w:sz w:val="18"/>
          <w:szCs w:val="18"/>
        </w:rPr>
        <w:t xml:space="preserve">Universitatea „Ovidius” din Constanta, în calitate de Instituție Organizatoare de Studii Universitare de Doctorat, </w:t>
      </w:r>
      <w:r w:rsidRPr="00A3112E">
        <w:rPr>
          <w:rFonts w:ascii="Arial" w:hAnsi="Arial" w:cs="Arial"/>
          <w:sz w:val="18"/>
          <w:szCs w:val="18"/>
        </w:rPr>
        <w:t>cu sediul în Constan</w:t>
      </w:r>
      <w:r w:rsidR="00DD62EE" w:rsidRPr="00A3112E">
        <w:rPr>
          <w:rFonts w:ascii="Arial" w:hAnsi="Arial" w:cs="Arial"/>
          <w:sz w:val="18"/>
          <w:szCs w:val="18"/>
        </w:rPr>
        <w:t>ț</w:t>
      </w:r>
      <w:r w:rsidRPr="00A3112E">
        <w:rPr>
          <w:rFonts w:ascii="Arial" w:hAnsi="Arial" w:cs="Arial"/>
          <w:sz w:val="18"/>
          <w:szCs w:val="18"/>
        </w:rPr>
        <w:t>a, Aleea Universității nr. 1, Campus, Corp A, reprezentată prin Rector, Conf.univ.dr. Iliescu Dan Marcel;</w:t>
      </w:r>
    </w:p>
    <w:p w14:paraId="186A5E5D" w14:textId="77777777" w:rsidR="002A20E1" w:rsidRPr="00A3112E" w:rsidRDefault="002A20E1" w:rsidP="00105977">
      <w:pPr>
        <w:autoSpaceDE w:val="0"/>
        <w:autoSpaceDN w:val="0"/>
        <w:adjustRightInd w:val="0"/>
        <w:spacing w:after="0" w:line="240" w:lineRule="auto"/>
        <w:jc w:val="both"/>
        <w:rPr>
          <w:rFonts w:ascii="Arial" w:hAnsi="Arial" w:cs="Arial"/>
          <w:sz w:val="18"/>
          <w:szCs w:val="18"/>
          <w:lang w:val="fr-FR"/>
        </w:rPr>
      </w:pPr>
    </w:p>
    <w:p w14:paraId="02766C3E" w14:textId="2B87EBB6" w:rsidR="00543D11" w:rsidRPr="00A3112E" w:rsidRDefault="00E052F3" w:rsidP="002A20E1">
      <w:pPr>
        <w:autoSpaceDE w:val="0"/>
        <w:autoSpaceDN w:val="0"/>
        <w:adjustRightInd w:val="0"/>
        <w:spacing w:after="0"/>
        <w:jc w:val="both"/>
        <w:rPr>
          <w:rFonts w:ascii="Arial" w:hAnsi="Arial" w:cs="Arial"/>
          <w:sz w:val="18"/>
          <w:szCs w:val="18"/>
          <w:lang w:val="fr-FR"/>
        </w:rPr>
      </w:pPr>
      <w:r w:rsidRPr="00A3112E">
        <w:rPr>
          <w:rFonts w:ascii="Arial" w:hAnsi="Arial" w:cs="Arial"/>
          <w:sz w:val="18"/>
          <w:szCs w:val="18"/>
          <w:lang w:val="fr-FR"/>
        </w:rPr>
        <w:t xml:space="preserve">(2) </w:t>
      </w:r>
      <w:r w:rsidRPr="00A3112E">
        <w:rPr>
          <w:rFonts w:ascii="Arial" w:hAnsi="Arial" w:cs="Arial"/>
          <w:b/>
          <w:sz w:val="18"/>
          <w:szCs w:val="18"/>
          <w:lang w:val="fr-FR"/>
        </w:rPr>
        <w:t>D-l/D-na</w:t>
      </w:r>
      <w:r w:rsidRPr="00A3112E">
        <w:rPr>
          <w:rFonts w:ascii="Arial" w:hAnsi="Arial" w:cs="Arial"/>
          <w:i/>
          <w:sz w:val="18"/>
          <w:szCs w:val="18"/>
          <w:lang w:val="fr-FR"/>
        </w:rPr>
        <w:t xml:space="preserve"> _____________________________________________</w:t>
      </w:r>
      <w:r w:rsidRPr="00A3112E">
        <w:rPr>
          <w:rFonts w:ascii="Arial" w:hAnsi="Arial" w:cs="Arial"/>
          <w:sz w:val="18"/>
          <w:szCs w:val="18"/>
          <w:lang w:val="fr-FR"/>
        </w:rPr>
        <w:t xml:space="preserve">, cu domiciliul în localitatea _____________________________________, str. ______________________, nr. ______, bl. ______, scara _____, etaj ______, apt. _______, judetul __________________________, născut(ă) în localitatea ______________________________________ la data de _________________, identificat(ă) cu CNP ______________________________, şi cu actul de identitate/paşaport ______ seria ______, nr. __________________, eliberat la data _________________, înmatriculat(ă) </w:t>
      </w:r>
      <w:r w:rsidR="00543D11" w:rsidRPr="00A3112E">
        <w:rPr>
          <w:rFonts w:ascii="Arial" w:hAnsi="Arial" w:cs="Arial"/>
          <w:sz w:val="18"/>
          <w:szCs w:val="18"/>
          <w:lang w:val="fr-FR"/>
        </w:rPr>
        <w:t>începând cu anul universitar 2025-2026</w:t>
      </w:r>
      <w:r w:rsidR="00596D19" w:rsidRPr="00A3112E">
        <w:rPr>
          <w:rFonts w:ascii="Arial" w:hAnsi="Arial" w:cs="Arial"/>
          <w:sz w:val="18"/>
          <w:szCs w:val="18"/>
          <w:lang w:val="fr-FR"/>
        </w:rPr>
        <w:t>,</w:t>
      </w:r>
      <w:r w:rsidRPr="00A3112E">
        <w:rPr>
          <w:rFonts w:ascii="Arial" w:hAnsi="Arial" w:cs="Arial"/>
          <w:sz w:val="18"/>
          <w:szCs w:val="18"/>
          <w:lang w:val="fr-FR"/>
        </w:rPr>
        <w:t xml:space="preserve"> în calitate de </w:t>
      </w:r>
      <w:r w:rsidRPr="00A3112E">
        <w:rPr>
          <w:rFonts w:ascii="Arial" w:hAnsi="Arial" w:cs="Arial"/>
          <w:b/>
          <w:iCs/>
          <w:sz w:val="18"/>
          <w:szCs w:val="18"/>
          <w:lang w:val="fr-FR"/>
        </w:rPr>
        <w:t>student-doctorand</w:t>
      </w:r>
      <w:r w:rsidR="00331B2F" w:rsidRPr="00A3112E">
        <w:rPr>
          <w:rFonts w:ascii="Arial" w:hAnsi="Arial" w:cs="Arial"/>
          <w:b/>
          <w:iCs/>
          <w:sz w:val="18"/>
          <w:szCs w:val="18"/>
          <w:lang w:val="fr-FR"/>
        </w:rPr>
        <w:t xml:space="preserve"> </w:t>
      </w:r>
      <w:r w:rsidRPr="00A3112E">
        <w:rPr>
          <w:rFonts w:ascii="Arial" w:hAnsi="Arial" w:cs="Arial"/>
          <w:sz w:val="18"/>
          <w:szCs w:val="18"/>
          <w:lang w:val="fr-FR"/>
        </w:rPr>
        <w:t>la forma de învă</w:t>
      </w:r>
      <w:r w:rsidR="00105977" w:rsidRPr="00A3112E">
        <w:rPr>
          <w:rFonts w:ascii="Arial" w:hAnsi="Arial" w:cs="Arial"/>
          <w:sz w:val="18"/>
          <w:szCs w:val="18"/>
          <w:lang w:val="fr-FR"/>
        </w:rPr>
        <w:t>ț</w:t>
      </w:r>
      <w:r w:rsidRPr="00A3112E">
        <w:rPr>
          <w:rFonts w:ascii="Arial" w:hAnsi="Arial" w:cs="Arial"/>
          <w:sz w:val="18"/>
          <w:szCs w:val="18"/>
          <w:lang w:val="fr-FR"/>
        </w:rPr>
        <w:t>ământ:</w:t>
      </w:r>
    </w:p>
    <w:p w14:paraId="233181BF" w14:textId="0AEE90CD" w:rsidR="00E052F3" w:rsidRPr="00A3112E" w:rsidRDefault="00E052F3" w:rsidP="001E20A2">
      <w:pPr>
        <w:autoSpaceDE w:val="0"/>
        <w:autoSpaceDN w:val="0"/>
        <w:adjustRightInd w:val="0"/>
        <w:spacing w:after="0" w:line="240" w:lineRule="auto"/>
        <w:ind w:firstLine="720"/>
        <w:jc w:val="both"/>
        <w:rPr>
          <w:rFonts w:ascii="Arial" w:hAnsi="Arial" w:cs="Arial"/>
          <w:sz w:val="18"/>
          <w:szCs w:val="18"/>
          <w:lang w:val="fr-FR"/>
        </w:rPr>
      </w:pPr>
      <w:r w:rsidRPr="00A3112E">
        <w:rPr>
          <w:rFonts w:ascii="Arial" w:hAnsi="Arial" w:cs="Arial"/>
          <w:sz w:val="18"/>
          <w:szCs w:val="18"/>
          <w:lang w:val="fr-FR"/>
        </w:rPr>
        <w:t xml:space="preserve">□ cu frecvență </w:t>
      </w:r>
      <w:r w:rsidR="00105977" w:rsidRPr="00A3112E">
        <w:rPr>
          <w:rFonts w:ascii="Arial" w:hAnsi="Arial" w:cs="Arial"/>
          <w:sz w:val="18"/>
          <w:szCs w:val="18"/>
          <w:lang w:val="fr-FR"/>
        </w:rPr>
        <w:tab/>
      </w:r>
      <w:r w:rsidRPr="00A3112E">
        <w:rPr>
          <w:rFonts w:ascii="Arial" w:hAnsi="Arial" w:cs="Arial"/>
          <w:sz w:val="18"/>
          <w:szCs w:val="18"/>
          <w:lang w:val="fr-FR"/>
        </w:rPr>
        <w:t xml:space="preserve">□ frecvență redusă </w:t>
      </w:r>
    </w:p>
    <w:p w14:paraId="41522DCD" w14:textId="77777777" w:rsidR="002A20E1" w:rsidRPr="00A3112E" w:rsidRDefault="002A20E1" w:rsidP="00E052F3">
      <w:pPr>
        <w:autoSpaceDE w:val="0"/>
        <w:autoSpaceDN w:val="0"/>
        <w:adjustRightInd w:val="0"/>
        <w:spacing w:after="0" w:line="240" w:lineRule="auto"/>
        <w:jc w:val="both"/>
        <w:rPr>
          <w:rFonts w:ascii="Arial" w:hAnsi="Arial" w:cs="Arial"/>
          <w:sz w:val="18"/>
          <w:szCs w:val="18"/>
          <w:lang w:val="fr-FR"/>
        </w:rPr>
      </w:pPr>
    </w:p>
    <w:p w14:paraId="3D4B436B" w14:textId="36BED16F" w:rsidR="00E052F3" w:rsidRPr="00A3112E" w:rsidRDefault="00E052F3" w:rsidP="00E052F3">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la programul de studii universitare de doctorat oferit de </w:t>
      </w:r>
      <w:r w:rsidRPr="00A3112E">
        <w:rPr>
          <w:rFonts w:ascii="Arial" w:hAnsi="Arial" w:cs="Arial"/>
          <w:b/>
          <w:bCs/>
          <w:sz w:val="18"/>
          <w:szCs w:val="18"/>
          <w:lang w:val="fr-FR"/>
        </w:rPr>
        <w:t xml:space="preserve">Școala Doctorală de </w:t>
      </w:r>
      <w:r w:rsidR="00541733" w:rsidRPr="00A3112E">
        <w:rPr>
          <w:rFonts w:ascii="Arial" w:hAnsi="Arial" w:cs="Arial"/>
          <w:b/>
          <w:bCs/>
          <w:sz w:val="18"/>
          <w:szCs w:val="18"/>
        </w:rPr>
        <w:t>Teologie</w:t>
      </w:r>
      <w:r w:rsidR="00886B2F" w:rsidRPr="00A3112E">
        <w:rPr>
          <w:rFonts w:ascii="Arial" w:hAnsi="Arial" w:cs="Arial"/>
          <w:sz w:val="18"/>
          <w:szCs w:val="18"/>
          <w:lang w:val="fr-FR"/>
        </w:rPr>
        <w:t xml:space="preserve"> </w:t>
      </w:r>
      <w:r w:rsidR="00886B2F" w:rsidRPr="00A3112E">
        <w:rPr>
          <w:rFonts w:ascii="Arial" w:hAnsi="Arial" w:cs="Arial"/>
          <w:sz w:val="18"/>
          <w:szCs w:val="18"/>
        </w:rPr>
        <w:t xml:space="preserve">în domeniul </w:t>
      </w:r>
      <w:r w:rsidR="00541733" w:rsidRPr="00A3112E">
        <w:rPr>
          <w:rFonts w:ascii="Arial" w:hAnsi="Arial" w:cs="Arial"/>
          <w:b/>
          <w:bCs/>
          <w:sz w:val="18"/>
          <w:szCs w:val="18"/>
        </w:rPr>
        <w:t>Teologie</w:t>
      </w:r>
      <w:r w:rsidR="00541733" w:rsidRPr="00A3112E">
        <w:rPr>
          <w:rFonts w:ascii="Arial" w:hAnsi="Arial" w:cs="Arial"/>
          <w:sz w:val="18"/>
          <w:szCs w:val="18"/>
          <w:lang w:val="fr-FR"/>
        </w:rPr>
        <w:t xml:space="preserve"> </w:t>
      </w:r>
      <w:r w:rsidR="009C32D1" w:rsidRPr="00A3112E">
        <w:rPr>
          <w:rFonts w:ascii="Arial" w:hAnsi="Arial" w:cs="Arial"/>
          <w:sz w:val="18"/>
          <w:szCs w:val="18"/>
          <w:lang w:val="fr-FR"/>
        </w:rPr>
        <w:t xml:space="preserve">de tip științific, </w:t>
      </w:r>
      <w:r w:rsidRPr="00A3112E">
        <w:rPr>
          <w:rFonts w:ascii="Arial" w:hAnsi="Arial" w:cs="Arial"/>
          <w:sz w:val="18"/>
          <w:szCs w:val="18"/>
          <w:lang w:val="fr-FR"/>
        </w:rPr>
        <w:t>pe un loc:</w:t>
      </w:r>
    </w:p>
    <w:p w14:paraId="0B664135" w14:textId="47A517C3" w:rsidR="00E052F3" w:rsidRPr="00A3112E" w:rsidRDefault="00E052F3" w:rsidP="0048363A">
      <w:pPr>
        <w:autoSpaceDE w:val="0"/>
        <w:autoSpaceDN w:val="0"/>
        <w:adjustRightInd w:val="0"/>
        <w:spacing w:after="0" w:line="240" w:lineRule="auto"/>
        <w:ind w:left="1440"/>
        <w:jc w:val="both"/>
        <w:rPr>
          <w:rFonts w:ascii="Arial" w:hAnsi="Arial" w:cs="Arial"/>
          <w:bCs/>
          <w:sz w:val="18"/>
          <w:szCs w:val="18"/>
          <w:lang w:val="fr-FR"/>
        </w:rPr>
      </w:pPr>
      <w:r w:rsidRPr="00A3112E">
        <w:rPr>
          <w:rFonts w:ascii="Arial" w:hAnsi="Arial" w:cs="Arial"/>
          <w:bCs/>
          <w:sz w:val="18"/>
          <w:szCs w:val="18"/>
          <w:lang w:val="fr-FR"/>
        </w:rPr>
        <w:t xml:space="preserve">□ </w:t>
      </w:r>
      <w:r w:rsidRPr="00A3112E">
        <w:rPr>
          <w:rFonts w:ascii="Arial" w:hAnsi="Arial" w:cs="Arial"/>
          <w:bCs/>
          <w:i/>
          <w:sz w:val="18"/>
          <w:szCs w:val="18"/>
          <w:lang w:val="fr-FR"/>
        </w:rPr>
        <w:t>cu finanţare</w:t>
      </w:r>
      <w:r w:rsidRPr="00A3112E">
        <w:rPr>
          <w:rFonts w:ascii="Arial" w:hAnsi="Arial" w:cs="Arial"/>
          <w:bCs/>
          <w:sz w:val="18"/>
          <w:szCs w:val="18"/>
          <w:lang w:val="fr-FR"/>
        </w:rPr>
        <w:t xml:space="preserve"> de la buget</w:t>
      </w:r>
      <w:r w:rsidR="00105977" w:rsidRPr="00A3112E">
        <w:rPr>
          <w:rFonts w:ascii="Arial" w:hAnsi="Arial" w:cs="Arial"/>
          <w:bCs/>
          <w:sz w:val="18"/>
          <w:szCs w:val="18"/>
          <w:lang w:val="fr-FR"/>
        </w:rPr>
        <w:tab/>
      </w:r>
      <w:r w:rsidRPr="00A3112E">
        <w:rPr>
          <w:rFonts w:ascii="Arial" w:hAnsi="Arial" w:cs="Arial"/>
          <w:bCs/>
          <w:sz w:val="18"/>
          <w:szCs w:val="18"/>
          <w:lang w:val="fr-FR"/>
        </w:rPr>
        <w:t xml:space="preserve">  □ cu bursă</w:t>
      </w:r>
      <w:r w:rsidR="00543D11" w:rsidRPr="00A3112E">
        <w:rPr>
          <w:rFonts w:ascii="Arial" w:hAnsi="Arial" w:cs="Arial"/>
          <w:bCs/>
          <w:sz w:val="18"/>
          <w:szCs w:val="18"/>
          <w:lang w:val="fr-FR"/>
        </w:rPr>
        <w:t xml:space="preserve">       </w:t>
      </w:r>
      <w:r w:rsidRPr="00A3112E">
        <w:rPr>
          <w:rFonts w:ascii="Arial" w:hAnsi="Arial" w:cs="Arial"/>
          <w:bCs/>
          <w:sz w:val="18"/>
          <w:szCs w:val="18"/>
          <w:lang w:val="fr-FR"/>
        </w:rPr>
        <w:t>□ fără bursă</w:t>
      </w:r>
    </w:p>
    <w:p w14:paraId="6CE03FDB" w14:textId="77777777" w:rsidR="00E052F3" w:rsidRPr="00A3112E" w:rsidRDefault="00E052F3" w:rsidP="0048363A">
      <w:pPr>
        <w:autoSpaceDE w:val="0"/>
        <w:autoSpaceDN w:val="0"/>
        <w:adjustRightInd w:val="0"/>
        <w:spacing w:after="0" w:line="240" w:lineRule="auto"/>
        <w:ind w:left="1440"/>
        <w:jc w:val="both"/>
        <w:rPr>
          <w:rFonts w:ascii="Arial" w:hAnsi="Arial" w:cs="Arial"/>
          <w:bCs/>
          <w:sz w:val="18"/>
          <w:szCs w:val="18"/>
          <w:lang w:val="fr-FR"/>
        </w:rPr>
      </w:pPr>
      <w:r w:rsidRPr="00A3112E">
        <w:rPr>
          <w:rFonts w:ascii="Arial" w:hAnsi="Arial" w:cs="Arial"/>
          <w:bCs/>
          <w:sz w:val="18"/>
          <w:szCs w:val="18"/>
          <w:lang w:val="fr-FR"/>
        </w:rPr>
        <w:t>□</w:t>
      </w:r>
      <w:r w:rsidRPr="00A3112E">
        <w:rPr>
          <w:rFonts w:ascii="Arial" w:hAnsi="Arial" w:cs="Arial"/>
          <w:bCs/>
          <w:i/>
          <w:sz w:val="18"/>
          <w:szCs w:val="18"/>
          <w:lang w:val="fr-FR"/>
        </w:rPr>
        <w:t xml:space="preserve"> fără finanţare</w:t>
      </w:r>
      <w:r w:rsidRPr="00A3112E">
        <w:rPr>
          <w:rFonts w:ascii="Arial" w:hAnsi="Arial" w:cs="Arial"/>
          <w:bCs/>
          <w:sz w:val="18"/>
          <w:szCs w:val="18"/>
          <w:lang w:val="fr-FR"/>
        </w:rPr>
        <w:t xml:space="preserve"> de la buget</w:t>
      </w:r>
    </w:p>
    <w:p w14:paraId="71FE97D6" w14:textId="77777777" w:rsidR="00E052F3" w:rsidRPr="00A3112E" w:rsidRDefault="00E052F3" w:rsidP="00E052F3">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și</w:t>
      </w:r>
    </w:p>
    <w:p w14:paraId="4F13E081" w14:textId="200B4509" w:rsidR="00E052F3" w:rsidRPr="00A3112E" w:rsidRDefault="00E052F3" w:rsidP="00E052F3">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(3) </w:t>
      </w:r>
      <w:r w:rsidRPr="00A3112E">
        <w:rPr>
          <w:rFonts w:ascii="Arial" w:hAnsi="Arial" w:cs="Arial"/>
          <w:b/>
          <w:sz w:val="18"/>
          <w:szCs w:val="18"/>
          <w:lang w:val="fr-FR"/>
        </w:rPr>
        <w:t>D-l</w:t>
      </w:r>
      <w:r w:rsidRPr="00A3112E">
        <w:rPr>
          <w:rFonts w:ascii="Arial" w:hAnsi="Arial" w:cs="Arial"/>
          <w:b/>
          <w:iCs/>
          <w:sz w:val="18"/>
          <w:szCs w:val="18"/>
          <w:lang w:val="fr-FR"/>
        </w:rPr>
        <w:t>/</w:t>
      </w:r>
      <w:r w:rsidRPr="00A3112E">
        <w:rPr>
          <w:rFonts w:ascii="Arial" w:hAnsi="Arial" w:cs="Arial"/>
          <w:b/>
          <w:sz w:val="18"/>
          <w:szCs w:val="18"/>
          <w:lang w:val="fr-FR"/>
        </w:rPr>
        <w:t>D-na</w:t>
      </w:r>
      <w:r w:rsidR="00457D1A" w:rsidRPr="00A3112E">
        <w:rPr>
          <w:rFonts w:ascii="Arial" w:hAnsi="Arial" w:cs="Arial"/>
          <w:b/>
          <w:sz w:val="18"/>
          <w:szCs w:val="18"/>
          <w:lang w:val="fr-FR"/>
        </w:rPr>
        <w:t xml:space="preserve"> </w:t>
      </w:r>
      <w:r w:rsidR="00457D1A" w:rsidRPr="00A3112E">
        <w:rPr>
          <w:rFonts w:ascii="Arial" w:hAnsi="Arial" w:cs="Arial"/>
          <w:sz w:val="18"/>
          <w:szCs w:val="18"/>
          <w:lang w:val="fr-FR"/>
        </w:rPr>
        <w:t>prof</w:t>
      </w:r>
      <w:r w:rsidR="00270300" w:rsidRPr="00A3112E">
        <w:rPr>
          <w:rFonts w:ascii="Arial" w:hAnsi="Arial" w:cs="Arial"/>
          <w:sz w:val="18"/>
          <w:szCs w:val="18"/>
          <w:lang w:val="fr-FR"/>
        </w:rPr>
        <w:t>esor</w:t>
      </w:r>
      <w:r w:rsidR="00457D1A" w:rsidRPr="00A3112E">
        <w:rPr>
          <w:rFonts w:ascii="Arial" w:hAnsi="Arial" w:cs="Arial"/>
          <w:sz w:val="18"/>
          <w:szCs w:val="18"/>
          <w:lang w:val="fr-FR"/>
        </w:rPr>
        <w:t>/conf</w:t>
      </w:r>
      <w:r w:rsidR="00270300" w:rsidRPr="00A3112E">
        <w:rPr>
          <w:rFonts w:ascii="Arial" w:hAnsi="Arial" w:cs="Arial"/>
          <w:sz w:val="18"/>
          <w:szCs w:val="18"/>
          <w:lang w:val="fr-FR"/>
        </w:rPr>
        <w:t xml:space="preserve">erențiar </w:t>
      </w:r>
      <w:r w:rsidR="00457D1A" w:rsidRPr="00A3112E">
        <w:rPr>
          <w:rFonts w:ascii="Arial" w:hAnsi="Arial" w:cs="Arial"/>
          <w:sz w:val="18"/>
          <w:szCs w:val="18"/>
          <w:lang w:val="fr-FR"/>
        </w:rPr>
        <w:t>dr</w:t>
      </w:r>
      <w:r w:rsidRPr="00A3112E">
        <w:rPr>
          <w:rFonts w:ascii="Arial" w:hAnsi="Arial" w:cs="Arial"/>
          <w:i/>
          <w:sz w:val="18"/>
          <w:szCs w:val="18"/>
          <w:lang w:val="fr-FR"/>
        </w:rPr>
        <w:t>______________</w:t>
      </w:r>
      <w:r w:rsidR="001843DB" w:rsidRPr="00A3112E">
        <w:rPr>
          <w:rFonts w:ascii="Arial" w:hAnsi="Arial" w:cs="Arial"/>
          <w:i/>
          <w:sz w:val="18"/>
          <w:szCs w:val="18"/>
          <w:lang w:val="fr-FR"/>
        </w:rPr>
        <w:t>______________</w:t>
      </w:r>
      <w:r w:rsidRPr="00A3112E">
        <w:rPr>
          <w:rFonts w:ascii="Arial" w:hAnsi="Arial" w:cs="Arial"/>
          <w:i/>
          <w:sz w:val="18"/>
          <w:szCs w:val="18"/>
          <w:lang w:val="fr-FR"/>
        </w:rPr>
        <w:t>_,</w:t>
      </w:r>
      <w:r w:rsidRPr="00A3112E">
        <w:rPr>
          <w:rFonts w:ascii="Arial" w:hAnsi="Arial" w:cs="Arial"/>
          <w:sz w:val="18"/>
          <w:szCs w:val="18"/>
          <w:lang w:val="fr-FR"/>
        </w:rPr>
        <w:t xml:space="preserve"> membru al Școlii Doctorale </w:t>
      </w:r>
      <w:r w:rsidR="006C674F" w:rsidRPr="00A3112E">
        <w:rPr>
          <w:rFonts w:ascii="Arial" w:hAnsi="Arial" w:cs="Arial"/>
          <w:sz w:val="18"/>
          <w:szCs w:val="18"/>
          <w:lang w:val="fr-FR"/>
        </w:rPr>
        <w:t xml:space="preserve">de </w:t>
      </w:r>
      <w:r w:rsidR="00541733" w:rsidRPr="00A3112E">
        <w:rPr>
          <w:rFonts w:ascii="Arial" w:hAnsi="Arial" w:cs="Arial"/>
          <w:b/>
          <w:bCs/>
          <w:sz w:val="18"/>
          <w:szCs w:val="18"/>
        </w:rPr>
        <w:t>Teologie</w:t>
      </w:r>
      <w:r w:rsidR="001202DC" w:rsidRPr="00A3112E">
        <w:rPr>
          <w:rFonts w:ascii="Arial" w:hAnsi="Arial" w:cs="Arial"/>
          <w:sz w:val="18"/>
          <w:szCs w:val="18"/>
          <w:lang w:val="fr-FR"/>
        </w:rPr>
        <w:t>,</w:t>
      </w:r>
      <w:r w:rsidRPr="00A3112E">
        <w:rPr>
          <w:rFonts w:ascii="Arial" w:hAnsi="Arial" w:cs="Arial"/>
          <w:sz w:val="18"/>
          <w:szCs w:val="18"/>
          <w:lang w:val="fr-FR"/>
        </w:rPr>
        <w:t xml:space="preserve"> în calitate de </w:t>
      </w:r>
      <w:r w:rsidRPr="00A3112E">
        <w:rPr>
          <w:rFonts w:ascii="Arial" w:hAnsi="Arial" w:cs="Arial"/>
          <w:iCs/>
          <w:sz w:val="18"/>
          <w:szCs w:val="18"/>
          <w:lang w:val="fr-FR"/>
        </w:rPr>
        <w:t>conducător de doctorat</w:t>
      </w:r>
      <w:r w:rsidRPr="00A3112E">
        <w:rPr>
          <w:rFonts w:ascii="Arial" w:hAnsi="Arial" w:cs="Arial"/>
          <w:sz w:val="18"/>
          <w:szCs w:val="18"/>
          <w:lang w:val="fr-FR"/>
        </w:rPr>
        <w:t>.</w:t>
      </w:r>
    </w:p>
    <w:p w14:paraId="4898A721" w14:textId="08B3D630" w:rsidR="00E052F3" w:rsidRPr="00A3112E" w:rsidRDefault="00E052F3" w:rsidP="00E052F3">
      <w:pPr>
        <w:autoSpaceDE w:val="0"/>
        <w:autoSpaceDN w:val="0"/>
        <w:adjustRightInd w:val="0"/>
        <w:spacing w:after="0" w:line="240" w:lineRule="auto"/>
        <w:jc w:val="both"/>
        <w:rPr>
          <w:rFonts w:ascii="Arial" w:hAnsi="Arial" w:cs="Arial"/>
          <w:b/>
          <w:bCs/>
          <w:sz w:val="18"/>
          <w:szCs w:val="18"/>
          <w:lang w:val="fr-FR"/>
        </w:rPr>
      </w:pPr>
      <w:r w:rsidRPr="00A3112E">
        <w:rPr>
          <w:rFonts w:ascii="Arial" w:hAnsi="Arial" w:cs="Arial"/>
          <w:b/>
          <w:sz w:val="18"/>
          <w:szCs w:val="18"/>
          <w:lang w:val="fr-FR"/>
        </w:rPr>
        <w:t xml:space="preserve">Art. 3. </w:t>
      </w:r>
      <w:r w:rsidRPr="00A3112E">
        <w:rPr>
          <w:rFonts w:ascii="Arial" w:hAnsi="Arial" w:cs="Arial"/>
          <w:b/>
          <w:bCs/>
          <w:sz w:val="18"/>
          <w:szCs w:val="18"/>
          <w:lang w:val="fr-FR"/>
        </w:rPr>
        <w:t>Obiectul contractului</w:t>
      </w:r>
    </w:p>
    <w:p w14:paraId="55222078" w14:textId="77777777" w:rsidR="008437D9" w:rsidRPr="00A3112E" w:rsidRDefault="008437D9" w:rsidP="008437D9">
      <w:pPr>
        <w:autoSpaceDE w:val="0"/>
        <w:autoSpaceDN w:val="0"/>
        <w:adjustRightInd w:val="0"/>
        <w:spacing w:after="0" w:line="240" w:lineRule="auto"/>
        <w:jc w:val="both"/>
        <w:rPr>
          <w:rFonts w:ascii="Arial" w:hAnsi="Arial" w:cs="Arial"/>
          <w:bCs/>
          <w:sz w:val="18"/>
          <w:szCs w:val="18"/>
          <w:lang w:val="fr-FR"/>
        </w:rPr>
      </w:pPr>
      <w:r w:rsidRPr="00A3112E">
        <w:rPr>
          <w:rFonts w:ascii="Arial" w:hAnsi="Arial" w:cs="Arial"/>
          <w:sz w:val="18"/>
          <w:szCs w:val="18"/>
          <w:lang w:val="fr-FR"/>
        </w:rPr>
        <w:t xml:space="preserve">Prezentul contract are ca obiect desfășurarea de către studentul-doctorand, sub autoritatea IOSUD și a Școlii Doctorale, a activităţilor specifice studiilor universitare de doctorat, reglementând raporturile dintre IOSUD, conducătorul de doctorat şi studentul-doctorand pe parcursul derulării programului de studii universitare de doctorat, cu precizarea drepturilor și obligaţiilor părţilor semnatare în concordanţă cu legislaţia în vigoare, prevederile Cartei universitare și </w:t>
      </w:r>
      <w:r w:rsidRPr="00A3112E">
        <w:rPr>
          <w:rFonts w:ascii="Arial" w:hAnsi="Arial" w:cs="Arial"/>
          <w:bCs/>
          <w:sz w:val="18"/>
          <w:szCs w:val="18"/>
          <w:lang w:val="fr-FR"/>
        </w:rPr>
        <w:t>hotărârile senatului universităţii.</w:t>
      </w:r>
    </w:p>
    <w:p w14:paraId="55CB4A09" w14:textId="77777777" w:rsidR="007D7C36" w:rsidRPr="00A3112E" w:rsidRDefault="007D7C36" w:rsidP="007D7C36">
      <w:pPr>
        <w:autoSpaceDE w:val="0"/>
        <w:autoSpaceDN w:val="0"/>
        <w:adjustRightInd w:val="0"/>
        <w:spacing w:after="0" w:line="240" w:lineRule="auto"/>
        <w:jc w:val="both"/>
        <w:rPr>
          <w:rFonts w:ascii="Arial" w:hAnsi="Arial" w:cs="Arial"/>
          <w:b/>
          <w:bCs/>
          <w:sz w:val="18"/>
          <w:szCs w:val="18"/>
          <w:lang w:val="fr-FR"/>
        </w:rPr>
      </w:pPr>
      <w:r w:rsidRPr="00A3112E">
        <w:rPr>
          <w:rFonts w:ascii="Arial" w:hAnsi="Arial" w:cs="Arial"/>
          <w:b/>
          <w:sz w:val="18"/>
          <w:szCs w:val="18"/>
          <w:lang w:val="fr-FR"/>
        </w:rPr>
        <w:t xml:space="preserve">Art. 4. </w:t>
      </w:r>
      <w:r w:rsidRPr="00A3112E">
        <w:rPr>
          <w:rFonts w:ascii="Arial" w:hAnsi="Arial" w:cs="Arial"/>
          <w:b/>
          <w:bCs/>
          <w:sz w:val="18"/>
          <w:szCs w:val="18"/>
          <w:lang w:val="fr-FR"/>
        </w:rPr>
        <w:t>Durata contractului</w:t>
      </w:r>
    </w:p>
    <w:p w14:paraId="03431157" w14:textId="77777777" w:rsidR="00120625" w:rsidRPr="00A3112E" w:rsidRDefault="00120625" w:rsidP="00120625">
      <w:pPr>
        <w:tabs>
          <w:tab w:val="left" w:pos="567"/>
        </w:tabs>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(1) Prezentul contract se încheie pentru toată durata şcolarizării studentului-doctorand. </w:t>
      </w:r>
    </w:p>
    <w:p w14:paraId="3EFCD780" w14:textId="3BA69411" w:rsidR="00120625" w:rsidRPr="00A3112E" w:rsidRDefault="00120625" w:rsidP="00120625">
      <w:pPr>
        <w:tabs>
          <w:tab w:val="left" w:pos="567"/>
        </w:tabs>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(2) Durata programului </w:t>
      </w:r>
      <w:bookmarkStart w:id="0" w:name="_Hlk146011053"/>
      <w:r w:rsidRPr="00A3112E">
        <w:rPr>
          <w:rFonts w:ascii="Arial" w:hAnsi="Arial" w:cs="Arial"/>
          <w:sz w:val="18"/>
          <w:szCs w:val="18"/>
          <w:lang w:val="fr-FR"/>
        </w:rPr>
        <w:t>de studii universitare</w:t>
      </w:r>
      <w:bookmarkEnd w:id="0"/>
      <w:r w:rsidRPr="00A3112E">
        <w:rPr>
          <w:rFonts w:ascii="Arial" w:hAnsi="Arial" w:cs="Arial"/>
          <w:sz w:val="18"/>
          <w:szCs w:val="18"/>
          <w:lang w:val="fr-FR"/>
        </w:rPr>
        <w:t xml:space="preserve"> de doctorat este de 4 ani (8 semestre).</w:t>
      </w:r>
    </w:p>
    <w:p w14:paraId="04E41961"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(3) Programul doctoral are doua componente: Programul de pregătire bazat pe studii universitare avansate care se desfășoară în anul I și Programul </w:t>
      </w:r>
      <w:r w:rsidRPr="00A3112E">
        <w:rPr>
          <w:rFonts w:ascii="Arial" w:hAnsi="Arial" w:cs="Arial"/>
          <w:sz w:val="18"/>
          <w:szCs w:val="18"/>
        </w:rPr>
        <w:t>individual de cercetare ştiinţifică (anii II-IV)</w:t>
      </w:r>
      <w:r w:rsidRPr="00A3112E">
        <w:rPr>
          <w:rFonts w:ascii="Arial" w:hAnsi="Arial" w:cs="Arial"/>
          <w:sz w:val="18"/>
          <w:szCs w:val="18"/>
          <w:lang w:val="fr-FR"/>
        </w:rPr>
        <w:t>.</w:t>
      </w:r>
    </w:p>
    <w:p w14:paraId="3AA6B013"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(4) </w:t>
      </w:r>
      <w:r w:rsidRPr="00A3112E">
        <w:rPr>
          <w:rFonts w:ascii="Arial" w:hAnsi="Arial" w:cs="Arial"/>
          <w:sz w:val="18"/>
          <w:szCs w:val="18"/>
        </w:rPr>
        <w:t xml:space="preserve">În situaţii speciale, durata programului de studii universitare de doctorat poate fi prelungită cu 1 - 2 ani, cu aprobarea senatului universitar, la propunerea conducătorului de doctorat şi în limita fondurilor disponibile, sau redusă cu un an, la solicitarea doctorandului, cu avizul conducătorului de doctorat şi cu aprobarea senatului universitar, </w:t>
      </w:r>
      <w:r w:rsidRPr="00A3112E">
        <w:rPr>
          <w:rFonts w:ascii="Arial" w:hAnsi="Arial" w:cs="Arial"/>
          <w:sz w:val="18"/>
          <w:szCs w:val="18"/>
          <w:lang w:val="fr-FR"/>
        </w:rPr>
        <w:t>cu achitarea taxei de școlarizare aferente</w:t>
      </w:r>
      <w:r w:rsidRPr="00A3112E">
        <w:rPr>
          <w:rFonts w:ascii="Arial" w:hAnsi="Arial" w:cs="Arial"/>
          <w:sz w:val="18"/>
          <w:szCs w:val="18"/>
        </w:rPr>
        <w:t>.</w:t>
      </w:r>
      <w:r w:rsidRPr="00A3112E">
        <w:rPr>
          <w:rFonts w:ascii="Arial" w:hAnsi="Arial" w:cs="Arial"/>
          <w:sz w:val="18"/>
          <w:szCs w:val="18"/>
          <w:lang w:val="fr-FR"/>
        </w:rPr>
        <w:t xml:space="preserve"> </w:t>
      </w:r>
    </w:p>
    <w:p w14:paraId="64D1FC05" w14:textId="35E7C1B2"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(5) </w:t>
      </w:r>
      <w:r w:rsidR="00980879" w:rsidRPr="00A3112E">
        <w:rPr>
          <w:rFonts w:ascii="Arial" w:hAnsi="Arial" w:cs="Arial"/>
          <w:sz w:val="18"/>
          <w:szCs w:val="18"/>
          <w:lang w:val="fr-FR"/>
        </w:rPr>
        <w:t>Reducerea duratei programului de studii doctorale, precum și p</w:t>
      </w:r>
      <w:r w:rsidRPr="00A3112E">
        <w:rPr>
          <w:rFonts w:ascii="Arial" w:hAnsi="Arial" w:cs="Arial"/>
          <w:sz w:val="18"/>
          <w:szCs w:val="18"/>
          <w:lang w:val="fr-FR"/>
        </w:rPr>
        <w:t xml:space="preserve">relungirea, respectiv întreruperea şi prelungirea studiilor universitare de doctorat, aprobate în conformitate cu </w:t>
      </w:r>
      <w:r w:rsidRPr="00A3112E">
        <w:rPr>
          <w:rFonts w:ascii="Arial" w:hAnsi="Arial" w:cs="Arial"/>
          <w:i/>
          <w:sz w:val="18"/>
          <w:szCs w:val="18"/>
          <w:lang w:val="fr-FR"/>
        </w:rPr>
        <w:t>Regulamentul</w:t>
      </w:r>
      <w:r w:rsidRPr="00A3112E">
        <w:rPr>
          <w:rFonts w:ascii="Arial" w:hAnsi="Arial" w:cs="Arial"/>
          <w:sz w:val="18"/>
          <w:szCs w:val="18"/>
          <w:lang w:val="fr-FR"/>
        </w:rPr>
        <w:t xml:space="preserve">, se stabilesc prin acte adiţionale la prezentul contract. </w:t>
      </w:r>
    </w:p>
    <w:p w14:paraId="66BE35C3"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(6) După finalizarea procedurii de admitere şi semnarea contractului de studii universitare de doctorat, persoana admisă are calitatea de student-doctorand pe perioada desfăşurării programului de doctorat, mai puţin în perioadele de întrerupere a studiilor, dar incluzând eventualele prelungiri acordate de către senatul universitar.</w:t>
      </w:r>
    </w:p>
    <w:p w14:paraId="7F5D8FA0" w14:textId="77777777" w:rsidR="007D7C36" w:rsidRPr="00A3112E" w:rsidRDefault="007D7C36" w:rsidP="007D7C36">
      <w:pPr>
        <w:autoSpaceDE w:val="0"/>
        <w:autoSpaceDN w:val="0"/>
        <w:adjustRightInd w:val="0"/>
        <w:spacing w:after="0" w:line="240" w:lineRule="auto"/>
        <w:jc w:val="both"/>
        <w:rPr>
          <w:rFonts w:ascii="Arial" w:hAnsi="Arial" w:cs="Arial"/>
          <w:b/>
          <w:bCs/>
          <w:sz w:val="18"/>
          <w:szCs w:val="18"/>
        </w:rPr>
      </w:pPr>
      <w:r w:rsidRPr="00A3112E">
        <w:rPr>
          <w:rFonts w:ascii="Arial" w:hAnsi="Arial" w:cs="Arial"/>
          <w:b/>
          <w:sz w:val="18"/>
          <w:szCs w:val="18"/>
        </w:rPr>
        <w:t xml:space="preserve">Art. 5. </w:t>
      </w:r>
      <w:r w:rsidRPr="00A3112E">
        <w:rPr>
          <w:rFonts w:ascii="Arial" w:hAnsi="Arial" w:cs="Arial"/>
          <w:b/>
          <w:bCs/>
          <w:sz w:val="18"/>
          <w:szCs w:val="18"/>
        </w:rPr>
        <w:t>Drepturile și obligațiile părților</w:t>
      </w:r>
    </w:p>
    <w:p w14:paraId="2818A380" w14:textId="77777777" w:rsidR="00120625" w:rsidRPr="00A3112E" w:rsidRDefault="00120625" w:rsidP="00120625">
      <w:pPr>
        <w:autoSpaceDE w:val="0"/>
        <w:autoSpaceDN w:val="0"/>
        <w:adjustRightInd w:val="0"/>
        <w:spacing w:after="0" w:line="240" w:lineRule="auto"/>
        <w:jc w:val="both"/>
        <w:rPr>
          <w:rFonts w:ascii="Arial" w:hAnsi="Arial" w:cs="Arial"/>
          <w:bCs/>
          <w:sz w:val="18"/>
          <w:szCs w:val="18"/>
        </w:rPr>
      </w:pPr>
      <w:r w:rsidRPr="00A3112E">
        <w:rPr>
          <w:rFonts w:ascii="Arial" w:hAnsi="Arial" w:cs="Arial"/>
          <w:bCs/>
          <w:sz w:val="18"/>
          <w:szCs w:val="18"/>
        </w:rPr>
        <w:t>Drepturile şi obligaţiile părţilor contractante decurg din legislaţia în vigoare, din Carta universitară, precum şi din regulamentele specifice ale Universităţii „Ovidius” din Constanţa și hotărârile Senatului universităţii.</w:t>
      </w:r>
    </w:p>
    <w:p w14:paraId="3AF40716" w14:textId="77777777" w:rsidR="007D7C36" w:rsidRPr="00A3112E" w:rsidRDefault="007D7C36" w:rsidP="007D7C36">
      <w:pPr>
        <w:autoSpaceDE w:val="0"/>
        <w:autoSpaceDN w:val="0"/>
        <w:adjustRightInd w:val="0"/>
        <w:spacing w:after="0" w:line="240" w:lineRule="auto"/>
        <w:jc w:val="both"/>
        <w:rPr>
          <w:rFonts w:ascii="Arial" w:hAnsi="Arial" w:cs="Arial"/>
          <w:b/>
          <w:sz w:val="18"/>
          <w:szCs w:val="18"/>
        </w:rPr>
      </w:pPr>
      <w:r w:rsidRPr="00A3112E">
        <w:rPr>
          <w:rFonts w:ascii="Arial" w:hAnsi="Arial" w:cs="Arial"/>
          <w:b/>
          <w:sz w:val="18"/>
          <w:szCs w:val="18"/>
        </w:rPr>
        <w:t xml:space="preserve">(1) </w:t>
      </w:r>
      <w:r w:rsidRPr="00A3112E">
        <w:rPr>
          <w:rFonts w:ascii="Arial" w:hAnsi="Arial" w:cs="Arial"/>
          <w:b/>
          <w:bCs/>
          <w:sz w:val="18"/>
          <w:szCs w:val="18"/>
        </w:rPr>
        <w:t>Drepturile I.O.S.U.D – Universitatea „Ovidius” din Constanța</w:t>
      </w:r>
      <w:r w:rsidRPr="00A3112E">
        <w:rPr>
          <w:rFonts w:ascii="Arial" w:hAnsi="Arial" w:cs="Arial"/>
          <w:b/>
          <w:sz w:val="18"/>
          <w:szCs w:val="18"/>
        </w:rPr>
        <w:t>:</w:t>
      </w:r>
    </w:p>
    <w:p w14:paraId="418B48D9" w14:textId="77777777" w:rsidR="00120625" w:rsidRPr="00A3112E" w:rsidRDefault="00120625" w:rsidP="00120625">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 xml:space="preserve">(a) stabilește modalitatea de derulare a activităților curriculare şi extracurriculare, criteriile şi standardele de performanţă care trebuie îndeplinite de către studentul-doctorand, sistemul de evaluare a studentului-doctorand, precum și orice alte asemenea condiții ori criterii care rezultă din derularea studiilor universitare de doctorat; </w:t>
      </w:r>
    </w:p>
    <w:p w14:paraId="1776767E" w14:textId="77777777" w:rsidR="00120625" w:rsidRPr="00A3112E" w:rsidRDefault="00120625" w:rsidP="00120625">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(b) stabilește condițiile de desfășurare, întrerupere și prelungire a studiilor universitare de doctorat, înmatricularea și exmatricularea studentului-doctorand;</w:t>
      </w:r>
    </w:p>
    <w:p w14:paraId="36AC6D8E" w14:textId="77777777" w:rsidR="00120625" w:rsidRPr="00A3112E" w:rsidRDefault="00120625" w:rsidP="00120625">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 xml:space="preserve">(c) supraveghează și urmăreste modul în care studentul-doctorand își respectă obligațiile și îndatoririle prevăzute în prezentul contract, în Planul studiilor universitare de doctorat al studentului-doctorand, denumit în continuare </w:t>
      </w:r>
      <w:r w:rsidRPr="00A3112E">
        <w:rPr>
          <w:rFonts w:ascii="Arial" w:hAnsi="Arial" w:cs="Arial"/>
          <w:i/>
          <w:iCs/>
          <w:sz w:val="18"/>
          <w:szCs w:val="18"/>
        </w:rPr>
        <w:t>Planul individual</w:t>
      </w:r>
      <w:r w:rsidRPr="00A3112E">
        <w:rPr>
          <w:rFonts w:ascii="Arial" w:hAnsi="Arial" w:cs="Arial"/>
          <w:sz w:val="18"/>
          <w:szCs w:val="18"/>
        </w:rPr>
        <w:t xml:space="preserve">, precum și pe cele ce decurg din calitatea de student-doctorand și sancționează, conform legii şi regulamentelor interne aplicabile, încălcarea acestora; </w:t>
      </w:r>
    </w:p>
    <w:p w14:paraId="0FF3B9C1" w14:textId="77777777" w:rsidR="00120625" w:rsidRPr="00A3112E" w:rsidRDefault="00120625" w:rsidP="00120625">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(d) stabilește cuantumul taxei</w:t>
      </w:r>
      <w:r w:rsidRPr="00A3112E">
        <w:rPr>
          <w:rFonts w:ascii="Arial" w:hAnsi="Arial" w:cs="Arial"/>
          <w:color w:val="FF0000"/>
          <w:sz w:val="18"/>
          <w:szCs w:val="18"/>
        </w:rPr>
        <w:t xml:space="preserve"> </w:t>
      </w:r>
      <w:r w:rsidRPr="00A3112E">
        <w:rPr>
          <w:rFonts w:ascii="Arial" w:hAnsi="Arial" w:cs="Arial"/>
          <w:sz w:val="18"/>
          <w:szCs w:val="18"/>
        </w:rPr>
        <w:t>de școlarizare și al taxei pentru susținerea tezei de doctorat;</w:t>
      </w:r>
    </w:p>
    <w:p w14:paraId="1429DA70"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(e) stabilește modalitatea de plată a taxelor de către studentul-doctorand și termenele până la care trebuie achitate.</w:t>
      </w:r>
    </w:p>
    <w:p w14:paraId="584F30FF" w14:textId="1C2EA430" w:rsidR="007D7C36" w:rsidRPr="00A3112E" w:rsidRDefault="007D7C36" w:rsidP="007D7C36">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 xml:space="preserve">(2) </w:t>
      </w:r>
      <w:r w:rsidRPr="00A3112E">
        <w:rPr>
          <w:rFonts w:ascii="Arial" w:hAnsi="Arial" w:cs="Arial"/>
          <w:b/>
          <w:bCs/>
          <w:sz w:val="18"/>
          <w:szCs w:val="18"/>
          <w:lang w:val="fr-FR"/>
        </w:rPr>
        <w:t>Obligațiile I.O.S.U.D – Universitatea „Ovidius” din Constanța</w:t>
      </w:r>
      <w:r w:rsidRPr="00A3112E">
        <w:rPr>
          <w:rFonts w:ascii="Arial" w:hAnsi="Arial" w:cs="Arial"/>
          <w:b/>
          <w:sz w:val="18"/>
          <w:szCs w:val="18"/>
          <w:lang w:val="fr-FR"/>
        </w:rPr>
        <w:t>:</w:t>
      </w:r>
    </w:p>
    <w:p w14:paraId="56A24B05" w14:textId="09E96B62"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(a) asigură condiții adecvate de derulare a activităților aferente derulării programului de studii doctorale, pentru studiu și cercetare, prin punerea la dispozitia studentului-doctorand a infrastructurii de care dispune, pentru documentare și cercetare;</w:t>
      </w:r>
    </w:p>
    <w:p w14:paraId="1A8ECFE7"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lastRenderedPageBreak/>
        <w:t>(b) organizează susținerea publică a tezei de doctorat;</w:t>
      </w:r>
    </w:p>
    <w:p w14:paraId="73CA818B" w14:textId="77777777" w:rsidR="00120625" w:rsidRPr="00A3112E" w:rsidRDefault="00120625" w:rsidP="00120625">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(c) asigură confidențialitatea datelor cu caracter personal ale studentului-doctorand, conform legii;</w:t>
      </w:r>
    </w:p>
    <w:p w14:paraId="3AD8AD47"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(d) eliberează, la cerere, documente care atestă calitatea de student-doctorand a solicitantului, conform legislației;</w:t>
      </w:r>
    </w:p>
    <w:p w14:paraId="257C5955"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(e) monitorizează și evaluează activitatea studentului-doctorand pe parcursul studiilor de doctorat;</w:t>
      </w:r>
    </w:p>
    <w:p w14:paraId="2E7BD1DE"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(f) stimulează publicarea lucrărilor științifice ale studentului-doctorand în reviste de specialitate;</w:t>
      </w:r>
    </w:p>
    <w:p w14:paraId="5F2F1022"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(g) tratează echitabil, în ceea ce privește pregătirea pe parcursul studiilor universitare de doctorat, studenții-doctoranzi admiși la diferite forme de finanțare;</w:t>
      </w:r>
    </w:p>
    <w:p w14:paraId="2B8AC411"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(h) virează bursa de studii, în cuantumul și la datele stabilite de institutia care oferă bursa prin intermediul universității, studentului-doctorand care a obținut bursă.</w:t>
      </w:r>
    </w:p>
    <w:p w14:paraId="61CB6352" w14:textId="77777777" w:rsidR="007D7C36" w:rsidRPr="00A3112E" w:rsidRDefault="007D7C36" w:rsidP="007D7C36">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 xml:space="preserve">(3) </w:t>
      </w:r>
      <w:r w:rsidRPr="00A3112E">
        <w:rPr>
          <w:rFonts w:ascii="Arial" w:hAnsi="Arial" w:cs="Arial"/>
          <w:b/>
          <w:bCs/>
          <w:sz w:val="18"/>
          <w:szCs w:val="18"/>
          <w:lang w:val="fr-FR"/>
        </w:rPr>
        <w:t>Drepturile studentului-doctorand</w:t>
      </w:r>
      <w:r w:rsidRPr="00A3112E">
        <w:rPr>
          <w:rFonts w:ascii="Arial" w:hAnsi="Arial" w:cs="Arial"/>
          <w:b/>
          <w:sz w:val="18"/>
          <w:szCs w:val="18"/>
          <w:lang w:val="fr-FR"/>
        </w:rPr>
        <w:t>:</w:t>
      </w:r>
    </w:p>
    <w:p w14:paraId="26590E89"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Pe parcursul studiilor universitare de doctorat (mai puțin în perioadele de întrerupere a acestora) studentul-doctorand are dreptul:</w:t>
      </w:r>
    </w:p>
    <w:p w14:paraId="418F5FA2"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(a) să fie informat asupra programului de studii universitare de doctorat în care a fost înmatriculat;</w:t>
      </w:r>
    </w:p>
    <w:p w14:paraId="345496BB"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(b) să participe la întocmirea planului individual al studiilor universitare de doctorat;</w:t>
      </w:r>
    </w:p>
    <w:p w14:paraId="2C274559"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(c) să beneficieze de sprijinul, îndrumarea și coordonarea conducătorului de doctorat și a comisiei de </w:t>
      </w:r>
      <w:bookmarkStart w:id="1" w:name="_Hlk169177092"/>
      <w:r w:rsidRPr="00A3112E">
        <w:rPr>
          <w:rFonts w:ascii="Arial" w:hAnsi="Arial" w:cs="Arial"/>
          <w:sz w:val="18"/>
          <w:szCs w:val="18"/>
        </w:rPr>
        <w:t>îndrumare şi integritate academică</w:t>
      </w:r>
      <w:bookmarkEnd w:id="1"/>
      <w:r w:rsidRPr="00A3112E">
        <w:rPr>
          <w:rFonts w:ascii="Arial" w:hAnsi="Arial" w:cs="Arial"/>
          <w:sz w:val="18"/>
          <w:szCs w:val="18"/>
          <w:lang w:val="fr-FR"/>
        </w:rPr>
        <w:t>;</w:t>
      </w:r>
    </w:p>
    <w:p w14:paraId="799C30C2" w14:textId="70332109"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(d) să solicite consiliului școlii doctorale, </w:t>
      </w:r>
      <w:r w:rsidR="00980879" w:rsidRPr="00A3112E">
        <w:rPr>
          <w:rFonts w:ascii="Arial" w:hAnsi="Arial" w:cs="Arial"/>
          <w:color w:val="000000" w:themeColor="text1"/>
          <w:sz w:val="18"/>
          <w:szCs w:val="18"/>
          <w:lang w:val="fr-FR"/>
        </w:rPr>
        <w:t xml:space="preserve">în condițiile </w:t>
      </w:r>
      <w:r w:rsidR="00980879" w:rsidRPr="00A3112E">
        <w:rPr>
          <w:rFonts w:ascii="Arial" w:hAnsi="Arial" w:cs="Arial"/>
          <w:i/>
          <w:iCs/>
          <w:color w:val="000000" w:themeColor="text1"/>
          <w:sz w:val="18"/>
          <w:szCs w:val="18"/>
          <w:lang w:val="fr-FR"/>
        </w:rPr>
        <w:t>Regulamentului</w:t>
      </w:r>
      <w:r w:rsidR="004D3014" w:rsidRPr="00A3112E">
        <w:rPr>
          <w:rFonts w:ascii="Arial" w:hAnsi="Arial" w:cs="Arial"/>
          <w:color w:val="000000" w:themeColor="text1"/>
          <w:sz w:val="18"/>
          <w:szCs w:val="18"/>
          <w:lang w:val="fr-FR"/>
        </w:rPr>
        <w:t>,</w:t>
      </w:r>
      <w:r w:rsidR="00980879" w:rsidRPr="00A3112E">
        <w:rPr>
          <w:rFonts w:ascii="Arial" w:hAnsi="Arial" w:cs="Arial"/>
          <w:sz w:val="18"/>
          <w:szCs w:val="18"/>
          <w:lang w:val="fr-FR"/>
        </w:rPr>
        <w:t xml:space="preserve"> </w:t>
      </w:r>
      <w:r w:rsidRPr="00A3112E">
        <w:rPr>
          <w:rFonts w:ascii="Arial" w:hAnsi="Arial" w:cs="Arial"/>
          <w:sz w:val="18"/>
          <w:szCs w:val="18"/>
          <w:lang w:val="fr-FR"/>
        </w:rPr>
        <w:t>pe baza unor motive bine întemeiate, schimbarea conducătorului său de doctorat;</w:t>
      </w:r>
    </w:p>
    <w:p w14:paraId="780782FA"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(e) să participe la reuniunile sau seminarele departamentului/colectivului de cercetare, din care face parte conducătorul de doctorat, atunci când sunt în discuție teme relevante pentru studiile doctorale;</w:t>
      </w:r>
    </w:p>
    <w:p w14:paraId="53389E71"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(f) să fie reprezentat în forurile decizionale ale școlii doctorale și în CSUD, potrivit prevederilor regulamentului școlii doctorale, ale </w:t>
      </w:r>
      <w:r w:rsidRPr="00A3112E">
        <w:rPr>
          <w:rFonts w:ascii="Arial" w:hAnsi="Arial" w:cs="Arial"/>
          <w:i/>
          <w:sz w:val="18"/>
          <w:szCs w:val="18"/>
          <w:lang w:val="fr-FR"/>
        </w:rPr>
        <w:t>Regulamentului</w:t>
      </w:r>
      <w:r w:rsidRPr="00A3112E">
        <w:rPr>
          <w:rFonts w:ascii="Arial" w:hAnsi="Arial" w:cs="Arial"/>
          <w:sz w:val="18"/>
          <w:szCs w:val="18"/>
          <w:lang w:val="fr-FR"/>
        </w:rPr>
        <w:t xml:space="preserve"> si ale Cartei Universității „Ovidius” din Constanța. </w:t>
      </w:r>
    </w:p>
    <w:p w14:paraId="3E232500"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(g) să beneficieze de logistică, centrele de documentare, bibliotecile și echipamentele universității pentru pregătirea sa și pentru elaborarea tezei de doctorat;</w:t>
      </w:r>
    </w:p>
    <w:p w14:paraId="654F4392"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(h) să folosească echipament de protecție în timpul executării lucrărilor practice care au loc în mediu toxic, conform normelor de protecție a muncii;</w:t>
      </w:r>
    </w:p>
    <w:p w14:paraId="2CE01853"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(i) să participe la activitățile organizate de alte școli doctorale din universitate;</w:t>
      </w:r>
    </w:p>
    <w:p w14:paraId="2C11EB4A"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(j) să lucreze, cu acordul conducătorului de doctorat, în echipe de cercetare din cadrul universității sau din cadrul unor unități de cercetare-dezvoltare care au încheiat acorduri/parteneriate cu universitatea;</w:t>
      </w:r>
    </w:p>
    <w:p w14:paraId="467C4622"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(k) să-și desfășoare pregătirea doctoratului în cotutelă, în baza unui acord încheiat și semnat de părțile implicate, potrivit legii;</w:t>
      </w:r>
    </w:p>
    <w:p w14:paraId="289B4E6F"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(l) să beneficieze de mobilități naționale sau internaționale;</w:t>
      </w:r>
    </w:p>
    <w:p w14:paraId="691CC81F"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(m) să participe la sesiunile de comunicări științifice organizate de școlile doctorale sau/și de universitate;</w:t>
      </w:r>
    </w:p>
    <w:p w14:paraId="10363843"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(n) să beneficieze de sprijin instituțional pentru a participa, în țară sau străinătate, la manifestări știintifice, ateliere de lucru și școli de vară/iarnă în domeniul de doctorat în care și-a ales tema tezei de doctorat;</w:t>
      </w:r>
    </w:p>
    <w:p w14:paraId="0B192481"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(o) să efectueze stagii de practică la agenți economici publici/privați din țară sau străinătate;</w:t>
      </w:r>
    </w:p>
    <w:p w14:paraId="5E9A2B40"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(p) să se implice în orice alte activități profesionale, la solicitarea conducătorului de doctorat sau a școlii doctorale;</w:t>
      </w:r>
    </w:p>
    <w:p w14:paraId="5B7A0D8A"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(q) să răspundă solicitărilor IOSUD și să se informeze la punctele special amenajate, cât și de pe resursele de comunicație ale universității – poșta electronică și site –  în legătură cu activitatea de pregătire sau cu alte aspecte conexe procesului de învățământ, conform regulamentelor Universității;</w:t>
      </w:r>
    </w:p>
    <w:p w14:paraId="7466586C" w14:textId="43FCCB2C"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(r) să solicite, </w:t>
      </w:r>
      <w:r w:rsidR="00980879" w:rsidRPr="00A3112E">
        <w:rPr>
          <w:rFonts w:ascii="Arial" w:hAnsi="Arial" w:cs="Arial"/>
          <w:color w:val="000000" w:themeColor="text1"/>
          <w:sz w:val="18"/>
          <w:szCs w:val="18"/>
          <w:lang w:val="fr-FR"/>
        </w:rPr>
        <w:t xml:space="preserve">în condițiile </w:t>
      </w:r>
      <w:r w:rsidR="00980879" w:rsidRPr="00A3112E">
        <w:rPr>
          <w:rFonts w:ascii="Arial" w:hAnsi="Arial" w:cs="Arial"/>
          <w:i/>
          <w:iCs/>
          <w:color w:val="000000" w:themeColor="text1"/>
          <w:sz w:val="18"/>
          <w:szCs w:val="18"/>
          <w:lang w:val="fr-FR"/>
        </w:rPr>
        <w:t>Regulamentului</w:t>
      </w:r>
      <w:r w:rsidR="00C74077" w:rsidRPr="00A3112E">
        <w:rPr>
          <w:rFonts w:ascii="Arial" w:hAnsi="Arial" w:cs="Arial"/>
          <w:color w:val="000000" w:themeColor="text1"/>
          <w:sz w:val="18"/>
          <w:szCs w:val="18"/>
          <w:lang w:val="fr-FR"/>
        </w:rPr>
        <w:t>,</w:t>
      </w:r>
      <w:r w:rsidR="00980879" w:rsidRPr="00A3112E">
        <w:rPr>
          <w:rFonts w:ascii="Arial" w:hAnsi="Arial" w:cs="Arial"/>
          <w:sz w:val="18"/>
          <w:szCs w:val="18"/>
          <w:lang w:val="fr-FR"/>
        </w:rPr>
        <w:t xml:space="preserve"> </w:t>
      </w:r>
      <w:r w:rsidRPr="00A3112E">
        <w:rPr>
          <w:rFonts w:ascii="Arial" w:hAnsi="Arial" w:cs="Arial"/>
          <w:sz w:val="18"/>
          <w:szCs w:val="18"/>
          <w:lang w:val="fr-FR"/>
        </w:rPr>
        <w:t>cu respectarea normelor în vigoare, întreruperea /reducerea/ prelungirea studiilor universitare de doctorat;</w:t>
      </w:r>
    </w:p>
    <w:p w14:paraId="155B19A7" w14:textId="77777777" w:rsidR="00120625" w:rsidRPr="00A3112E" w:rsidRDefault="00120625" w:rsidP="00120625">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(s) orice alt drept care rezultă din legile aplicabile și regulamentele interne ale IOSUD Universitatea „Ovidius” din Constanța.</w:t>
      </w:r>
    </w:p>
    <w:p w14:paraId="629722F5" w14:textId="77777777" w:rsidR="007D7C36" w:rsidRPr="00A3112E" w:rsidRDefault="007D7C36" w:rsidP="007D7C36">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 xml:space="preserve">(4) </w:t>
      </w:r>
      <w:r w:rsidRPr="00A3112E">
        <w:rPr>
          <w:rFonts w:ascii="Arial" w:hAnsi="Arial" w:cs="Arial"/>
          <w:b/>
          <w:bCs/>
          <w:sz w:val="18"/>
          <w:szCs w:val="18"/>
          <w:lang w:val="fr-FR"/>
        </w:rPr>
        <w:t>Obligațiile studentului-doctorand</w:t>
      </w:r>
      <w:r w:rsidRPr="00A3112E">
        <w:rPr>
          <w:rFonts w:ascii="Arial" w:hAnsi="Arial" w:cs="Arial"/>
          <w:b/>
          <w:sz w:val="18"/>
          <w:szCs w:val="18"/>
          <w:lang w:val="fr-FR"/>
        </w:rPr>
        <w:t>:</w:t>
      </w:r>
    </w:p>
    <w:p w14:paraId="5B24ECA4" w14:textId="77777777" w:rsidR="007D7C36" w:rsidRPr="00A3112E" w:rsidRDefault="007D7C36" w:rsidP="007D7C36">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b/>
          <w:sz w:val="18"/>
          <w:szCs w:val="18"/>
          <w:lang w:val="fr-FR"/>
        </w:rPr>
        <w:t>►</w:t>
      </w:r>
      <w:r w:rsidRPr="00A3112E">
        <w:rPr>
          <w:rFonts w:ascii="Arial" w:hAnsi="Arial" w:cs="Arial"/>
          <w:b/>
          <w:sz w:val="18"/>
          <w:szCs w:val="18"/>
          <w:lang w:val="fr-FR"/>
        </w:rPr>
        <w:tab/>
        <w:t>A. Obligaţii comune tuturor studenţilor-doctoranzi</w:t>
      </w:r>
    </w:p>
    <w:p w14:paraId="5BC49434" w14:textId="6A063395" w:rsidR="00AF0502" w:rsidRPr="00A3112E" w:rsidRDefault="00AF0502" w:rsidP="00980879">
      <w:pPr>
        <w:pStyle w:val="ListParagraph"/>
        <w:numPr>
          <w:ilvl w:val="0"/>
          <w:numId w:val="17"/>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Pe parcursul studiilor universitare de doctorat, studentul-doctorand are următoarele obligații:</w:t>
      </w:r>
    </w:p>
    <w:p w14:paraId="1F767073" w14:textId="77777777"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rPr>
      </w:pPr>
      <w:r w:rsidRPr="00A3112E">
        <w:rPr>
          <w:rFonts w:ascii="Arial" w:hAnsi="Arial" w:cs="Arial"/>
          <w:sz w:val="18"/>
          <w:szCs w:val="18"/>
          <w:lang w:val="fr-FR"/>
        </w:rPr>
        <w:t xml:space="preserve">să desfășoare, în conformitate cu </w:t>
      </w:r>
      <w:r w:rsidRPr="00A3112E">
        <w:rPr>
          <w:rFonts w:ascii="Arial" w:hAnsi="Arial" w:cs="Arial"/>
          <w:i/>
          <w:sz w:val="18"/>
          <w:szCs w:val="18"/>
          <w:lang w:val="fr-FR"/>
        </w:rPr>
        <w:t>Regulamentul</w:t>
      </w:r>
      <w:r w:rsidRPr="00A3112E">
        <w:rPr>
          <w:rFonts w:ascii="Arial" w:hAnsi="Arial" w:cs="Arial"/>
          <w:sz w:val="18"/>
          <w:szCs w:val="18"/>
          <w:lang w:val="fr-FR"/>
        </w:rPr>
        <w:t xml:space="preserve"> şi prezentul Contract, activităţile prevăzute în planul individual al studiilor universitare de doctorat, în perioada specificată la art. 4 alin. (2);</w:t>
      </w:r>
    </w:p>
    <w:p w14:paraId="1DC4B24A" w14:textId="30478E83"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publice pe parcursul studiilor doctorale lucrări din tema de cercetare, cu afiliere la școala doctorală în care se școlarizează; conducătorul de doctorat poate fi co-autor al lucrărilor publicate de doctorand</w:t>
      </w:r>
      <w:r w:rsidR="004814C0" w:rsidRPr="00A3112E">
        <w:rPr>
          <w:rFonts w:ascii="Arial" w:hAnsi="Arial" w:cs="Arial"/>
          <w:sz w:val="18"/>
          <w:szCs w:val="18"/>
          <w:lang w:val="fr-FR"/>
        </w:rPr>
        <w:t>;</w:t>
      </w:r>
    </w:p>
    <w:p w14:paraId="1DF87170" w14:textId="77777777"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 xml:space="preserve">să fie în legătură permanentă cu conducătorul de doctorat şi membrii comisiei de </w:t>
      </w:r>
      <w:r w:rsidRPr="00A3112E">
        <w:rPr>
          <w:rFonts w:ascii="Arial" w:hAnsi="Arial" w:cs="Arial"/>
          <w:sz w:val="18"/>
          <w:szCs w:val="18"/>
        </w:rPr>
        <w:t>îndrumare şi integritate academică</w:t>
      </w:r>
      <w:r w:rsidRPr="00A3112E">
        <w:rPr>
          <w:rFonts w:ascii="Arial" w:hAnsi="Arial" w:cs="Arial"/>
          <w:sz w:val="18"/>
          <w:szCs w:val="18"/>
          <w:lang w:val="fr-FR"/>
        </w:rPr>
        <w:t>;</w:t>
      </w:r>
    </w:p>
    <w:p w14:paraId="5F24A423" w14:textId="77777777"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 xml:space="preserve">să prezinte rapoarte de activitate conducătorului de doctorat şi comisiei </w:t>
      </w:r>
      <w:r w:rsidRPr="00A3112E">
        <w:rPr>
          <w:rFonts w:ascii="Arial" w:hAnsi="Arial" w:cs="Arial"/>
          <w:sz w:val="18"/>
          <w:szCs w:val="18"/>
        </w:rPr>
        <w:t>îndrumare şi integritate academică</w:t>
      </w:r>
      <w:r w:rsidRPr="00A3112E">
        <w:rPr>
          <w:rFonts w:ascii="Arial" w:hAnsi="Arial" w:cs="Arial"/>
          <w:sz w:val="18"/>
          <w:szCs w:val="18"/>
          <w:lang w:val="fr-FR"/>
        </w:rPr>
        <w:t>, ori de câte ori i se solicită;</w:t>
      </w:r>
    </w:p>
    <w:p w14:paraId="1BB9B360" w14:textId="77777777"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respecte regulamentele şi regulile din Universitate, să aibă un comportament adecvat calităţii de student-doctorand;</w:t>
      </w:r>
    </w:p>
    <w:p w14:paraId="3E23297D" w14:textId="77777777" w:rsidR="00AF0502"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contribuie activ la ameliorarea şi îmbunătăţirea cadrului de desfăşurare a programului de studii universitare de doctorat;</w:t>
      </w:r>
    </w:p>
    <w:p w14:paraId="3D8E1557" w14:textId="1A3D8EF4" w:rsidR="00EB113A" w:rsidRPr="00A3112E"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răspundă cu promptitudine la toate solicitările pe care i le adresează şcoala doctorală sau IOSUD;</w:t>
      </w:r>
    </w:p>
    <w:p w14:paraId="6BB89420" w14:textId="77777777" w:rsidR="00EB113A" w:rsidRPr="00A3112E" w:rsidRDefault="00AF0502" w:rsidP="00EE5893">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respecte orarul stabilit împreună cu conducătorul de doctorat şi să îşi îndeplinească obligaţiile de susţinere a lucrărilor şi de prezentare a rezultatelor cercetării;</w:t>
      </w:r>
    </w:p>
    <w:p w14:paraId="7B43DF34" w14:textId="7F0486E9" w:rsidR="00AF0502" w:rsidRPr="00A3112E" w:rsidRDefault="00AF0502" w:rsidP="00EE5893">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să susţină, la solicitarea sa, cel puţin o dată la 12 luni, o prezentare a progresului programului său de cercetare ştiinţifică în faţa comisiei de îndrumare şi integritate academică şi a conducătorului de doctorat;</w:t>
      </w:r>
    </w:p>
    <w:p w14:paraId="75D6C519" w14:textId="562909D0" w:rsidR="00AF0502" w:rsidRPr="00A3112E" w:rsidRDefault="00AF0502" w:rsidP="00EB113A">
      <w:pPr>
        <w:autoSpaceDE w:val="0"/>
        <w:autoSpaceDN w:val="0"/>
        <w:adjustRightInd w:val="0"/>
        <w:spacing w:after="0" w:line="240" w:lineRule="auto"/>
        <w:ind w:left="270" w:hanging="270"/>
        <w:jc w:val="both"/>
        <w:rPr>
          <w:rFonts w:ascii="Arial" w:hAnsi="Arial" w:cs="Arial"/>
          <w:sz w:val="18"/>
          <w:szCs w:val="18"/>
          <w:lang w:val="fr-FR"/>
        </w:rPr>
      </w:pPr>
      <w:r w:rsidRPr="00A3112E">
        <w:rPr>
          <w:rFonts w:ascii="Arial" w:hAnsi="Arial" w:cs="Arial"/>
          <w:sz w:val="18"/>
          <w:szCs w:val="18"/>
          <w:lang w:val="fr-FR"/>
        </w:rPr>
        <w:t>j) să respecte politicile de etică şi deontologie universitară şi să îşi desfăşoare studiile şi cercetările cu respectarea normelor de integritate academică</w:t>
      </w:r>
      <w:r w:rsidR="00C22FF0" w:rsidRPr="00A3112E">
        <w:rPr>
          <w:rFonts w:ascii="Arial" w:hAnsi="Arial" w:cs="Arial"/>
          <w:sz w:val="18"/>
          <w:szCs w:val="18"/>
          <w:lang w:val="fr-FR"/>
        </w:rPr>
        <w:t>.</w:t>
      </w:r>
    </w:p>
    <w:p w14:paraId="4B544FFC" w14:textId="26EE3996" w:rsidR="00AF0502" w:rsidRPr="00A3112E" w:rsidRDefault="00AF0502" w:rsidP="00EB113A">
      <w:pPr>
        <w:autoSpaceDE w:val="0"/>
        <w:autoSpaceDN w:val="0"/>
        <w:adjustRightInd w:val="0"/>
        <w:spacing w:after="0" w:line="240" w:lineRule="auto"/>
        <w:ind w:left="270" w:hanging="270"/>
        <w:jc w:val="both"/>
        <w:rPr>
          <w:rFonts w:ascii="Arial" w:hAnsi="Arial" w:cs="Arial"/>
          <w:sz w:val="18"/>
          <w:szCs w:val="18"/>
        </w:rPr>
      </w:pPr>
      <w:r w:rsidRPr="00A3112E">
        <w:rPr>
          <w:rFonts w:ascii="Arial" w:hAnsi="Arial" w:cs="Arial"/>
          <w:sz w:val="18"/>
          <w:szCs w:val="18"/>
          <w:lang w:val="fr-FR"/>
        </w:rPr>
        <w:t>k) să aducă la cunoştinţa Universităţii „Ovidius” din Constanţa în termen de 30 de zile orice modificare a datelor personale, a datelor de contact sau alte modificări care îl privesc.</w:t>
      </w:r>
    </w:p>
    <w:p w14:paraId="2AA5479F" w14:textId="1EF4F5AC" w:rsidR="006374F3" w:rsidRPr="00A3112E" w:rsidRDefault="00AF0502" w:rsidP="00EB113A">
      <w:pPr>
        <w:autoSpaceDE w:val="0"/>
        <w:autoSpaceDN w:val="0"/>
        <w:adjustRightInd w:val="0"/>
        <w:spacing w:after="0" w:line="240" w:lineRule="auto"/>
        <w:ind w:left="270" w:hanging="270"/>
        <w:jc w:val="both"/>
        <w:rPr>
          <w:rFonts w:ascii="Arial" w:hAnsi="Arial" w:cs="Arial"/>
          <w:i/>
          <w:iCs/>
          <w:sz w:val="18"/>
          <w:szCs w:val="18"/>
        </w:rPr>
      </w:pPr>
      <w:r w:rsidRPr="00A3112E">
        <w:rPr>
          <w:rFonts w:ascii="Arial" w:hAnsi="Arial" w:cs="Arial"/>
          <w:sz w:val="18"/>
          <w:szCs w:val="18"/>
        </w:rPr>
        <w:t xml:space="preserve">l) </w:t>
      </w:r>
      <w:r w:rsidR="00024C20" w:rsidRPr="00A3112E">
        <w:rPr>
          <w:rFonts w:ascii="Arial" w:hAnsi="Arial" w:cs="Arial"/>
          <w:sz w:val="18"/>
          <w:szCs w:val="18"/>
        </w:rPr>
        <w:t>să îndeplinească standardele pentru acordarea titlului de doctor aplicabile domeniului de doctorat</w:t>
      </w:r>
      <w:r w:rsidR="00905475" w:rsidRPr="00A3112E">
        <w:rPr>
          <w:rFonts w:ascii="Arial" w:hAnsi="Arial" w:cs="Arial"/>
          <w:b/>
          <w:bCs/>
          <w:sz w:val="18"/>
          <w:szCs w:val="18"/>
        </w:rPr>
        <w:t xml:space="preserve"> </w:t>
      </w:r>
      <w:r w:rsidR="00541733" w:rsidRPr="00A3112E">
        <w:rPr>
          <w:rFonts w:ascii="Arial" w:hAnsi="Arial" w:cs="Arial"/>
          <w:b/>
          <w:bCs/>
          <w:sz w:val="18"/>
          <w:szCs w:val="18"/>
        </w:rPr>
        <w:t>Teologie</w:t>
      </w:r>
      <w:r w:rsidR="00096E74" w:rsidRPr="00A3112E">
        <w:rPr>
          <w:rFonts w:ascii="Arial" w:hAnsi="Arial" w:cs="Arial"/>
          <w:bCs/>
          <w:sz w:val="18"/>
          <w:szCs w:val="18"/>
        </w:rPr>
        <w:t>,</w:t>
      </w:r>
      <w:r w:rsidR="00105977" w:rsidRPr="00A3112E">
        <w:rPr>
          <w:rFonts w:ascii="Arial" w:hAnsi="Arial" w:cs="Arial"/>
          <w:sz w:val="18"/>
          <w:szCs w:val="18"/>
        </w:rPr>
        <w:t xml:space="preserve"> </w:t>
      </w:r>
      <w:r w:rsidR="00D0699A" w:rsidRPr="00A3112E">
        <w:rPr>
          <w:rFonts w:ascii="Arial" w:hAnsi="Arial" w:cs="Arial"/>
          <w:sz w:val="18"/>
          <w:szCs w:val="18"/>
        </w:rPr>
        <w:t xml:space="preserve">astfel cum au fost stabilite prin Planul de </w:t>
      </w:r>
      <w:r w:rsidR="00B55478" w:rsidRPr="00A3112E">
        <w:rPr>
          <w:rFonts w:ascii="Arial" w:hAnsi="Arial" w:cs="Arial"/>
          <w:sz w:val="18"/>
          <w:szCs w:val="18"/>
        </w:rPr>
        <w:t>î</w:t>
      </w:r>
      <w:r w:rsidR="00D0699A" w:rsidRPr="00A3112E">
        <w:rPr>
          <w:rFonts w:ascii="Arial" w:hAnsi="Arial" w:cs="Arial"/>
          <w:sz w:val="18"/>
          <w:szCs w:val="18"/>
        </w:rPr>
        <w:t>nvățământ al Școlii Doctorale</w:t>
      </w:r>
      <w:r w:rsidR="00024C20" w:rsidRPr="00A3112E">
        <w:rPr>
          <w:rFonts w:ascii="Arial" w:hAnsi="Arial" w:cs="Arial"/>
          <w:sz w:val="18"/>
          <w:szCs w:val="18"/>
        </w:rPr>
        <w:t>:</w:t>
      </w:r>
      <w:r w:rsidR="007A45FE" w:rsidRPr="00A3112E">
        <w:rPr>
          <w:rFonts w:ascii="Arial" w:hAnsi="Arial" w:cs="Arial"/>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787"/>
        <w:gridCol w:w="2865"/>
        <w:gridCol w:w="1939"/>
      </w:tblGrid>
      <w:tr w:rsidR="00A52BF5" w:rsidRPr="00A3112E" w14:paraId="3A92A2DF" w14:textId="77777777" w:rsidTr="00B55478">
        <w:trPr>
          <w:trHeight w:val="341"/>
        </w:trPr>
        <w:tc>
          <w:tcPr>
            <w:tcW w:w="4770" w:type="dxa"/>
            <w:vAlign w:val="center"/>
          </w:tcPr>
          <w:p w14:paraId="5A0C17C9" w14:textId="46C55082" w:rsidR="00A52BF5" w:rsidRPr="00A3112E" w:rsidRDefault="00A52BF5" w:rsidP="00A52BF5">
            <w:pPr>
              <w:pStyle w:val="NoSpacing"/>
              <w:rPr>
                <w:rFonts w:ascii="Arial" w:hAnsi="Arial" w:cs="Arial"/>
                <w:b/>
                <w:bCs/>
                <w:sz w:val="18"/>
                <w:szCs w:val="18"/>
                <w:lang w:val="it-IT"/>
              </w:rPr>
            </w:pPr>
            <w:r w:rsidRPr="00A3112E">
              <w:rPr>
                <w:rFonts w:ascii="Arial" w:hAnsi="Arial" w:cs="Arial"/>
                <w:b/>
                <w:bCs/>
                <w:sz w:val="18"/>
                <w:szCs w:val="18"/>
                <w:lang w:val="it-IT"/>
              </w:rPr>
              <w:t>Standarde specifice</w:t>
            </w:r>
          </w:p>
        </w:tc>
        <w:tc>
          <w:tcPr>
            <w:tcW w:w="720" w:type="dxa"/>
            <w:vAlign w:val="center"/>
          </w:tcPr>
          <w:p w14:paraId="1CF95596" w14:textId="591B0E26" w:rsidR="00A52BF5" w:rsidRPr="00A3112E" w:rsidRDefault="00A52BF5" w:rsidP="00A52BF5">
            <w:pPr>
              <w:pStyle w:val="NoSpacing"/>
              <w:jc w:val="center"/>
              <w:rPr>
                <w:rFonts w:ascii="Arial" w:hAnsi="Arial" w:cs="Arial"/>
                <w:sz w:val="18"/>
                <w:szCs w:val="18"/>
              </w:rPr>
            </w:pPr>
            <w:r w:rsidRPr="00A3112E">
              <w:rPr>
                <w:rFonts w:ascii="Arial" w:hAnsi="Arial" w:cs="Arial"/>
                <w:b/>
                <w:sz w:val="18"/>
                <w:szCs w:val="18"/>
              </w:rPr>
              <w:t>Număr</w:t>
            </w:r>
          </w:p>
        </w:tc>
        <w:tc>
          <w:tcPr>
            <w:tcW w:w="2880" w:type="dxa"/>
            <w:vAlign w:val="center"/>
          </w:tcPr>
          <w:p w14:paraId="24550D9F" w14:textId="7DFAA337" w:rsidR="00A52BF5" w:rsidRPr="00A3112E" w:rsidRDefault="00A52BF5" w:rsidP="00A52BF5">
            <w:pPr>
              <w:pStyle w:val="NoSpacing"/>
              <w:jc w:val="center"/>
              <w:rPr>
                <w:rFonts w:ascii="Arial" w:hAnsi="Arial" w:cs="Arial"/>
                <w:sz w:val="18"/>
                <w:szCs w:val="18"/>
                <w:lang w:val="fr-FR"/>
              </w:rPr>
            </w:pPr>
            <w:r w:rsidRPr="00A3112E">
              <w:rPr>
                <w:rFonts w:ascii="Arial" w:hAnsi="Arial" w:cs="Arial"/>
                <w:b/>
                <w:sz w:val="18"/>
                <w:szCs w:val="18"/>
              </w:rPr>
              <w:t>Finalizare</w:t>
            </w:r>
          </w:p>
        </w:tc>
        <w:tc>
          <w:tcPr>
            <w:tcW w:w="1948" w:type="dxa"/>
            <w:vAlign w:val="center"/>
          </w:tcPr>
          <w:p w14:paraId="6ABEF38F" w14:textId="2CA6352E" w:rsidR="00A52BF5" w:rsidRPr="00A3112E" w:rsidRDefault="00A52BF5" w:rsidP="00A52BF5">
            <w:pPr>
              <w:pStyle w:val="NoSpacing"/>
              <w:jc w:val="center"/>
              <w:rPr>
                <w:rFonts w:ascii="Arial" w:hAnsi="Arial" w:cs="Arial"/>
                <w:sz w:val="18"/>
                <w:szCs w:val="18"/>
              </w:rPr>
            </w:pPr>
            <w:r w:rsidRPr="00A3112E">
              <w:rPr>
                <w:rFonts w:ascii="Arial" w:hAnsi="Arial" w:cs="Arial"/>
                <w:b/>
                <w:sz w:val="18"/>
                <w:szCs w:val="18"/>
              </w:rPr>
              <w:t>Număr credite</w:t>
            </w:r>
          </w:p>
        </w:tc>
      </w:tr>
      <w:tr w:rsidR="00B55478" w:rsidRPr="00A3112E" w14:paraId="3BD07196" w14:textId="77777777" w:rsidTr="00113491">
        <w:trPr>
          <w:trHeight w:val="476"/>
        </w:trPr>
        <w:tc>
          <w:tcPr>
            <w:tcW w:w="4770" w:type="dxa"/>
            <w:vAlign w:val="center"/>
          </w:tcPr>
          <w:p w14:paraId="6585B585" w14:textId="0F26BE2B" w:rsidR="00B55478" w:rsidRPr="00A3112E" w:rsidRDefault="00B55478" w:rsidP="00B55478">
            <w:pPr>
              <w:pStyle w:val="NoSpacing"/>
              <w:jc w:val="both"/>
              <w:rPr>
                <w:rFonts w:ascii="Arial" w:hAnsi="Arial" w:cs="Arial"/>
                <w:sz w:val="18"/>
                <w:szCs w:val="18"/>
                <w:lang w:val="it-IT"/>
              </w:rPr>
            </w:pPr>
            <w:r w:rsidRPr="00A3112E">
              <w:rPr>
                <w:rFonts w:ascii="Arial" w:hAnsi="Arial" w:cs="Arial"/>
                <w:sz w:val="18"/>
                <w:szCs w:val="18"/>
                <w:lang w:val="fr-FR"/>
              </w:rPr>
              <w:t>Articole</w:t>
            </w:r>
            <w:r w:rsidRPr="00A3112E">
              <w:rPr>
                <w:rFonts w:ascii="Arial" w:hAnsi="Arial" w:cs="Arial"/>
                <w:spacing w:val="-8"/>
                <w:sz w:val="18"/>
                <w:szCs w:val="18"/>
                <w:lang w:val="fr-FR"/>
              </w:rPr>
              <w:t xml:space="preserve"> </w:t>
            </w:r>
            <w:r w:rsidRPr="00A3112E">
              <w:rPr>
                <w:rFonts w:ascii="Arial" w:hAnsi="Arial" w:cs="Arial"/>
                <w:sz w:val="18"/>
                <w:szCs w:val="18"/>
                <w:lang w:val="fr-FR"/>
              </w:rPr>
              <w:t>științifice</w:t>
            </w:r>
            <w:r w:rsidRPr="00A3112E">
              <w:rPr>
                <w:rFonts w:ascii="Arial" w:hAnsi="Arial" w:cs="Arial"/>
                <w:spacing w:val="-7"/>
                <w:sz w:val="18"/>
                <w:szCs w:val="18"/>
                <w:lang w:val="fr-FR"/>
              </w:rPr>
              <w:t xml:space="preserve"> </w:t>
            </w:r>
            <w:r w:rsidRPr="00A3112E">
              <w:rPr>
                <w:rFonts w:ascii="Arial" w:hAnsi="Arial" w:cs="Arial"/>
                <w:sz w:val="18"/>
                <w:szCs w:val="18"/>
                <w:lang w:val="fr-FR"/>
              </w:rPr>
              <w:t>publicate</w:t>
            </w:r>
            <w:r w:rsidRPr="00A3112E">
              <w:rPr>
                <w:rFonts w:ascii="Arial" w:hAnsi="Arial" w:cs="Arial"/>
                <w:spacing w:val="-7"/>
                <w:sz w:val="18"/>
                <w:szCs w:val="18"/>
                <w:lang w:val="fr-FR"/>
              </w:rPr>
              <w:t xml:space="preserve"> </w:t>
            </w:r>
            <w:r w:rsidRPr="00A3112E">
              <w:rPr>
                <w:rFonts w:ascii="Arial" w:hAnsi="Arial" w:cs="Arial"/>
                <w:sz w:val="18"/>
                <w:szCs w:val="18"/>
                <w:lang w:val="fr-FR"/>
              </w:rPr>
              <w:t>în</w:t>
            </w:r>
            <w:r w:rsidRPr="00A3112E">
              <w:rPr>
                <w:rFonts w:ascii="Arial" w:hAnsi="Arial" w:cs="Arial"/>
                <w:spacing w:val="-4"/>
                <w:sz w:val="18"/>
                <w:szCs w:val="18"/>
                <w:lang w:val="fr-FR"/>
              </w:rPr>
              <w:t xml:space="preserve"> </w:t>
            </w:r>
            <w:r w:rsidRPr="00A3112E">
              <w:rPr>
                <w:rFonts w:ascii="Arial" w:hAnsi="Arial" w:cs="Arial"/>
                <w:sz w:val="18"/>
                <w:szCs w:val="18"/>
                <w:lang w:val="fr-FR"/>
              </w:rPr>
              <w:t>reviste</w:t>
            </w:r>
            <w:r w:rsidRPr="00A3112E">
              <w:rPr>
                <w:rFonts w:ascii="Arial" w:hAnsi="Arial" w:cs="Arial"/>
                <w:spacing w:val="-7"/>
                <w:sz w:val="18"/>
                <w:szCs w:val="18"/>
                <w:lang w:val="fr-FR"/>
              </w:rPr>
              <w:t xml:space="preserve"> </w:t>
            </w:r>
            <w:r w:rsidRPr="00A3112E">
              <w:rPr>
                <w:rFonts w:ascii="Arial" w:hAnsi="Arial" w:cs="Arial"/>
                <w:spacing w:val="-4"/>
                <w:sz w:val="18"/>
                <w:szCs w:val="18"/>
                <w:lang w:val="fr-FR"/>
              </w:rPr>
              <w:t>BDI (în concordanță cu O.M.3018/2025)</w:t>
            </w:r>
          </w:p>
        </w:tc>
        <w:tc>
          <w:tcPr>
            <w:tcW w:w="720" w:type="dxa"/>
            <w:vAlign w:val="center"/>
          </w:tcPr>
          <w:p w14:paraId="5591A9C0" w14:textId="178D9D25" w:rsidR="00B55478" w:rsidRPr="00A3112E" w:rsidRDefault="00B55478" w:rsidP="00B55478">
            <w:pPr>
              <w:pStyle w:val="NoSpacing"/>
              <w:jc w:val="center"/>
              <w:rPr>
                <w:rFonts w:ascii="Arial" w:hAnsi="Arial" w:cs="Arial"/>
                <w:sz w:val="18"/>
                <w:szCs w:val="18"/>
              </w:rPr>
            </w:pPr>
            <w:r w:rsidRPr="00A3112E">
              <w:rPr>
                <w:rFonts w:ascii="Arial" w:hAnsi="Arial" w:cs="Arial"/>
                <w:sz w:val="18"/>
                <w:szCs w:val="18"/>
              </w:rPr>
              <w:t>3</w:t>
            </w:r>
          </w:p>
        </w:tc>
        <w:tc>
          <w:tcPr>
            <w:tcW w:w="2880" w:type="dxa"/>
            <w:vAlign w:val="center"/>
          </w:tcPr>
          <w:p w14:paraId="5029FCF2" w14:textId="0A95EB5C" w:rsidR="00B55478" w:rsidRPr="00A3112E" w:rsidRDefault="00B55478" w:rsidP="00B55478">
            <w:pPr>
              <w:pStyle w:val="NoSpacing"/>
              <w:jc w:val="center"/>
              <w:rPr>
                <w:rFonts w:ascii="Arial" w:hAnsi="Arial" w:cs="Arial"/>
                <w:sz w:val="18"/>
                <w:szCs w:val="18"/>
                <w:lang w:val="fr-FR"/>
              </w:rPr>
            </w:pPr>
            <w:r w:rsidRPr="00A3112E">
              <w:rPr>
                <w:rFonts w:ascii="Arial" w:hAnsi="Arial" w:cs="Arial"/>
                <w:sz w:val="18"/>
                <w:szCs w:val="18"/>
              </w:rPr>
              <w:t>Publicate (</w:t>
            </w:r>
            <w:r w:rsidRPr="00A3112E">
              <w:rPr>
                <w:rFonts w:ascii="Arial" w:hAnsi="Arial" w:cs="Arial"/>
                <w:color w:val="000000"/>
                <w:sz w:val="18"/>
                <w:szCs w:val="18"/>
                <w:lang w:val="en-GB"/>
              </w:rPr>
              <w:t>SCOPUS sau ERIH+</w:t>
            </w:r>
            <w:r w:rsidRPr="00A3112E">
              <w:rPr>
                <w:rFonts w:ascii="Arial" w:hAnsi="Arial" w:cs="Arial"/>
                <w:sz w:val="18"/>
                <w:szCs w:val="18"/>
              </w:rPr>
              <w:t>)</w:t>
            </w:r>
          </w:p>
        </w:tc>
        <w:tc>
          <w:tcPr>
            <w:tcW w:w="1948" w:type="dxa"/>
            <w:vAlign w:val="center"/>
          </w:tcPr>
          <w:p w14:paraId="75D9B3B7" w14:textId="3472E8C9" w:rsidR="00B55478" w:rsidRPr="00A3112E" w:rsidRDefault="00B55478" w:rsidP="00B55478">
            <w:pPr>
              <w:jc w:val="center"/>
              <w:rPr>
                <w:rFonts w:ascii="Arial" w:hAnsi="Arial" w:cs="Arial"/>
                <w:sz w:val="18"/>
                <w:szCs w:val="18"/>
                <w:lang w:val="es-ES"/>
              </w:rPr>
            </w:pPr>
            <w:r w:rsidRPr="00A3112E">
              <w:rPr>
                <w:rFonts w:ascii="Arial" w:hAnsi="Arial" w:cs="Arial"/>
                <w:sz w:val="18"/>
                <w:szCs w:val="18"/>
              </w:rPr>
              <w:t>20/articol</w:t>
            </w:r>
          </w:p>
        </w:tc>
      </w:tr>
      <w:tr w:rsidR="00B55478" w:rsidRPr="00A3112E" w14:paraId="37FAC756" w14:textId="77777777" w:rsidTr="00BC7966">
        <w:trPr>
          <w:trHeight w:hRule="exact" w:val="1036"/>
        </w:trPr>
        <w:tc>
          <w:tcPr>
            <w:tcW w:w="4770" w:type="dxa"/>
            <w:vAlign w:val="center"/>
          </w:tcPr>
          <w:p w14:paraId="267F0A66" w14:textId="6428D526" w:rsidR="00B55478" w:rsidRPr="00A3112E" w:rsidRDefault="00B55478" w:rsidP="00B55478">
            <w:pPr>
              <w:pStyle w:val="NoSpacing"/>
              <w:jc w:val="both"/>
              <w:rPr>
                <w:rFonts w:ascii="Arial" w:hAnsi="Arial" w:cs="Arial"/>
                <w:sz w:val="18"/>
                <w:szCs w:val="18"/>
              </w:rPr>
            </w:pPr>
            <w:r w:rsidRPr="00A3112E">
              <w:rPr>
                <w:rFonts w:ascii="Arial" w:hAnsi="Arial" w:cs="Arial"/>
                <w:sz w:val="18"/>
                <w:szCs w:val="18"/>
              </w:rPr>
              <w:t>Participare cu</w:t>
            </w:r>
            <w:r w:rsidRPr="00A3112E">
              <w:rPr>
                <w:rFonts w:ascii="Arial" w:hAnsi="Arial" w:cs="Arial"/>
                <w:spacing w:val="-1"/>
                <w:sz w:val="18"/>
                <w:szCs w:val="18"/>
              </w:rPr>
              <w:t xml:space="preserve"> </w:t>
            </w:r>
            <w:r w:rsidRPr="00A3112E">
              <w:rPr>
                <w:rFonts w:ascii="Arial" w:hAnsi="Arial" w:cs="Arial"/>
                <w:sz w:val="18"/>
                <w:szCs w:val="18"/>
              </w:rPr>
              <w:t>comunicări la</w:t>
            </w:r>
            <w:r w:rsidRPr="00A3112E">
              <w:rPr>
                <w:rFonts w:ascii="Arial" w:hAnsi="Arial" w:cs="Arial"/>
                <w:spacing w:val="-2"/>
                <w:sz w:val="18"/>
                <w:szCs w:val="18"/>
              </w:rPr>
              <w:t xml:space="preserve"> </w:t>
            </w:r>
            <w:r w:rsidRPr="00A3112E">
              <w:rPr>
                <w:rFonts w:ascii="Arial" w:hAnsi="Arial" w:cs="Arial"/>
                <w:sz w:val="18"/>
                <w:szCs w:val="18"/>
              </w:rPr>
              <w:t>manifestări</w:t>
            </w:r>
            <w:r w:rsidRPr="00A3112E">
              <w:rPr>
                <w:rFonts w:ascii="Arial" w:hAnsi="Arial" w:cs="Arial"/>
                <w:spacing w:val="-1"/>
                <w:sz w:val="18"/>
                <w:szCs w:val="18"/>
              </w:rPr>
              <w:t xml:space="preserve"> </w:t>
            </w:r>
            <w:r w:rsidRPr="00A3112E">
              <w:rPr>
                <w:rFonts w:ascii="Arial" w:hAnsi="Arial" w:cs="Arial"/>
                <w:sz w:val="18"/>
                <w:szCs w:val="18"/>
              </w:rPr>
              <w:t>ştiinţifice</w:t>
            </w:r>
            <w:r w:rsidRPr="00A3112E">
              <w:rPr>
                <w:rFonts w:ascii="Arial" w:hAnsi="Arial" w:cs="Arial"/>
                <w:spacing w:val="1"/>
                <w:sz w:val="18"/>
                <w:szCs w:val="18"/>
              </w:rPr>
              <w:t xml:space="preserve"> </w:t>
            </w:r>
            <w:r w:rsidRPr="00A3112E">
              <w:rPr>
                <w:rFonts w:ascii="Arial" w:hAnsi="Arial" w:cs="Arial"/>
                <w:sz w:val="18"/>
                <w:szCs w:val="18"/>
              </w:rPr>
              <w:t>naţionale sau internaţionale/şcoli</w:t>
            </w:r>
            <w:r w:rsidRPr="00A3112E">
              <w:rPr>
                <w:rFonts w:ascii="Arial" w:hAnsi="Arial" w:cs="Arial"/>
                <w:spacing w:val="-2"/>
                <w:sz w:val="18"/>
                <w:szCs w:val="18"/>
              </w:rPr>
              <w:t xml:space="preserve"> </w:t>
            </w:r>
            <w:r w:rsidRPr="00A3112E">
              <w:rPr>
                <w:rFonts w:ascii="Arial" w:hAnsi="Arial" w:cs="Arial"/>
                <w:sz w:val="18"/>
                <w:szCs w:val="18"/>
              </w:rPr>
              <w:t>de</w:t>
            </w:r>
            <w:r w:rsidRPr="00A3112E">
              <w:rPr>
                <w:rFonts w:ascii="Arial" w:hAnsi="Arial" w:cs="Arial"/>
                <w:spacing w:val="-2"/>
                <w:sz w:val="18"/>
                <w:szCs w:val="18"/>
              </w:rPr>
              <w:t xml:space="preserve"> </w:t>
            </w:r>
            <w:r w:rsidRPr="00A3112E">
              <w:rPr>
                <w:rFonts w:ascii="Arial" w:hAnsi="Arial" w:cs="Arial"/>
                <w:spacing w:val="-4"/>
                <w:sz w:val="18"/>
                <w:szCs w:val="18"/>
              </w:rPr>
              <w:t xml:space="preserve">vară </w:t>
            </w:r>
            <w:r w:rsidRPr="00A3112E">
              <w:rPr>
                <w:rFonts w:ascii="Arial" w:hAnsi="Arial" w:cs="Arial"/>
                <w:sz w:val="18"/>
                <w:szCs w:val="18"/>
              </w:rPr>
              <w:t>ale</w:t>
            </w:r>
            <w:r w:rsidRPr="00A3112E">
              <w:rPr>
                <w:rFonts w:ascii="Arial" w:hAnsi="Arial" w:cs="Arial"/>
                <w:spacing w:val="-4"/>
                <w:sz w:val="18"/>
                <w:szCs w:val="18"/>
              </w:rPr>
              <w:t xml:space="preserve"> </w:t>
            </w:r>
            <w:r w:rsidRPr="00A3112E">
              <w:rPr>
                <w:rFonts w:ascii="Arial" w:hAnsi="Arial" w:cs="Arial"/>
                <w:spacing w:val="-2"/>
                <w:sz w:val="18"/>
                <w:szCs w:val="18"/>
              </w:rPr>
              <w:t xml:space="preserve">doctoranzilor, </w:t>
            </w:r>
            <w:r w:rsidRPr="00A3112E">
              <w:rPr>
                <w:rFonts w:ascii="Arial" w:hAnsi="Arial" w:cs="Arial"/>
                <w:sz w:val="18"/>
                <w:szCs w:val="18"/>
              </w:rPr>
              <w:t>iar acestea au fost publicate în volumele colective ale acestor manifestări</w:t>
            </w:r>
          </w:p>
        </w:tc>
        <w:tc>
          <w:tcPr>
            <w:tcW w:w="720" w:type="dxa"/>
            <w:vAlign w:val="center"/>
          </w:tcPr>
          <w:p w14:paraId="72BEA62C" w14:textId="2ED258A1" w:rsidR="00B55478" w:rsidRPr="00A3112E" w:rsidRDefault="00B55478" w:rsidP="00B55478">
            <w:pPr>
              <w:pStyle w:val="NoSpacing"/>
              <w:jc w:val="center"/>
              <w:rPr>
                <w:rFonts w:ascii="Arial" w:hAnsi="Arial" w:cs="Arial"/>
                <w:bCs/>
                <w:sz w:val="18"/>
                <w:szCs w:val="18"/>
                <w:lang w:val="it-IT"/>
              </w:rPr>
            </w:pPr>
            <w:r w:rsidRPr="00A3112E">
              <w:rPr>
                <w:rFonts w:ascii="Arial" w:hAnsi="Arial" w:cs="Arial"/>
                <w:bCs/>
                <w:sz w:val="18"/>
                <w:szCs w:val="18"/>
              </w:rPr>
              <w:t>2</w:t>
            </w:r>
          </w:p>
        </w:tc>
        <w:tc>
          <w:tcPr>
            <w:tcW w:w="2880" w:type="dxa"/>
            <w:vAlign w:val="center"/>
          </w:tcPr>
          <w:p w14:paraId="16F9CBE4" w14:textId="73A99107" w:rsidR="00B55478" w:rsidRPr="00A3112E" w:rsidRDefault="00B55478" w:rsidP="00B55478">
            <w:pPr>
              <w:pStyle w:val="NoSpacing"/>
              <w:jc w:val="center"/>
              <w:rPr>
                <w:rFonts w:ascii="Arial" w:hAnsi="Arial" w:cs="Arial"/>
                <w:sz w:val="18"/>
                <w:szCs w:val="18"/>
              </w:rPr>
            </w:pPr>
            <w:r w:rsidRPr="00A3112E">
              <w:rPr>
                <w:rFonts w:ascii="Arial" w:hAnsi="Arial" w:cs="Arial"/>
                <w:sz w:val="18"/>
                <w:szCs w:val="18"/>
              </w:rPr>
              <w:t>Certificat/adeverinţă de participare</w:t>
            </w:r>
          </w:p>
        </w:tc>
        <w:tc>
          <w:tcPr>
            <w:tcW w:w="1948" w:type="dxa"/>
            <w:vAlign w:val="center"/>
          </w:tcPr>
          <w:p w14:paraId="0ABE0CB9" w14:textId="07E5D79F" w:rsidR="00B55478" w:rsidRPr="00A3112E" w:rsidRDefault="00B55478" w:rsidP="00B55478">
            <w:pPr>
              <w:widowControl w:val="0"/>
              <w:autoSpaceDE w:val="0"/>
              <w:autoSpaceDN w:val="0"/>
              <w:spacing w:before="133"/>
              <w:ind w:right="2"/>
              <w:jc w:val="center"/>
              <w:rPr>
                <w:rFonts w:ascii="Arial" w:hAnsi="Arial" w:cs="Arial"/>
                <w:color w:val="000000"/>
                <w:sz w:val="18"/>
                <w:szCs w:val="18"/>
                <w:lang w:val="it-IT"/>
              </w:rPr>
            </w:pPr>
            <w:r w:rsidRPr="00A3112E">
              <w:rPr>
                <w:rFonts w:ascii="Arial" w:eastAsia="Calibri" w:hAnsi="Arial" w:cs="Arial"/>
                <w:sz w:val="18"/>
                <w:szCs w:val="18"/>
              </w:rPr>
              <w:t>15/participare</w:t>
            </w:r>
            <w:r w:rsidRPr="00A3112E">
              <w:rPr>
                <w:rFonts w:ascii="Arial" w:eastAsia="Calibri" w:hAnsi="Arial" w:cs="Arial"/>
                <w:spacing w:val="-10"/>
                <w:sz w:val="18"/>
                <w:szCs w:val="18"/>
              </w:rPr>
              <w:t xml:space="preserve"> </w:t>
            </w:r>
            <w:r w:rsidRPr="00A3112E">
              <w:rPr>
                <w:rFonts w:ascii="Arial" w:eastAsia="Calibri" w:hAnsi="Arial" w:cs="Arial"/>
                <w:sz w:val="18"/>
                <w:szCs w:val="18"/>
              </w:rPr>
              <w:t>şi</w:t>
            </w:r>
            <w:r w:rsidRPr="00A3112E">
              <w:rPr>
                <w:rFonts w:ascii="Arial" w:eastAsia="Calibri" w:hAnsi="Arial" w:cs="Arial"/>
                <w:spacing w:val="-10"/>
                <w:sz w:val="18"/>
                <w:szCs w:val="18"/>
              </w:rPr>
              <w:t xml:space="preserve"> </w:t>
            </w:r>
            <w:r w:rsidRPr="00A3112E">
              <w:rPr>
                <w:rFonts w:ascii="Arial" w:eastAsia="Calibri" w:hAnsi="Arial" w:cs="Arial"/>
                <w:sz w:val="18"/>
                <w:szCs w:val="18"/>
              </w:rPr>
              <w:t>publicare</w:t>
            </w:r>
            <w:r w:rsidRPr="00A3112E">
              <w:rPr>
                <w:rFonts w:ascii="Arial" w:eastAsia="Calibri" w:hAnsi="Arial" w:cs="Arial"/>
                <w:spacing w:val="-10"/>
                <w:sz w:val="18"/>
                <w:szCs w:val="18"/>
              </w:rPr>
              <w:t xml:space="preserve"> </w:t>
            </w:r>
            <w:r w:rsidRPr="00A3112E">
              <w:rPr>
                <w:rFonts w:ascii="Arial" w:eastAsia="Calibri" w:hAnsi="Arial" w:cs="Arial"/>
                <w:spacing w:val="-5"/>
                <w:sz w:val="18"/>
                <w:szCs w:val="18"/>
              </w:rPr>
              <w:t xml:space="preserve">în </w:t>
            </w:r>
            <w:r w:rsidRPr="00A3112E">
              <w:rPr>
                <w:rFonts w:ascii="Arial" w:eastAsia="Calibri" w:hAnsi="Arial" w:cs="Arial"/>
                <w:sz w:val="18"/>
                <w:szCs w:val="18"/>
              </w:rPr>
              <w:t>volumele</w:t>
            </w:r>
            <w:r w:rsidRPr="00A3112E">
              <w:rPr>
                <w:rFonts w:ascii="Arial" w:eastAsia="Calibri" w:hAnsi="Arial" w:cs="Arial"/>
                <w:spacing w:val="-11"/>
                <w:sz w:val="18"/>
                <w:szCs w:val="18"/>
              </w:rPr>
              <w:t xml:space="preserve"> </w:t>
            </w:r>
            <w:r w:rsidRPr="00A3112E">
              <w:rPr>
                <w:rFonts w:ascii="Arial" w:eastAsia="Calibri" w:hAnsi="Arial" w:cs="Arial"/>
                <w:spacing w:val="-2"/>
                <w:sz w:val="18"/>
                <w:szCs w:val="18"/>
              </w:rPr>
              <w:t>colective</w:t>
            </w:r>
          </w:p>
        </w:tc>
      </w:tr>
    </w:tbl>
    <w:p w14:paraId="5EA013CE" w14:textId="77777777" w:rsidR="006374F3" w:rsidRPr="00A3112E" w:rsidRDefault="006374F3" w:rsidP="00A52BF5">
      <w:pPr>
        <w:autoSpaceDE w:val="0"/>
        <w:autoSpaceDN w:val="0"/>
        <w:adjustRightInd w:val="0"/>
        <w:spacing w:after="0" w:line="240" w:lineRule="auto"/>
        <w:jc w:val="both"/>
        <w:rPr>
          <w:rFonts w:ascii="Arial" w:hAnsi="Arial" w:cs="Arial"/>
          <w:sz w:val="18"/>
          <w:szCs w:val="18"/>
        </w:rPr>
      </w:pPr>
    </w:p>
    <w:p w14:paraId="1138191B" w14:textId="21B95935" w:rsidR="00A52BF5" w:rsidRPr="00A3112E" w:rsidRDefault="00A52BF5" w:rsidP="00A52BF5">
      <w:pPr>
        <w:autoSpaceDE w:val="0"/>
        <w:autoSpaceDN w:val="0"/>
        <w:adjustRightInd w:val="0"/>
        <w:spacing w:after="0" w:line="240" w:lineRule="auto"/>
        <w:jc w:val="both"/>
        <w:rPr>
          <w:rFonts w:ascii="Arial" w:hAnsi="Arial" w:cs="Arial"/>
          <w:bCs/>
          <w:sz w:val="18"/>
          <w:szCs w:val="18"/>
          <w:lang w:val="fr-FR"/>
        </w:rPr>
      </w:pPr>
      <w:r w:rsidRPr="00A3112E">
        <w:rPr>
          <w:rFonts w:ascii="Arial" w:hAnsi="Arial" w:cs="Arial"/>
          <w:sz w:val="18"/>
          <w:szCs w:val="18"/>
        </w:rPr>
        <w:lastRenderedPageBreak/>
        <w:t>(2) Studentul-doctorand are cunoștință de faptul că poate</w:t>
      </w:r>
      <w:r w:rsidRPr="00A3112E">
        <w:rPr>
          <w:rFonts w:ascii="Arial" w:hAnsi="Arial" w:cs="Arial"/>
          <w:bCs/>
          <w:sz w:val="18"/>
          <w:szCs w:val="18"/>
        </w:rPr>
        <w:t xml:space="preserve"> beneficia</w:t>
      </w:r>
      <w:r w:rsidRPr="00A3112E">
        <w:rPr>
          <w:rFonts w:ascii="Arial" w:hAnsi="Arial" w:cs="Arial"/>
          <w:bCs/>
          <w:sz w:val="18"/>
          <w:szCs w:val="18"/>
          <w:lang w:val="fr-FR"/>
        </w:rPr>
        <w:t xml:space="preserve"> de finanţare de la bugetul de stat</w:t>
      </w:r>
      <w:r w:rsidRPr="00A3112E">
        <w:rPr>
          <w:rFonts w:ascii="Arial" w:hAnsi="Arial" w:cs="Arial"/>
          <w:bCs/>
          <w:sz w:val="18"/>
          <w:szCs w:val="18"/>
        </w:rPr>
        <w:t xml:space="preserve"> </w:t>
      </w:r>
      <w:r w:rsidRPr="00A3112E">
        <w:rPr>
          <w:rFonts w:ascii="Arial" w:hAnsi="Arial" w:cs="Arial"/>
          <w:bCs/>
          <w:sz w:val="18"/>
          <w:szCs w:val="18"/>
          <w:lang w:val="fr-FR"/>
        </w:rPr>
        <w:t xml:space="preserve">pentru un singur program de studii doctorale. Candidatul declarat admis la mai multe programe de studii universitare </w:t>
      </w:r>
      <w:r w:rsidR="00E01C00" w:rsidRPr="00A3112E">
        <w:rPr>
          <w:rFonts w:ascii="Arial" w:hAnsi="Arial" w:cs="Arial"/>
          <w:bCs/>
          <w:sz w:val="18"/>
          <w:szCs w:val="18"/>
          <w:lang w:val="fr-FR"/>
        </w:rPr>
        <w:t xml:space="preserve">de doctorat </w:t>
      </w:r>
      <w:r w:rsidRPr="00A3112E">
        <w:rPr>
          <w:rFonts w:ascii="Arial" w:hAnsi="Arial" w:cs="Arial"/>
          <w:bCs/>
          <w:sz w:val="18"/>
          <w:szCs w:val="18"/>
          <w:lang w:val="fr-FR"/>
        </w:rPr>
        <w:t xml:space="preserve">optează pentru programul de studii care va fi finanţat de la bugetul de stat, prin depunerea în original a diplomei/documentului de recunoaştere a diplomei/adeverinţei de bacalaureat sau a diplomei/documentului de recunoaştere a diplomei/adeverinţei ciclului de studii universitare </w:t>
      </w:r>
      <w:r w:rsidR="00E01C00" w:rsidRPr="00A3112E">
        <w:rPr>
          <w:rFonts w:ascii="Arial" w:hAnsi="Arial" w:cs="Arial"/>
          <w:bCs/>
          <w:sz w:val="18"/>
          <w:szCs w:val="18"/>
          <w:lang w:val="fr-FR"/>
        </w:rPr>
        <w:t xml:space="preserve">de doctorat </w:t>
      </w:r>
      <w:r w:rsidRPr="00A3112E">
        <w:rPr>
          <w:rFonts w:ascii="Arial" w:hAnsi="Arial" w:cs="Arial"/>
          <w:bCs/>
          <w:sz w:val="18"/>
          <w:szCs w:val="18"/>
          <w:lang w:val="fr-FR"/>
        </w:rPr>
        <w:t>anterior absolvit. Actul de studii anterior menţionat poate fi restituit titularului începând cu al doilea semestru, caz în care la dosar rămâne copia acestuia certificată „conform cu originalul" de către secretariatul ISD.</w:t>
      </w:r>
    </w:p>
    <w:p w14:paraId="513E683D" w14:textId="1ADA5B10" w:rsidR="00A52BF5" w:rsidRPr="00A3112E" w:rsidRDefault="00A52BF5" w:rsidP="00A52BF5">
      <w:pPr>
        <w:autoSpaceDE w:val="0"/>
        <w:autoSpaceDN w:val="0"/>
        <w:adjustRightInd w:val="0"/>
        <w:spacing w:after="0" w:line="240" w:lineRule="auto"/>
        <w:jc w:val="both"/>
        <w:rPr>
          <w:rFonts w:ascii="Arial" w:hAnsi="Arial" w:cs="Arial"/>
          <w:i/>
          <w:iCs/>
          <w:sz w:val="18"/>
          <w:szCs w:val="18"/>
        </w:rPr>
      </w:pPr>
      <w:r w:rsidRPr="00A3112E">
        <w:rPr>
          <w:rFonts w:ascii="Arial" w:hAnsi="Arial" w:cs="Arial"/>
          <w:sz w:val="18"/>
          <w:szCs w:val="18"/>
        </w:rPr>
        <w:t xml:space="preserve">(3) Studentul-doctorand se obligă să respecte prevederile legale privind </w:t>
      </w:r>
      <w:r w:rsidRPr="00A3112E">
        <w:rPr>
          <w:rFonts w:ascii="Arial" w:hAnsi="Arial" w:cs="Arial"/>
          <w:sz w:val="18"/>
          <w:szCs w:val="18"/>
          <w:lang w:val="fr-FR"/>
        </w:rPr>
        <w:t>admiterea şi înmatricularea concomitent la cel mult două programe de studii, indiferent de instituţiile de învăţământ care le oferă</w:t>
      </w:r>
      <w:r w:rsidR="00E01C00" w:rsidRPr="00A3112E">
        <w:rPr>
          <w:rFonts w:ascii="Arial" w:hAnsi="Arial" w:cs="Arial"/>
          <w:sz w:val="18"/>
          <w:szCs w:val="18"/>
          <w:lang w:val="fr-FR"/>
        </w:rPr>
        <w:t>.</w:t>
      </w:r>
    </w:p>
    <w:p w14:paraId="5B6C6975" w14:textId="77777777" w:rsidR="0034716B" w:rsidRPr="00A3112E" w:rsidRDefault="0034716B" w:rsidP="0034716B">
      <w:pPr>
        <w:pStyle w:val="ListParagraph"/>
        <w:autoSpaceDE w:val="0"/>
        <w:autoSpaceDN w:val="0"/>
        <w:adjustRightInd w:val="0"/>
        <w:spacing w:line="240" w:lineRule="auto"/>
        <w:ind w:left="0"/>
        <w:jc w:val="both"/>
        <w:rPr>
          <w:rFonts w:ascii="Arial" w:hAnsi="Arial" w:cs="Arial"/>
          <w:b/>
          <w:color w:val="FF0000"/>
          <w:sz w:val="18"/>
          <w:szCs w:val="18"/>
        </w:rPr>
      </w:pPr>
      <w:r w:rsidRPr="00A3112E">
        <w:rPr>
          <w:rFonts w:ascii="Arial" w:hAnsi="Arial" w:cs="Arial"/>
          <w:b/>
          <w:sz w:val="18"/>
          <w:szCs w:val="18"/>
        </w:rPr>
        <w:t>►</w:t>
      </w:r>
      <w:r w:rsidRPr="00A3112E">
        <w:rPr>
          <w:rFonts w:ascii="Arial" w:hAnsi="Arial" w:cs="Arial"/>
          <w:b/>
          <w:sz w:val="18"/>
          <w:szCs w:val="18"/>
        </w:rPr>
        <w:tab/>
        <w:t xml:space="preserve">B. Obligaţii specifice privind plata taxelor de studii și a altor tipuri de taxe </w:t>
      </w:r>
    </w:p>
    <w:p w14:paraId="6916A53D" w14:textId="47032B10" w:rsidR="0034716B" w:rsidRPr="00A3112E" w:rsidRDefault="0034716B" w:rsidP="0034716B">
      <w:pPr>
        <w:pStyle w:val="ListParagraph"/>
        <w:autoSpaceDE w:val="0"/>
        <w:autoSpaceDN w:val="0"/>
        <w:adjustRightInd w:val="0"/>
        <w:spacing w:line="240" w:lineRule="auto"/>
        <w:ind w:left="0"/>
        <w:jc w:val="both"/>
        <w:rPr>
          <w:rFonts w:ascii="Arial" w:hAnsi="Arial" w:cs="Arial"/>
          <w:sz w:val="18"/>
          <w:szCs w:val="18"/>
        </w:rPr>
      </w:pPr>
      <w:r w:rsidRPr="00A3112E">
        <w:rPr>
          <w:rFonts w:ascii="Arial" w:hAnsi="Arial" w:cs="Arial"/>
          <w:sz w:val="18"/>
          <w:szCs w:val="18"/>
        </w:rPr>
        <w:t xml:space="preserve">Cuantumul taxei anuale de şcolarizare datorată de studentul-doctorand în regim cu taxă este stabilit de către </w:t>
      </w:r>
      <w:r w:rsidR="00E01C00" w:rsidRPr="00A3112E">
        <w:rPr>
          <w:rFonts w:ascii="Arial" w:hAnsi="Arial" w:cs="Arial"/>
          <w:sz w:val="18"/>
          <w:szCs w:val="18"/>
        </w:rPr>
        <w:t xml:space="preserve">prin Hotărârea Senatului Universitar nr. 161 / 7.03.2025. </w:t>
      </w:r>
      <w:r w:rsidRPr="00A3112E">
        <w:rPr>
          <w:rFonts w:ascii="Arial" w:hAnsi="Arial" w:cs="Arial"/>
          <w:sz w:val="18"/>
          <w:szCs w:val="18"/>
        </w:rPr>
        <w:t>Taxa de studiu se va menţine pe toată durata normală a ciclului de studiu, putând fi indexată cu maximum rata inflaţiei, pentru aceeaşi promoţie de studenţi.Taxa anuală de școlarizare se achită fie integral, la începutul anului universitar (1 octombrie), fie în 4 rate, astfel:</w:t>
      </w:r>
    </w:p>
    <w:p w14:paraId="24CDF90B" w14:textId="77777777" w:rsidR="0034716B" w:rsidRPr="00A3112E" w:rsidRDefault="0034716B" w:rsidP="0034716B">
      <w:pPr>
        <w:pStyle w:val="ListParagraph"/>
        <w:numPr>
          <w:ilvl w:val="0"/>
          <w:numId w:val="10"/>
        </w:numPr>
        <w:spacing w:after="0" w:line="240" w:lineRule="auto"/>
        <w:ind w:left="284" w:hanging="284"/>
        <w:jc w:val="both"/>
        <w:rPr>
          <w:rFonts w:ascii="Arial" w:hAnsi="Arial" w:cs="Arial"/>
          <w:sz w:val="18"/>
          <w:szCs w:val="18"/>
        </w:rPr>
      </w:pPr>
      <w:r w:rsidRPr="00A3112E">
        <w:rPr>
          <w:rFonts w:ascii="Arial" w:hAnsi="Arial" w:cs="Arial"/>
          <w:b/>
          <w:sz w:val="18"/>
          <w:szCs w:val="18"/>
        </w:rPr>
        <w:t>În anul I</w:t>
      </w:r>
      <w:r w:rsidRPr="00A3112E">
        <w:rPr>
          <w:rFonts w:ascii="Arial" w:hAnsi="Arial" w:cs="Arial"/>
          <w:sz w:val="18"/>
          <w:szCs w:val="18"/>
        </w:rPr>
        <w:t>: Rata 1: până la data de 1 octombrie - 40% din taxă; Rata 2: până la data de 15 februarie - 20% din taxă; Rata 3: până la data de 15 mai - 20% din taxă; Rata 4: până la data de 1 septembrie - 20% din taxă.</w:t>
      </w:r>
    </w:p>
    <w:p w14:paraId="0CD7D358" w14:textId="77777777" w:rsidR="0034716B" w:rsidRPr="00A3112E" w:rsidRDefault="0034716B" w:rsidP="0034716B">
      <w:pPr>
        <w:pStyle w:val="ListParagraph"/>
        <w:numPr>
          <w:ilvl w:val="0"/>
          <w:numId w:val="10"/>
        </w:numPr>
        <w:spacing w:after="0" w:line="240" w:lineRule="auto"/>
        <w:ind w:left="284" w:hanging="284"/>
        <w:jc w:val="both"/>
        <w:rPr>
          <w:rFonts w:ascii="Arial" w:hAnsi="Arial" w:cs="Arial"/>
          <w:sz w:val="18"/>
          <w:szCs w:val="18"/>
        </w:rPr>
      </w:pPr>
      <w:r w:rsidRPr="00A3112E">
        <w:rPr>
          <w:rFonts w:ascii="Arial" w:hAnsi="Arial" w:cs="Arial"/>
          <w:b/>
          <w:sz w:val="18"/>
          <w:szCs w:val="18"/>
        </w:rPr>
        <w:t>În anii superiori</w:t>
      </w:r>
      <w:r w:rsidRPr="00A3112E">
        <w:rPr>
          <w:rFonts w:ascii="Arial" w:hAnsi="Arial" w:cs="Arial"/>
          <w:sz w:val="18"/>
          <w:szCs w:val="18"/>
        </w:rPr>
        <w:t>: Rata 1: până la data de 1 octombrie - 25% din taxă; Rata 2: până la data de 15 februarie - 25% din taxă; Rata 3: până la data de 15 mai - 25% din taxă; Rata 4: până la data de 1 septembrie - 25% din taxă.</w:t>
      </w:r>
    </w:p>
    <w:p w14:paraId="5E9091FF" w14:textId="2C505C1C" w:rsidR="00E01C00" w:rsidRPr="00A3112E" w:rsidRDefault="00E01C00" w:rsidP="0034716B">
      <w:pPr>
        <w:pStyle w:val="ListParagraph"/>
        <w:numPr>
          <w:ilvl w:val="0"/>
          <w:numId w:val="10"/>
        </w:numPr>
        <w:spacing w:after="0" w:line="240" w:lineRule="auto"/>
        <w:ind w:left="284" w:hanging="284"/>
        <w:jc w:val="both"/>
        <w:rPr>
          <w:rFonts w:ascii="Arial" w:hAnsi="Arial" w:cs="Arial"/>
          <w:sz w:val="18"/>
          <w:szCs w:val="18"/>
        </w:rPr>
      </w:pPr>
      <w:r w:rsidRPr="00A3112E">
        <w:rPr>
          <w:rFonts w:ascii="Arial" w:hAnsi="Arial" w:cs="Arial"/>
          <w:sz w:val="18"/>
          <w:szCs w:val="18"/>
        </w:rPr>
        <w:t>Taxa de școlarizare aferentă anului universitar în care studentul-doctorand finalizează studiile doctorale se calculează în raport cu intervalul în care acesta obține avizul favorabil al comisiei de îndrumare și integritate academică pentru susținerea tezei, astfel: 25 % dacă avizul se obține în primele 2 luni ale anului universitar de finalizare a tezei, 50 % dacă avizul se obține în intervalul cuprins între a 3-a și a 5-a lună din anul universitar de finalizare a tezei, 75% dacă avizul se obține în intervalul cuprins între a 6-a și a 8-a lună din anul universitar de finalizare a tezei și 100% dacă avizul se obține începând cu a 9 lună din anul universitar de finalizare a tezei.</w:t>
      </w:r>
    </w:p>
    <w:p w14:paraId="4ED3A139" w14:textId="77777777"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rPr>
      </w:pPr>
      <w:r w:rsidRPr="00A3112E">
        <w:rPr>
          <w:rFonts w:ascii="Arial" w:hAnsi="Arial" w:cs="Arial"/>
          <w:sz w:val="18"/>
          <w:szCs w:val="18"/>
        </w:rPr>
        <w:t xml:space="preserve">Studentul-doctorand în regim cu taxă are obligaţia de a achita taxa anuală de școlarizare la termenele şi în condiţiile prevăzute prin prezentul contract și, după caz, prin regulamente sau hotărâri ale universităţii. Fac excepție eventualele perioade de întrerupere a studiilor de doctorat, perioade pentru care studentul-doctorand nu datorează taxă de școlarizare. </w:t>
      </w:r>
    </w:p>
    <w:p w14:paraId="27DCE1C6" w14:textId="77777777"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A3112E">
        <w:rPr>
          <w:rFonts w:ascii="Arial" w:hAnsi="Arial" w:cs="Arial"/>
          <w:sz w:val="18"/>
          <w:szCs w:val="18"/>
          <w:lang w:val="fr-FR"/>
        </w:rPr>
        <w:t>Neplata ratelor la datele stabilite atrage aplicarea de majorări de întârziere de 0,1% pe zi de întârziere, calculate de la data scadenţei până în data plăţii. Studentul-doctorand nu are dreptul să se înscrie în anul universitar următor cu restanţe financiare din anul universitar precedent.</w:t>
      </w:r>
    </w:p>
    <w:p w14:paraId="5FCE2924" w14:textId="77777777"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A3112E">
        <w:rPr>
          <w:rFonts w:ascii="Arial" w:hAnsi="Arial" w:cs="Arial"/>
          <w:sz w:val="18"/>
          <w:szCs w:val="18"/>
          <w:lang w:val="fr-FR"/>
        </w:rPr>
        <w:t>Studentul-doctorand are obligația de a achita taxa pentru susţinerea tezei de doctorat, precum și orice alte tipuri de taxe aferente derulării studiilor universitare de doctorat, percepute conform legii de către universitate, la termenele şi în condiţiile prevăzute prin prezentul contract și, după caz, prin regulamente sau hotărâri ale universităţii.</w:t>
      </w:r>
    </w:p>
    <w:p w14:paraId="030D3D79" w14:textId="77777777"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A3112E">
        <w:rPr>
          <w:rFonts w:ascii="Arial" w:hAnsi="Arial" w:cs="Arial"/>
          <w:sz w:val="18"/>
          <w:szCs w:val="18"/>
          <w:lang w:val="fr-FR"/>
        </w:rPr>
        <w:t>Studentul-doctorand este obligat să achite debitul acumulat până la data exmatriculării sau retragerii de la studii, inclusiv penalitățile de întârziere aferente sumei.</w:t>
      </w:r>
    </w:p>
    <w:p w14:paraId="2DFBF3F2" w14:textId="77777777"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A3112E">
        <w:rPr>
          <w:rFonts w:ascii="Arial" w:hAnsi="Arial" w:cs="Arial"/>
          <w:sz w:val="18"/>
          <w:szCs w:val="18"/>
          <w:lang w:val="fr-FR"/>
        </w:rPr>
        <w:t>Din momentul reluării studiilor după o întrerupere, studentul-doctorand în regim cu taxă va achita taxa anuală de școlarizare aferentă anului universitar în care reia studiile.</w:t>
      </w:r>
    </w:p>
    <w:p w14:paraId="2CD67356" w14:textId="5FFA974E" w:rsidR="0034716B" w:rsidRPr="00A3112E"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A3112E">
        <w:rPr>
          <w:rFonts w:ascii="Arial" w:hAnsi="Arial" w:cs="Arial"/>
          <w:sz w:val="18"/>
          <w:szCs w:val="18"/>
          <w:lang w:val="fr-FR"/>
        </w:rPr>
        <w:t xml:space="preserve">Studentul-doctorand are obligația de a prezenta secretariatului Institutului </w:t>
      </w:r>
      <w:r w:rsidR="00C22FF0" w:rsidRPr="00A3112E">
        <w:rPr>
          <w:rFonts w:ascii="Arial" w:hAnsi="Arial" w:cs="Arial"/>
          <w:sz w:val="18"/>
          <w:szCs w:val="18"/>
          <w:lang w:val="fr-FR"/>
        </w:rPr>
        <w:t>S</w:t>
      </w:r>
      <w:r w:rsidRPr="00A3112E">
        <w:rPr>
          <w:rFonts w:ascii="Arial" w:hAnsi="Arial" w:cs="Arial"/>
          <w:sz w:val="18"/>
          <w:szCs w:val="18"/>
          <w:lang w:val="fr-FR"/>
        </w:rPr>
        <w:t xml:space="preserve">tudiilor </w:t>
      </w:r>
      <w:r w:rsidR="00C22FF0" w:rsidRPr="00A3112E">
        <w:rPr>
          <w:rFonts w:ascii="Arial" w:hAnsi="Arial" w:cs="Arial"/>
          <w:sz w:val="18"/>
          <w:szCs w:val="18"/>
          <w:lang w:val="fr-FR"/>
        </w:rPr>
        <w:t>D</w:t>
      </w:r>
      <w:r w:rsidRPr="00A3112E">
        <w:rPr>
          <w:rFonts w:ascii="Arial" w:hAnsi="Arial" w:cs="Arial"/>
          <w:sz w:val="18"/>
          <w:szCs w:val="18"/>
          <w:lang w:val="fr-FR"/>
        </w:rPr>
        <w:t>octorale dovada achitării taxei de școlarizare, respectiv a taxei de susținere a tezei de doctorat.</w:t>
      </w:r>
    </w:p>
    <w:p w14:paraId="1A48E519" w14:textId="77777777" w:rsidR="0034716B" w:rsidRPr="00A3112E" w:rsidRDefault="0034716B" w:rsidP="0034716B">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 xml:space="preserve">(5) </w:t>
      </w:r>
      <w:r w:rsidRPr="00A3112E">
        <w:rPr>
          <w:rFonts w:ascii="Arial" w:hAnsi="Arial" w:cs="Arial"/>
          <w:b/>
          <w:bCs/>
          <w:sz w:val="18"/>
          <w:szCs w:val="18"/>
          <w:lang w:val="fr-FR"/>
        </w:rPr>
        <w:t>Drepturile conducătorului de doctorat</w:t>
      </w:r>
      <w:r w:rsidRPr="00A3112E">
        <w:rPr>
          <w:rFonts w:ascii="Arial" w:hAnsi="Arial" w:cs="Arial"/>
          <w:b/>
          <w:sz w:val="18"/>
          <w:szCs w:val="18"/>
          <w:lang w:val="fr-FR"/>
        </w:rPr>
        <w:t>:</w:t>
      </w:r>
    </w:p>
    <w:p w14:paraId="79899D1C"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(a) să stabilească comisia de </w:t>
      </w:r>
      <w:r w:rsidRPr="00A3112E">
        <w:rPr>
          <w:rFonts w:ascii="Arial" w:hAnsi="Arial" w:cs="Arial"/>
          <w:sz w:val="18"/>
          <w:szCs w:val="18"/>
        </w:rPr>
        <w:t>îndrumare şi integritate academică</w:t>
      </w:r>
      <w:r w:rsidRPr="00A3112E">
        <w:rPr>
          <w:rFonts w:ascii="Arial" w:hAnsi="Arial" w:cs="Arial"/>
          <w:sz w:val="18"/>
          <w:szCs w:val="18"/>
          <w:lang w:val="fr-FR"/>
        </w:rPr>
        <w:t xml:space="preserve"> a studentului-doctorand în urma consultării acestuia;</w:t>
      </w:r>
    </w:p>
    <w:p w14:paraId="2F5D41BF"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(b) să evalueze activitatea studentului-doctorand pe tot parcursul studiilor universitare de doctorat (mai puțin eventualele perioade de întrerupere a acestora), urmărind exigențele programului de studii universitare de doctorat și respectând interesele profesionale ale studentului-doctorand;</w:t>
      </w:r>
    </w:p>
    <w:p w14:paraId="27AFF88E"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(c) să propună comisia de doctorat;</w:t>
      </w:r>
    </w:p>
    <w:p w14:paraId="24DF33F5"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(d) să refuze îndrumarea studentului-doctorand în condițiile în care este pus fără voia sa într-un conflict de interese;</w:t>
      </w:r>
    </w:p>
    <w:p w14:paraId="21D905B6" w14:textId="7394867B"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(e) să solicite consiliului școlii doctorale, numai pe baza unor motive bine întemeiate, încetarea relației de conducere a studentului-doctorand;</w:t>
      </w:r>
    </w:p>
    <w:p w14:paraId="1DBCEA71"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en-US"/>
        </w:rPr>
      </w:pPr>
      <w:r w:rsidRPr="00A3112E">
        <w:rPr>
          <w:rFonts w:ascii="Arial" w:hAnsi="Arial" w:cs="Arial"/>
          <w:sz w:val="18"/>
          <w:szCs w:val="18"/>
          <w:lang w:val="en-US"/>
        </w:rPr>
        <w:t xml:space="preserve">(f) orice alt drept care rezultă din </w:t>
      </w:r>
      <w:r w:rsidRPr="00A3112E">
        <w:rPr>
          <w:rFonts w:ascii="Arial" w:hAnsi="Arial" w:cs="Arial"/>
          <w:i/>
          <w:sz w:val="18"/>
          <w:szCs w:val="18"/>
          <w:lang w:val="en-US"/>
        </w:rPr>
        <w:t>Regulament</w:t>
      </w:r>
      <w:r w:rsidRPr="00A3112E">
        <w:rPr>
          <w:rFonts w:ascii="Arial" w:hAnsi="Arial" w:cs="Arial"/>
          <w:sz w:val="18"/>
          <w:szCs w:val="18"/>
          <w:lang w:val="en-US"/>
        </w:rPr>
        <w:t xml:space="preserve"> și actele normative aplicabile.</w:t>
      </w:r>
    </w:p>
    <w:p w14:paraId="737AA3ED" w14:textId="77777777" w:rsidR="0034716B" w:rsidRPr="00A3112E" w:rsidRDefault="0034716B" w:rsidP="0034716B">
      <w:pPr>
        <w:autoSpaceDE w:val="0"/>
        <w:autoSpaceDN w:val="0"/>
        <w:adjustRightInd w:val="0"/>
        <w:spacing w:after="0" w:line="240" w:lineRule="auto"/>
        <w:jc w:val="both"/>
        <w:rPr>
          <w:rFonts w:ascii="Arial" w:hAnsi="Arial" w:cs="Arial"/>
          <w:b/>
          <w:sz w:val="18"/>
          <w:szCs w:val="18"/>
          <w:lang w:val="fr-FR"/>
        </w:rPr>
      </w:pPr>
      <w:r w:rsidRPr="00A3112E">
        <w:rPr>
          <w:rFonts w:ascii="Arial" w:hAnsi="Arial" w:cs="Arial"/>
          <w:b/>
          <w:sz w:val="18"/>
          <w:szCs w:val="18"/>
          <w:lang w:val="fr-FR"/>
        </w:rPr>
        <w:t xml:space="preserve">(6) </w:t>
      </w:r>
      <w:r w:rsidRPr="00A3112E">
        <w:rPr>
          <w:rFonts w:ascii="Arial" w:hAnsi="Arial" w:cs="Arial"/>
          <w:b/>
          <w:bCs/>
          <w:sz w:val="18"/>
          <w:szCs w:val="18"/>
          <w:lang w:val="fr-FR"/>
        </w:rPr>
        <w:t>Obligațiile conducătorului de doctorat</w:t>
      </w:r>
      <w:r w:rsidRPr="00A3112E">
        <w:rPr>
          <w:rFonts w:ascii="Arial" w:hAnsi="Arial" w:cs="Arial"/>
          <w:b/>
          <w:sz w:val="18"/>
          <w:szCs w:val="18"/>
          <w:lang w:val="fr-FR"/>
        </w:rPr>
        <w:t>:</w:t>
      </w:r>
    </w:p>
    <w:p w14:paraId="42EFA1C0"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(a) să desfășoare activitatea de conducere a studentului-doctorand în cadrul școlii doctorale;</w:t>
      </w:r>
    </w:p>
    <w:p w14:paraId="7E1D16E4"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(b) să întocmească împreună cu studentul-doctorand Planul individual și să-l supună aprobării consiliului școlii doctorale;</w:t>
      </w:r>
    </w:p>
    <w:p w14:paraId="3D04285B"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(c) să asigure studentului-doctorand, pe tot parcursul studiilor universitare de doctorat (mai puțin eventualele perioade de întrerupere a acestora), o îndrumare științifică, profesională și deontologică adecvată;</w:t>
      </w:r>
    </w:p>
    <w:p w14:paraId="638D0AE4"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(d) să urmărească permanent modul în care studentul-doctorand își duce la îndeplinire activitățile din cadrul studiilor sale de doctorat;</w:t>
      </w:r>
    </w:p>
    <w:p w14:paraId="34E7B2E2"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(e) să facă propunerea de exmatriculare a studentului-doctorand care nu își îndeplinește obligațiile asumate prin prezentul contract;</w:t>
      </w:r>
    </w:p>
    <w:p w14:paraId="37C64AB7"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(f) să ia toate măsurile necesare pentru a-i asigura studentului-doctorand condițiile, cunoștintele și informațiile care să maximizeze șansele finalizării studiilor universitare de doctorat;</w:t>
      </w:r>
    </w:p>
    <w:p w14:paraId="4D2D1450" w14:textId="77777777" w:rsidR="0034716B" w:rsidRPr="00F967BA" w:rsidRDefault="0034716B" w:rsidP="0034716B">
      <w:pPr>
        <w:autoSpaceDE w:val="0"/>
        <w:autoSpaceDN w:val="0"/>
        <w:adjustRightInd w:val="0"/>
        <w:spacing w:after="0" w:line="240" w:lineRule="auto"/>
        <w:jc w:val="both"/>
        <w:rPr>
          <w:rFonts w:ascii="Arial" w:hAnsi="Arial" w:cs="Arial"/>
          <w:sz w:val="18"/>
          <w:szCs w:val="18"/>
          <w:lang w:val="fr-FR"/>
        </w:rPr>
      </w:pPr>
      <w:r w:rsidRPr="00F967BA">
        <w:rPr>
          <w:rFonts w:ascii="Arial" w:hAnsi="Arial" w:cs="Arial"/>
          <w:sz w:val="18"/>
          <w:szCs w:val="18"/>
          <w:lang w:val="fr-FR"/>
        </w:rPr>
        <w:t>(g) să efectueze o evaluare obiectivă, riguroasă a activității și a rezultatelor studentului-doctorand;</w:t>
      </w:r>
    </w:p>
    <w:p w14:paraId="557125FD"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(h) să depună diligențele necesare pentru implicarea doctorandului în proiecte de cercetare;</w:t>
      </w:r>
    </w:p>
    <w:p w14:paraId="70CB4E72" w14:textId="77777777" w:rsidR="0034716B" w:rsidRPr="00A3112E" w:rsidRDefault="0034716B" w:rsidP="0034716B">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(i) să evite apariția unor conflicte de interese în conducerea studentului-doctorand.</w:t>
      </w:r>
    </w:p>
    <w:p w14:paraId="46EA9832" w14:textId="77777777" w:rsidR="0034716B" w:rsidRPr="00A3112E" w:rsidRDefault="0034716B" w:rsidP="0034716B">
      <w:pPr>
        <w:autoSpaceDE w:val="0"/>
        <w:autoSpaceDN w:val="0"/>
        <w:adjustRightInd w:val="0"/>
        <w:spacing w:after="0" w:line="240" w:lineRule="auto"/>
        <w:jc w:val="both"/>
        <w:rPr>
          <w:rFonts w:ascii="Arial" w:hAnsi="Arial" w:cs="Arial"/>
          <w:b/>
          <w:bCs/>
          <w:sz w:val="18"/>
          <w:szCs w:val="18"/>
          <w:lang w:val="fr-FR"/>
        </w:rPr>
      </w:pPr>
      <w:r w:rsidRPr="00A3112E">
        <w:rPr>
          <w:rFonts w:ascii="Arial" w:hAnsi="Arial" w:cs="Arial"/>
          <w:b/>
          <w:sz w:val="18"/>
          <w:szCs w:val="18"/>
          <w:lang w:val="fr-FR"/>
        </w:rPr>
        <w:t xml:space="preserve">Art. 6. </w:t>
      </w:r>
      <w:r w:rsidRPr="00A3112E">
        <w:rPr>
          <w:rFonts w:ascii="Arial" w:hAnsi="Arial" w:cs="Arial"/>
          <w:b/>
          <w:bCs/>
          <w:sz w:val="18"/>
          <w:szCs w:val="18"/>
          <w:lang w:val="fr-FR"/>
        </w:rPr>
        <w:t>Modificarea și încetarea contractului</w:t>
      </w:r>
    </w:p>
    <w:p w14:paraId="30DD98C5"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(1) Contractul de studii doctorale încetează de drept, iar calitatea de student-doctorand se pierde:</w:t>
      </w:r>
    </w:p>
    <w:p w14:paraId="403A98E8" w14:textId="77777777" w:rsidR="0034716B" w:rsidRPr="00A3112E" w:rsidRDefault="0034716B" w:rsidP="0034716B">
      <w:pPr>
        <w:numPr>
          <w:ilvl w:val="0"/>
          <w:numId w:val="7"/>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la finalul perioadei de studii pentru care a fost încheiat contractul;</w:t>
      </w:r>
    </w:p>
    <w:p w14:paraId="2308BFDE" w14:textId="77777777" w:rsidR="0034716B" w:rsidRPr="00A3112E" w:rsidRDefault="0034716B" w:rsidP="0034716B">
      <w:pPr>
        <w:numPr>
          <w:ilvl w:val="0"/>
          <w:numId w:val="7"/>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în situația în care studentul-doctorand nu înregistrează o solicitare privind prelungirea duratei de școlarizare peste durata legală a ciclului de studii de doctorat, în termenele prevăzute de </w:t>
      </w:r>
      <w:r w:rsidRPr="00A3112E">
        <w:rPr>
          <w:rFonts w:ascii="Arial" w:hAnsi="Arial" w:cs="Arial"/>
          <w:i/>
          <w:sz w:val="18"/>
          <w:szCs w:val="18"/>
          <w:lang w:val="fr-FR"/>
        </w:rPr>
        <w:t>Regulament</w:t>
      </w:r>
      <w:r w:rsidRPr="00A3112E">
        <w:rPr>
          <w:rFonts w:ascii="Arial" w:hAnsi="Arial" w:cs="Arial"/>
          <w:sz w:val="18"/>
          <w:szCs w:val="18"/>
          <w:lang w:val="fr-FR"/>
        </w:rPr>
        <w:t xml:space="preserve"> sau, după caz, în situația în care solicitarea de prelungire nu a primit aprobarea organismelor competente la nivelul universității;</w:t>
      </w:r>
    </w:p>
    <w:p w14:paraId="21B57B58" w14:textId="77777777" w:rsidR="0034716B" w:rsidRPr="00A3112E" w:rsidRDefault="0034716B" w:rsidP="0034716B">
      <w:pPr>
        <w:spacing w:after="0" w:line="240" w:lineRule="auto"/>
        <w:jc w:val="both"/>
        <w:rPr>
          <w:rFonts w:ascii="Arial" w:hAnsi="Arial" w:cs="Arial"/>
          <w:b/>
          <w:sz w:val="18"/>
          <w:szCs w:val="18"/>
        </w:rPr>
      </w:pPr>
      <w:r w:rsidRPr="00A3112E">
        <w:rPr>
          <w:rFonts w:ascii="Arial" w:hAnsi="Arial" w:cs="Arial"/>
          <w:sz w:val="18"/>
          <w:szCs w:val="18"/>
        </w:rPr>
        <w:t>(2) Prezentul contract poate înceta din inițiativa uneia din părți, astfel:</w:t>
      </w:r>
    </w:p>
    <w:p w14:paraId="4A49B4B0" w14:textId="77777777" w:rsidR="0034716B" w:rsidRPr="00A3112E" w:rsidRDefault="0034716B" w:rsidP="0034716B">
      <w:pPr>
        <w:pStyle w:val="ListParagraph"/>
        <w:numPr>
          <w:ilvl w:val="0"/>
          <w:numId w:val="16"/>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din iniţiativa studentului-doctorand, prin înregistrarea unei solicitări de retragere de la studii, la secretariatul ISD;</w:t>
      </w:r>
    </w:p>
    <w:p w14:paraId="08A595FD" w14:textId="77777777" w:rsidR="0034716B" w:rsidRPr="00A3112E" w:rsidRDefault="0034716B" w:rsidP="0034716B">
      <w:pPr>
        <w:pStyle w:val="ListParagraph"/>
        <w:numPr>
          <w:ilvl w:val="0"/>
          <w:numId w:val="16"/>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în cazul transferului (mobilitate definitivă) studentului-doctorand la altă instituție organizatoare de studii universitare de doctorat; î</w:t>
      </w:r>
      <w:r w:rsidRPr="00A3112E">
        <w:rPr>
          <w:rFonts w:ascii="Arial" w:hAnsi="Arial" w:cs="Arial"/>
          <w:sz w:val="18"/>
          <w:szCs w:val="18"/>
        </w:rPr>
        <w:t xml:space="preserve">n acest caz, contractul de studii doctorale încetează la data aprobării cererii de transfer; </w:t>
      </w:r>
    </w:p>
    <w:p w14:paraId="5377BA6A" w14:textId="77777777" w:rsidR="0034716B" w:rsidRPr="00A3112E" w:rsidRDefault="0034716B" w:rsidP="0034716B">
      <w:pPr>
        <w:numPr>
          <w:ilvl w:val="0"/>
          <w:numId w:val="16"/>
        </w:num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din inițiativa IOSUD Universitatea „Ovidius” din Constanța, în cazul exmatriculării pentru neîndeplinirea sau îndeplinirea necorespunzătoare a obligaţiilor financiare sau curriculare asumate prin contract, ori pentru comportament necorespunzător al studentului-doctorand; în acest caz,</w:t>
      </w:r>
      <w:r w:rsidRPr="00A3112E">
        <w:rPr>
          <w:rFonts w:ascii="Arial" w:hAnsi="Arial" w:cs="Arial"/>
          <w:sz w:val="18"/>
          <w:szCs w:val="18"/>
        </w:rPr>
        <w:t xml:space="preserve"> prezentul contract încetează la data emiterii deciziei de exmatriculare</w:t>
      </w:r>
      <w:r w:rsidRPr="00A3112E">
        <w:rPr>
          <w:rFonts w:ascii="Arial" w:hAnsi="Arial" w:cs="Arial"/>
          <w:sz w:val="18"/>
          <w:szCs w:val="18"/>
          <w:lang w:val="fr-FR"/>
        </w:rPr>
        <w:t>.</w:t>
      </w:r>
    </w:p>
    <w:p w14:paraId="3337547E"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lastRenderedPageBreak/>
        <w:t>(3) În cazul retragerii de la studiile universitare de doctorat, al exmatriculării sau al transferului la alte instituții organizatoare de studii universitare de doctorat, taxele achitate cu orice titlu până la momentul încetării contractului nu se restituie şi nu se transferă în contul altei persoane care are calitatea de student ori student-doctorand al Universităţii „Ovidius” din Constanţa.</w:t>
      </w:r>
    </w:p>
    <w:p w14:paraId="6CB13366"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rPr>
        <w:t>(4) Obligaţiile născute până la data încetării Contractului vor fi executate în conformitate cu condiţiile prezentului contract, studentul-doctorand fiind obligat să achite debitul acumulat până la data pierderii calității de student-doctorand al IOSUD Universitatea „Ovidius” din Constanța, inclusiv penalitățile de întârziere aferente sumei.</w:t>
      </w:r>
    </w:p>
    <w:p w14:paraId="650DB0C9"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 xml:space="preserve">(5) Orice modificare privind clauzele prezentului contract se face prin act adițional, conform dispozițiilor legale. </w:t>
      </w:r>
    </w:p>
    <w:p w14:paraId="5943FC0A"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(6) Contractul se modifică de drept ca efect al modificării legislației sau regulamentelor interne referitoare la organizarea și desfășurarea studiilor universitare de doctorat.</w:t>
      </w:r>
    </w:p>
    <w:p w14:paraId="2028F07D" w14:textId="77777777" w:rsidR="0034716B" w:rsidRPr="00A3112E" w:rsidRDefault="0034716B" w:rsidP="0034716B">
      <w:pPr>
        <w:autoSpaceDE w:val="0"/>
        <w:autoSpaceDN w:val="0"/>
        <w:adjustRightInd w:val="0"/>
        <w:spacing w:after="0" w:line="240" w:lineRule="auto"/>
        <w:jc w:val="both"/>
        <w:rPr>
          <w:rFonts w:ascii="Arial" w:hAnsi="Arial" w:cs="Arial"/>
          <w:sz w:val="18"/>
          <w:szCs w:val="18"/>
        </w:rPr>
      </w:pPr>
      <w:r w:rsidRPr="00A3112E">
        <w:rPr>
          <w:rFonts w:ascii="Arial" w:hAnsi="Arial" w:cs="Arial"/>
          <w:sz w:val="18"/>
          <w:szCs w:val="18"/>
        </w:rPr>
        <w:t>(7) Conflictele în legătură cu încheierea, executarea, modificarea, suspendarea sau încetarea prezentului contract vor fi soluționate pe cale amiabilă. În eventualitatea în care stingerea divergențelor nu va putea fi convenită pe cale amiabilă, soluționarea acestora va fi realizată de către instanța judecătorească competentă din Constanţa.</w:t>
      </w:r>
    </w:p>
    <w:p w14:paraId="2C10DBCF" w14:textId="77777777" w:rsidR="0034716B" w:rsidRPr="00A3112E" w:rsidRDefault="0034716B" w:rsidP="0034716B">
      <w:pPr>
        <w:autoSpaceDE w:val="0"/>
        <w:autoSpaceDN w:val="0"/>
        <w:adjustRightInd w:val="0"/>
        <w:spacing w:after="0" w:line="240" w:lineRule="auto"/>
        <w:jc w:val="both"/>
        <w:rPr>
          <w:rFonts w:ascii="Arial" w:hAnsi="Arial" w:cs="Arial"/>
          <w:b/>
          <w:sz w:val="18"/>
          <w:szCs w:val="18"/>
        </w:rPr>
      </w:pPr>
      <w:r w:rsidRPr="00A3112E">
        <w:rPr>
          <w:rFonts w:ascii="Arial" w:hAnsi="Arial" w:cs="Arial"/>
          <w:b/>
          <w:sz w:val="18"/>
          <w:szCs w:val="18"/>
        </w:rPr>
        <w:t>Art. 7. Răspunderea Contractuală</w:t>
      </w:r>
    </w:p>
    <w:p w14:paraId="1DCD4CC6"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rPr>
        <w:t xml:space="preserve">(1) Nerespectarea de catre studentul-doctorand a îndatoririlor ce decurg din prezentul contract atrage după sine aplicarea sancţiunilor conform regulamentelor universităţii şi, după caz, legilor în vigoare. </w:t>
      </w:r>
      <w:r w:rsidRPr="00A3112E">
        <w:rPr>
          <w:rFonts w:ascii="Arial" w:hAnsi="Arial" w:cs="Arial"/>
          <w:sz w:val="18"/>
          <w:szCs w:val="18"/>
          <w:lang w:val="fr-FR"/>
        </w:rPr>
        <w:t xml:space="preserve">Sancţiunile se aplică în funcţie de gravitatea abaterilor, de repetarea lor și de condiţiile în care au fost săvârşite. </w:t>
      </w:r>
    </w:p>
    <w:p w14:paraId="680700B9"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(2) Neîndeplinirea sau îndeplinirea necorespunzătoare de către studentul-doctorand a clauzelor financiare ale acestui contract conduc la antrenarea răspunderii contractuale, potrivit normelor legale aplicabile.</w:t>
      </w:r>
    </w:p>
    <w:p w14:paraId="5B0B17C4" w14:textId="77777777" w:rsidR="0034716B" w:rsidRPr="00A3112E" w:rsidRDefault="0034716B" w:rsidP="0034716B">
      <w:pPr>
        <w:autoSpaceDE w:val="0"/>
        <w:autoSpaceDN w:val="0"/>
        <w:adjustRightInd w:val="0"/>
        <w:spacing w:after="0" w:line="240" w:lineRule="auto"/>
        <w:jc w:val="both"/>
        <w:rPr>
          <w:rFonts w:ascii="Arial" w:hAnsi="Arial" w:cs="Arial"/>
          <w:b/>
          <w:bCs/>
          <w:sz w:val="18"/>
          <w:szCs w:val="18"/>
          <w:lang w:val="fr-FR"/>
        </w:rPr>
      </w:pPr>
      <w:r w:rsidRPr="00A3112E">
        <w:rPr>
          <w:rFonts w:ascii="Arial" w:hAnsi="Arial" w:cs="Arial"/>
          <w:b/>
          <w:sz w:val="18"/>
          <w:szCs w:val="18"/>
          <w:lang w:val="fr-FR"/>
        </w:rPr>
        <w:t xml:space="preserve">Art. 8. </w:t>
      </w:r>
      <w:r w:rsidRPr="00A3112E">
        <w:rPr>
          <w:rFonts w:ascii="Arial" w:hAnsi="Arial" w:cs="Arial"/>
          <w:b/>
          <w:bCs/>
          <w:sz w:val="18"/>
          <w:szCs w:val="18"/>
          <w:lang w:val="fr-FR"/>
        </w:rPr>
        <w:t>Alte clauze</w:t>
      </w:r>
    </w:p>
    <w:p w14:paraId="539BA307" w14:textId="5B3EE335" w:rsidR="0034716B" w:rsidRPr="00A3112E" w:rsidRDefault="0034716B" w:rsidP="0034716B">
      <w:pPr>
        <w:autoSpaceDE w:val="0"/>
        <w:autoSpaceDN w:val="0"/>
        <w:adjustRightInd w:val="0"/>
        <w:spacing w:after="0" w:line="240" w:lineRule="auto"/>
        <w:jc w:val="both"/>
        <w:rPr>
          <w:rFonts w:ascii="Arial" w:hAnsi="Arial" w:cs="Arial"/>
          <w:sz w:val="18"/>
          <w:szCs w:val="18"/>
        </w:rPr>
      </w:pPr>
      <w:bookmarkStart w:id="2" w:name="_Hlk177392244"/>
      <w:r w:rsidRPr="00A3112E">
        <w:rPr>
          <w:rFonts w:ascii="Arial" w:hAnsi="Arial" w:cs="Arial"/>
          <w:sz w:val="18"/>
          <w:szCs w:val="18"/>
          <w:lang w:val="fr-FR"/>
        </w:rPr>
        <w:t xml:space="preserve">(1) </w:t>
      </w:r>
      <w:r w:rsidRPr="00A3112E">
        <w:rPr>
          <w:rFonts w:ascii="Arial" w:hAnsi="Arial" w:cs="Arial"/>
          <w:i/>
          <w:sz w:val="18"/>
          <w:szCs w:val="18"/>
          <w:lang w:val="fr-FR"/>
        </w:rPr>
        <w:t>Planul individual</w:t>
      </w:r>
      <w:r w:rsidRPr="00A3112E">
        <w:rPr>
          <w:rFonts w:ascii="Arial" w:hAnsi="Arial" w:cs="Arial"/>
          <w:sz w:val="18"/>
          <w:szCs w:val="18"/>
          <w:lang w:val="fr-FR"/>
        </w:rPr>
        <w:t xml:space="preserve">, semnat de conducătorul de doctorat și de studentul-doctorand, aprobat de consiliul școlii doctorale, constituie anexă la prezentul contract şi face parte integrantă din acesta. În </w:t>
      </w:r>
      <w:r w:rsidRPr="00A3112E">
        <w:rPr>
          <w:rFonts w:ascii="Arial" w:hAnsi="Arial" w:cs="Arial"/>
          <w:i/>
          <w:sz w:val="18"/>
          <w:szCs w:val="18"/>
          <w:lang w:val="fr-FR"/>
        </w:rPr>
        <w:t>Planul individual</w:t>
      </w:r>
      <w:r w:rsidRPr="00A3112E">
        <w:rPr>
          <w:rFonts w:ascii="Arial" w:hAnsi="Arial" w:cs="Arial"/>
          <w:sz w:val="18"/>
          <w:szCs w:val="18"/>
          <w:lang w:val="fr-FR"/>
        </w:rPr>
        <w:t xml:space="preserve"> vor fi trecute</w:t>
      </w:r>
      <w:r w:rsidR="007B0A25" w:rsidRPr="00A3112E">
        <w:rPr>
          <w:rFonts w:ascii="Arial" w:hAnsi="Arial" w:cs="Arial"/>
          <w:sz w:val="18"/>
          <w:szCs w:val="18"/>
          <w:lang w:val="fr-FR"/>
        </w:rPr>
        <w:t>:</w:t>
      </w:r>
      <w:r w:rsidR="00D0699A" w:rsidRPr="00A3112E">
        <w:rPr>
          <w:rFonts w:ascii="Arial" w:hAnsi="Arial" w:cs="Arial"/>
          <w:sz w:val="18"/>
          <w:szCs w:val="18"/>
          <w:lang w:val="fr-FR"/>
        </w:rPr>
        <w:t xml:space="preserve"> </w:t>
      </w:r>
      <w:r w:rsidR="002472EC" w:rsidRPr="00A3112E">
        <w:rPr>
          <w:rFonts w:ascii="Arial" w:hAnsi="Arial" w:cs="Arial"/>
          <w:sz w:val="18"/>
          <w:szCs w:val="18"/>
          <w:lang w:val="fr-FR"/>
        </w:rPr>
        <w:t xml:space="preserve">standardele </w:t>
      </w:r>
      <w:r w:rsidR="002472EC" w:rsidRPr="00A3112E">
        <w:rPr>
          <w:rFonts w:ascii="Arial" w:hAnsi="Arial" w:cs="Arial"/>
          <w:sz w:val="18"/>
          <w:szCs w:val="18"/>
        </w:rPr>
        <w:t xml:space="preserve">specifice pentru acordarea titlului de doctor aplicabile domeniului de doctorat </w:t>
      </w:r>
      <w:r w:rsidR="00541733" w:rsidRPr="00A3112E">
        <w:rPr>
          <w:rFonts w:ascii="Arial" w:hAnsi="Arial" w:cs="Arial"/>
          <w:b/>
          <w:bCs/>
          <w:sz w:val="18"/>
          <w:szCs w:val="18"/>
        </w:rPr>
        <w:t>Teologie</w:t>
      </w:r>
      <w:r w:rsidR="002472EC" w:rsidRPr="00A3112E">
        <w:rPr>
          <w:rFonts w:ascii="Arial" w:hAnsi="Arial" w:cs="Arial"/>
          <w:sz w:val="18"/>
          <w:szCs w:val="18"/>
          <w:lang w:val="fr-FR"/>
        </w:rPr>
        <w:t xml:space="preserve">, </w:t>
      </w:r>
      <w:r w:rsidR="002472EC" w:rsidRPr="00A3112E">
        <w:rPr>
          <w:rFonts w:ascii="Arial" w:hAnsi="Arial" w:cs="Arial"/>
          <w:sz w:val="18"/>
          <w:szCs w:val="18"/>
        </w:rPr>
        <w:t xml:space="preserve">stabilite prin Planul de învățământ al Școlii Doctorale, </w:t>
      </w:r>
      <w:r w:rsidR="002472EC" w:rsidRPr="00A3112E">
        <w:rPr>
          <w:rFonts w:ascii="Arial" w:hAnsi="Arial" w:cs="Arial"/>
          <w:sz w:val="18"/>
          <w:szCs w:val="18"/>
          <w:lang w:val="fr-FR"/>
        </w:rPr>
        <w:t>tema de cercetare aleas</w:t>
      </w:r>
      <w:r w:rsidR="002472EC" w:rsidRPr="00A3112E">
        <w:rPr>
          <w:rFonts w:ascii="Arial" w:hAnsi="Arial" w:cs="Arial"/>
          <w:sz w:val="18"/>
          <w:szCs w:val="18"/>
        </w:rPr>
        <w:t xml:space="preserve">ă, termenul propus pentru finalizarea tezei de doctorat, </w:t>
      </w:r>
      <w:r w:rsidR="002472EC" w:rsidRPr="00A3112E">
        <w:rPr>
          <w:rFonts w:ascii="Arial" w:hAnsi="Arial" w:cs="Arial"/>
          <w:sz w:val="18"/>
          <w:szCs w:val="18"/>
          <w:lang w:val="fr-FR"/>
        </w:rPr>
        <w:t>condiţiile de prelungire a termenului de finalizare a tezei de doctorat,</w:t>
      </w:r>
      <w:r w:rsidR="002472EC" w:rsidRPr="00A3112E">
        <w:rPr>
          <w:rFonts w:ascii="Arial" w:hAnsi="Arial" w:cs="Arial"/>
          <w:sz w:val="18"/>
          <w:szCs w:val="18"/>
        </w:rPr>
        <w:t xml:space="preserve"> limba de pregătire a doctoratului, </w:t>
      </w:r>
      <w:r w:rsidR="002472EC" w:rsidRPr="00A3112E">
        <w:rPr>
          <w:rFonts w:ascii="Arial" w:hAnsi="Arial" w:cs="Arial"/>
          <w:sz w:val="18"/>
          <w:szCs w:val="18"/>
          <w:lang w:val="fr-FR"/>
        </w:rPr>
        <w:t xml:space="preserve">limba  </w:t>
      </w:r>
      <w:r w:rsidRPr="00A3112E">
        <w:rPr>
          <w:rFonts w:ascii="Arial" w:hAnsi="Arial" w:cs="Arial"/>
          <w:sz w:val="18"/>
          <w:szCs w:val="18"/>
        </w:rPr>
        <w:t xml:space="preserve">în care va fi redactată și susținută teza de doctorat, </w:t>
      </w:r>
      <w:r w:rsidR="00D0699A" w:rsidRPr="00A3112E">
        <w:rPr>
          <w:rFonts w:ascii="Arial" w:hAnsi="Arial" w:cs="Arial"/>
          <w:sz w:val="18"/>
          <w:szCs w:val="18"/>
        </w:rPr>
        <w:t xml:space="preserve">ponderea (numărul de credite alocat) </w:t>
      </w:r>
      <w:r w:rsidRPr="00A3112E">
        <w:rPr>
          <w:rFonts w:ascii="Arial" w:hAnsi="Arial" w:cs="Arial"/>
          <w:sz w:val="18"/>
          <w:szCs w:val="18"/>
        </w:rPr>
        <w:t>activităților didactice</w:t>
      </w:r>
      <w:r w:rsidR="00D0699A" w:rsidRPr="00A3112E">
        <w:rPr>
          <w:rFonts w:ascii="Arial" w:hAnsi="Arial" w:cs="Arial"/>
          <w:sz w:val="18"/>
          <w:szCs w:val="18"/>
        </w:rPr>
        <w:t xml:space="preserve"> și peri</w:t>
      </w:r>
      <w:r w:rsidR="00963397" w:rsidRPr="00A3112E">
        <w:rPr>
          <w:rFonts w:ascii="Arial" w:hAnsi="Arial" w:cs="Arial"/>
          <w:sz w:val="18"/>
          <w:szCs w:val="18"/>
        </w:rPr>
        <w:t>o</w:t>
      </w:r>
      <w:r w:rsidR="00D0699A" w:rsidRPr="00A3112E">
        <w:rPr>
          <w:rFonts w:ascii="Arial" w:hAnsi="Arial" w:cs="Arial"/>
          <w:sz w:val="18"/>
          <w:szCs w:val="18"/>
        </w:rPr>
        <w:t xml:space="preserve">ada de desfășurare a acestora, precum și </w:t>
      </w:r>
      <w:r w:rsidR="00D0699A" w:rsidRPr="00A3112E">
        <w:rPr>
          <w:rFonts w:ascii="Arial" w:hAnsi="Arial" w:cs="Arial"/>
          <w:sz w:val="18"/>
          <w:szCs w:val="18"/>
          <w:lang w:val="fr-FR"/>
        </w:rPr>
        <w:t xml:space="preserve">modalitățile de obținere a creditelor pentru activitățile de cercetare. </w:t>
      </w:r>
    </w:p>
    <w:p w14:paraId="14CA21CE"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(2) Universitatea are dreptul de a afișa pe paginile de web ale universității rezumatul tezei de doctorat, depus de studentul-doctorand la I.O.S.U.D cu ocazia declanşării procedurii de susţinere publică a tezei de doctorat.</w:t>
      </w:r>
    </w:p>
    <w:p w14:paraId="297FA2A5" w14:textId="7FB86ACC"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(3) Publicarea tezei de doctorat conform cerințelor legale se face atât cu numele și prenumele studentului-doctorand, cât și cu numele și prenumele conducătorului de doctorat.</w:t>
      </w:r>
    </w:p>
    <w:p w14:paraId="208F605F" w14:textId="77777777"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(4) Sesizările și solicitările studentului-doctorand care privesc studiile universitare de doctorat se depun în scris la I.O.S.U.D, care le va înainta spre soluționare, după caz, forurilor competente.</w:t>
      </w:r>
    </w:p>
    <w:p w14:paraId="7F7A5C79" w14:textId="76B72698"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(5) In situația în care un studentul-doctorand obţine bursa unui grant doctoral care urmează să-i fie virată prin universitate, se va încheia un act adiţional la prezentul contract, care reglementează drepturile şi obligaţiile care decurg din calitatea de student-doctorand bursier.</w:t>
      </w:r>
    </w:p>
    <w:p w14:paraId="143A8C37" w14:textId="0E58B85C" w:rsidR="0034716B" w:rsidRPr="00A3112E" w:rsidRDefault="0034716B" w:rsidP="0034716B">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(6) Studentul-doctorand nu are dreptul să participe la examenul de finalizare a studiilor dacă nu a achitat integral taxa de şcolarizare, debitele restante, precum și taxa de susținere a tezei.</w:t>
      </w:r>
    </w:p>
    <w:p w14:paraId="1D358EC8" w14:textId="2B785560" w:rsidR="002472EC" w:rsidRPr="00A3112E" w:rsidRDefault="0034716B" w:rsidP="002472EC">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rPr>
        <w:t>(7) Studentul-doctorand este de acord cu prelucrarea datelor sale cu caracter personal în sensul şi în scopurile prevăzute de legislaţia în vigoare.</w:t>
      </w:r>
    </w:p>
    <w:p w14:paraId="2AB34F05" w14:textId="543F939E" w:rsidR="0034716B" w:rsidRPr="00A3112E" w:rsidRDefault="0034716B" w:rsidP="0034716B">
      <w:pPr>
        <w:spacing w:after="0" w:line="240" w:lineRule="auto"/>
        <w:jc w:val="both"/>
        <w:rPr>
          <w:rFonts w:ascii="Arial" w:hAnsi="Arial" w:cs="Arial"/>
          <w:sz w:val="18"/>
          <w:szCs w:val="18"/>
        </w:rPr>
      </w:pPr>
    </w:p>
    <w:p w14:paraId="3BEB4DC8" w14:textId="77777777" w:rsidR="0034716B" w:rsidRPr="00A3112E" w:rsidRDefault="0034716B" w:rsidP="0034716B">
      <w:pPr>
        <w:autoSpaceDE w:val="0"/>
        <w:autoSpaceDN w:val="0"/>
        <w:adjustRightInd w:val="0"/>
        <w:spacing w:after="0" w:line="240" w:lineRule="auto"/>
        <w:ind w:firstLine="720"/>
        <w:jc w:val="both"/>
        <w:rPr>
          <w:rFonts w:ascii="Arial" w:hAnsi="Arial" w:cs="Arial"/>
          <w:sz w:val="18"/>
          <w:szCs w:val="18"/>
          <w:lang w:val="fr-FR"/>
        </w:rPr>
      </w:pPr>
    </w:p>
    <w:p w14:paraId="22B59EE6" w14:textId="25C4A3D0" w:rsidR="00E052F3" w:rsidRPr="00A3112E" w:rsidRDefault="007D7C36" w:rsidP="007D7C36">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Prezentul contract s-a încheiat în două exemplare originale, din care unul pentru IOSUD Universitatea „Ovidius” din Constanța și unul pentru studentul-doctorand. De partea Universităţii, pentru rector, va semna directorul CSUD. Exemplarul Universităţii „Ovidius” din Constanţa se va păstra la dosarul personal al studentului-doctorand</w:t>
      </w:r>
      <w:r w:rsidR="00E052F3" w:rsidRPr="00A3112E">
        <w:rPr>
          <w:rFonts w:ascii="Arial" w:hAnsi="Arial" w:cs="Arial"/>
          <w:sz w:val="18"/>
          <w:szCs w:val="18"/>
          <w:lang w:val="fr-FR"/>
        </w:rPr>
        <w:t xml:space="preserve">. </w:t>
      </w:r>
    </w:p>
    <w:bookmarkEnd w:id="2"/>
    <w:p w14:paraId="2C9D9321" w14:textId="77777777" w:rsidR="00E052F3" w:rsidRPr="00A3112E" w:rsidRDefault="00E052F3" w:rsidP="00E052F3">
      <w:pPr>
        <w:autoSpaceDE w:val="0"/>
        <w:autoSpaceDN w:val="0"/>
        <w:adjustRightInd w:val="0"/>
        <w:spacing w:after="0" w:line="240" w:lineRule="auto"/>
        <w:jc w:val="both"/>
        <w:rPr>
          <w:rFonts w:ascii="Arial" w:hAnsi="Arial" w:cs="Arial"/>
          <w:sz w:val="18"/>
          <w:szCs w:val="18"/>
          <w:lang w:val="fr-FR"/>
        </w:rPr>
      </w:pPr>
    </w:p>
    <w:p w14:paraId="0A4CDE38" w14:textId="77777777" w:rsidR="002472EC" w:rsidRPr="00A3112E" w:rsidRDefault="002472EC" w:rsidP="00E052F3">
      <w:pPr>
        <w:autoSpaceDE w:val="0"/>
        <w:autoSpaceDN w:val="0"/>
        <w:adjustRightInd w:val="0"/>
        <w:spacing w:after="0" w:line="240" w:lineRule="auto"/>
        <w:jc w:val="both"/>
        <w:rPr>
          <w:rFonts w:ascii="Arial" w:hAnsi="Arial" w:cs="Arial"/>
          <w:sz w:val="18"/>
          <w:szCs w:val="18"/>
          <w:lang w:val="fr-FR"/>
        </w:rPr>
      </w:pPr>
    </w:p>
    <w:p w14:paraId="0B8E5251" w14:textId="77777777" w:rsidR="002472EC" w:rsidRPr="00A3112E" w:rsidRDefault="002472EC" w:rsidP="00E052F3">
      <w:pPr>
        <w:autoSpaceDE w:val="0"/>
        <w:autoSpaceDN w:val="0"/>
        <w:adjustRightInd w:val="0"/>
        <w:spacing w:after="0" w:line="240" w:lineRule="auto"/>
        <w:jc w:val="both"/>
        <w:rPr>
          <w:rFonts w:ascii="Arial" w:hAnsi="Arial" w:cs="Arial"/>
          <w:sz w:val="18"/>
          <w:szCs w:val="18"/>
          <w:lang w:val="fr-FR"/>
        </w:rPr>
      </w:pPr>
    </w:p>
    <w:p w14:paraId="34222DF5" w14:textId="1D1F7AE3" w:rsidR="00E052F3" w:rsidRPr="00A3112E" w:rsidRDefault="00E052F3" w:rsidP="00E052F3">
      <w:pPr>
        <w:autoSpaceDE w:val="0"/>
        <w:autoSpaceDN w:val="0"/>
        <w:adjustRightInd w:val="0"/>
        <w:spacing w:after="0" w:line="240" w:lineRule="auto"/>
        <w:ind w:left="510" w:firstLine="170"/>
        <w:jc w:val="both"/>
        <w:rPr>
          <w:rFonts w:ascii="Arial" w:hAnsi="Arial" w:cs="Arial"/>
          <w:b/>
          <w:sz w:val="18"/>
          <w:szCs w:val="18"/>
        </w:rPr>
      </w:pPr>
      <w:r w:rsidRPr="00A3112E">
        <w:rPr>
          <w:rFonts w:ascii="Arial" w:hAnsi="Arial" w:cs="Arial"/>
          <w:b/>
          <w:sz w:val="18"/>
          <w:szCs w:val="18"/>
        </w:rPr>
        <w:t xml:space="preserve">IOSUD Universitatea „Ovidius” din Constanța </w:t>
      </w:r>
      <w:r w:rsidRPr="00A3112E">
        <w:rPr>
          <w:rFonts w:ascii="Arial" w:hAnsi="Arial" w:cs="Arial"/>
          <w:b/>
          <w:sz w:val="18"/>
          <w:szCs w:val="18"/>
        </w:rPr>
        <w:tab/>
      </w:r>
      <w:r w:rsidRPr="00A3112E">
        <w:rPr>
          <w:rFonts w:ascii="Arial" w:hAnsi="Arial" w:cs="Arial"/>
          <w:b/>
          <w:sz w:val="18"/>
          <w:szCs w:val="18"/>
        </w:rPr>
        <w:tab/>
      </w:r>
      <w:r w:rsidRPr="00A3112E">
        <w:rPr>
          <w:rFonts w:ascii="Arial" w:hAnsi="Arial" w:cs="Arial"/>
          <w:b/>
          <w:sz w:val="18"/>
          <w:szCs w:val="18"/>
        </w:rPr>
        <w:tab/>
      </w:r>
      <w:r w:rsidR="00991196" w:rsidRPr="00A3112E">
        <w:rPr>
          <w:rFonts w:ascii="Arial" w:hAnsi="Arial" w:cs="Arial"/>
          <w:b/>
          <w:sz w:val="18"/>
          <w:szCs w:val="18"/>
        </w:rPr>
        <w:t>STUDENT-DOCTORAND</w:t>
      </w:r>
      <w:r w:rsidRPr="00A3112E">
        <w:rPr>
          <w:rFonts w:ascii="Arial" w:hAnsi="Arial" w:cs="Arial"/>
          <w:b/>
          <w:sz w:val="18"/>
          <w:szCs w:val="18"/>
        </w:rPr>
        <w:tab/>
      </w:r>
      <w:r w:rsidRPr="00A3112E">
        <w:rPr>
          <w:rFonts w:ascii="Arial" w:hAnsi="Arial" w:cs="Arial"/>
          <w:b/>
          <w:sz w:val="18"/>
          <w:szCs w:val="18"/>
        </w:rPr>
        <w:tab/>
      </w:r>
      <w:r w:rsidRPr="00A3112E">
        <w:rPr>
          <w:rFonts w:ascii="Arial" w:hAnsi="Arial" w:cs="Arial"/>
          <w:b/>
          <w:sz w:val="18"/>
          <w:szCs w:val="18"/>
        </w:rPr>
        <w:tab/>
      </w:r>
    </w:p>
    <w:p w14:paraId="1E49E919" w14:textId="4CBD6181" w:rsidR="00E052F3" w:rsidRPr="00A3112E" w:rsidRDefault="006B4DE8" w:rsidP="006B4DE8">
      <w:pPr>
        <w:autoSpaceDE w:val="0"/>
        <w:autoSpaceDN w:val="0"/>
        <w:adjustRightInd w:val="0"/>
        <w:spacing w:after="0" w:line="240" w:lineRule="auto"/>
        <w:ind w:firstLine="510"/>
        <w:jc w:val="both"/>
        <w:rPr>
          <w:rFonts w:ascii="Arial" w:hAnsi="Arial" w:cs="Arial"/>
          <w:sz w:val="18"/>
          <w:szCs w:val="18"/>
        </w:rPr>
      </w:pPr>
      <w:r w:rsidRPr="00A3112E">
        <w:rPr>
          <w:rFonts w:ascii="Arial" w:hAnsi="Arial" w:cs="Arial"/>
          <w:sz w:val="18"/>
          <w:szCs w:val="18"/>
        </w:rPr>
        <w:t xml:space="preserve">   </w:t>
      </w:r>
      <w:r w:rsidR="00596D19" w:rsidRPr="00A3112E">
        <w:rPr>
          <w:rFonts w:ascii="Arial" w:hAnsi="Arial" w:cs="Arial"/>
          <w:sz w:val="18"/>
          <w:szCs w:val="18"/>
        </w:rPr>
        <w:t xml:space="preserve">                  </w:t>
      </w:r>
      <w:r w:rsidR="00991196" w:rsidRPr="00A3112E">
        <w:rPr>
          <w:rFonts w:ascii="Arial" w:hAnsi="Arial" w:cs="Arial"/>
          <w:sz w:val="18"/>
          <w:szCs w:val="18"/>
        </w:rPr>
        <w:t>R</w:t>
      </w:r>
      <w:r w:rsidR="00E052F3" w:rsidRPr="00A3112E">
        <w:rPr>
          <w:rFonts w:ascii="Arial" w:hAnsi="Arial" w:cs="Arial"/>
          <w:sz w:val="18"/>
          <w:szCs w:val="18"/>
        </w:rPr>
        <w:t>ECTOR,</w:t>
      </w:r>
    </w:p>
    <w:p w14:paraId="14801670" w14:textId="4FC9FA45" w:rsidR="00E052F3" w:rsidRPr="00A3112E" w:rsidRDefault="00331B2F" w:rsidP="00E052F3">
      <w:pPr>
        <w:autoSpaceDE w:val="0"/>
        <w:autoSpaceDN w:val="0"/>
        <w:adjustRightInd w:val="0"/>
        <w:spacing w:after="0" w:line="240" w:lineRule="auto"/>
        <w:ind w:left="510" w:firstLine="170"/>
        <w:jc w:val="both"/>
        <w:rPr>
          <w:rFonts w:ascii="Arial" w:hAnsi="Arial" w:cs="Arial"/>
          <w:sz w:val="18"/>
          <w:szCs w:val="18"/>
        </w:rPr>
      </w:pPr>
      <w:r w:rsidRPr="00A3112E">
        <w:rPr>
          <w:rFonts w:ascii="Arial" w:hAnsi="Arial" w:cs="Arial"/>
          <w:sz w:val="18"/>
          <w:szCs w:val="18"/>
        </w:rPr>
        <w:t>Conf</w:t>
      </w:r>
      <w:r w:rsidR="00E052F3" w:rsidRPr="00A3112E">
        <w:rPr>
          <w:rFonts w:ascii="Arial" w:hAnsi="Arial" w:cs="Arial"/>
          <w:sz w:val="18"/>
          <w:szCs w:val="18"/>
        </w:rPr>
        <w:t xml:space="preserve">. univ. dr. </w:t>
      </w:r>
      <w:r w:rsidRPr="00A3112E">
        <w:rPr>
          <w:rFonts w:ascii="Arial" w:hAnsi="Arial" w:cs="Arial"/>
          <w:sz w:val="18"/>
          <w:szCs w:val="18"/>
        </w:rPr>
        <w:t>Dan Marcel</w:t>
      </w:r>
      <w:r w:rsidR="00E052F3" w:rsidRPr="00A3112E">
        <w:rPr>
          <w:rFonts w:ascii="Arial" w:hAnsi="Arial" w:cs="Arial"/>
          <w:sz w:val="18"/>
          <w:szCs w:val="18"/>
        </w:rPr>
        <w:t xml:space="preserve"> </w:t>
      </w:r>
      <w:r w:rsidRPr="00A3112E">
        <w:rPr>
          <w:rFonts w:ascii="Arial" w:hAnsi="Arial" w:cs="Arial"/>
          <w:sz w:val="18"/>
          <w:szCs w:val="18"/>
        </w:rPr>
        <w:t>ILIESCU</w:t>
      </w:r>
      <w:r w:rsidR="00E052F3" w:rsidRPr="00A3112E">
        <w:rPr>
          <w:rFonts w:ascii="Arial" w:hAnsi="Arial" w:cs="Arial"/>
          <w:sz w:val="18"/>
          <w:szCs w:val="18"/>
        </w:rPr>
        <w:tab/>
      </w:r>
      <w:r w:rsidR="00E052F3" w:rsidRPr="00A3112E">
        <w:rPr>
          <w:rFonts w:ascii="Arial" w:hAnsi="Arial" w:cs="Arial"/>
          <w:sz w:val="18"/>
          <w:szCs w:val="18"/>
        </w:rPr>
        <w:tab/>
      </w:r>
      <w:r w:rsidR="00E052F3" w:rsidRPr="00A3112E">
        <w:rPr>
          <w:rFonts w:ascii="Arial" w:hAnsi="Arial" w:cs="Arial"/>
          <w:sz w:val="18"/>
          <w:szCs w:val="18"/>
        </w:rPr>
        <w:tab/>
      </w:r>
      <w:r w:rsidR="002472EC" w:rsidRPr="00A3112E">
        <w:rPr>
          <w:rFonts w:ascii="Arial" w:hAnsi="Arial" w:cs="Arial"/>
          <w:sz w:val="18"/>
          <w:szCs w:val="18"/>
        </w:rPr>
        <w:tab/>
      </w:r>
      <w:r w:rsidR="00DB3009" w:rsidRPr="00A3112E">
        <w:rPr>
          <w:rFonts w:ascii="Arial" w:hAnsi="Arial" w:cs="Arial"/>
          <w:sz w:val="18"/>
          <w:szCs w:val="18"/>
        </w:rPr>
        <w:t xml:space="preserve">                              </w:t>
      </w:r>
      <w:r w:rsidR="002472EC" w:rsidRPr="00A3112E">
        <w:rPr>
          <w:rFonts w:ascii="Arial" w:hAnsi="Arial" w:cs="Arial"/>
          <w:sz w:val="18"/>
          <w:szCs w:val="18"/>
        </w:rPr>
        <w:t>___________</w:t>
      </w:r>
    </w:p>
    <w:p w14:paraId="10E97C90" w14:textId="77777777" w:rsidR="00E052F3" w:rsidRPr="00A3112E" w:rsidRDefault="00E052F3" w:rsidP="00E052F3">
      <w:pPr>
        <w:autoSpaceDE w:val="0"/>
        <w:autoSpaceDN w:val="0"/>
        <w:adjustRightInd w:val="0"/>
        <w:spacing w:after="0" w:line="240" w:lineRule="auto"/>
        <w:jc w:val="both"/>
        <w:rPr>
          <w:rFonts w:ascii="Arial" w:hAnsi="Arial" w:cs="Arial"/>
          <w:sz w:val="18"/>
          <w:szCs w:val="18"/>
        </w:rPr>
      </w:pPr>
    </w:p>
    <w:p w14:paraId="685C6ACA" w14:textId="77777777" w:rsidR="00471CD4" w:rsidRPr="00A3112E" w:rsidRDefault="00471CD4" w:rsidP="00E052F3">
      <w:pPr>
        <w:autoSpaceDE w:val="0"/>
        <w:autoSpaceDN w:val="0"/>
        <w:adjustRightInd w:val="0"/>
        <w:spacing w:after="0" w:line="240" w:lineRule="auto"/>
        <w:jc w:val="both"/>
        <w:rPr>
          <w:rFonts w:ascii="Arial" w:hAnsi="Arial" w:cs="Arial"/>
          <w:sz w:val="18"/>
          <w:szCs w:val="18"/>
        </w:rPr>
      </w:pPr>
    </w:p>
    <w:p w14:paraId="328FD186" w14:textId="77777777" w:rsidR="002472EC" w:rsidRPr="00A3112E" w:rsidRDefault="002472EC" w:rsidP="00E052F3">
      <w:pPr>
        <w:autoSpaceDE w:val="0"/>
        <w:autoSpaceDN w:val="0"/>
        <w:adjustRightInd w:val="0"/>
        <w:spacing w:after="0" w:line="240" w:lineRule="auto"/>
        <w:jc w:val="both"/>
        <w:rPr>
          <w:rFonts w:ascii="Arial" w:hAnsi="Arial" w:cs="Arial"/>
          <w:sz w:val="18"/>
          <w:szCs w:val="18"/>
        </w:rPr>
      </w:pPr>
    </w:p>
    <w:p w14:paraId="27E87765" w14:textId="77777777" w:rsidR="002472EC" w:rsidRPr="00A3112E" w:rsidRDefault="002472EC" w:rsidP="00E052F3">
      <w:pPr>
        <w:autoSpaceDE w:val="0"/>
        <w:autoSpaceDN w:val="0"/>
        <w:adjustRightInd w:val="0"/>
        <w:spacing w:after="0" w:line="240" w:lineRule="auto"/>
        <w:jc w:val="both"/>
        <w:rPr>
          <w:rFonts w:ascii="Arial" w:hAnsi="Arial" w:cs="Arial"/>
          <w:sz w:val="18"/>
          <w:szCs w:val="18"/>
        </w:rPr>
      </w:pPr>
    </w:p>
    <w:p w14:paraId="59E91004" w14:textId="77777777" w:rsidR="002472EC" w:rsidRPr="00A3112E" w:rsidRDefault="002472EC" w:rsidP="00E052F3">
      <w:pPr>
        <w:autoSpaceDE w:val="0"/>
        <w:autoSpaceDN w:val="0"/>
        <w:adjustRightInd w:val="0"/>
        <w:spacing w:after="0" w:line="240" w:lineRule="auto"/>
        <w:jc w:val="both"/>
        <w:rPr>
          <w:rFonts w:ascii="Arial" w:hAnsi="Arial" w:cs="Arial"/>
          <w:sz w:val="18"/>
          <w:szCs w:val="18"/>
        </w:rPr>
      </w:pPr>
    </w:p>
    <w:p w14:paraId="245574E9" w14:textId="77777777" w:rsidR="00E052F3" w:rsidRPr="00A3112E" w:rsidRDefault="00991196" w:rsidP="00E052F3">
      <w:pPr>
        <w:autoSpaceDE w:val="0"/>
        <w:autoSpaceDN w:val="0"/>
        <w:adjustRightInd w:val="0"/>
        <w:spacing w:after="0" w:line="240" w:lineRule="auto"/>
        <w:ind w:left="510" w:firstLine="170"/>
        <w:jc w:val="both"/>
        <w:rPr>
          <w:rFonts w:ascii="Arial" w:hAnsi="Arial" w:cs="Arial"/>
          <w:sz w:val="18"/>
          <w:szCs w:val="18"/>
          <w:lang w:val="fr-FR"/>
        </w:rPr>
      </w:pPr>
      <w:r w:rsidRPr="00A3112E">
        <w:rPr>
          <w:rFonts w:ascii="Arial" w:hAnsi="Arial" w:cs="Arial"/>
          <w:sz w:val="18"/>
          <w:szCs w:val="18"/>
          <w:lang w:val="fr-FR"/>
        </w:rPr>
        <w:t>CONDUCATOR DE DOCTORAT,</w:t>
      </w:r>
    </w:p>
    <w:p w14:paraId="7D72DCCB" w14:textId="5A768374" w:rsidR="00E052F3" w:rsidRPr="00A3112E" w:rsidRDefault="00E052F3" w:rsidP="00E052F3">
      <w:pPr>
        <w:autoSpaceDE w:val="0"/>
        <w:autoSpaceDN w:val="0"/>
        <w:adjustRightInd w:val="0"/>
        <w:spacing w:after="0" w:line="240" w:lineRule="auto"/>
        <w:ind w:left="510" w:firstLine="170"/>
        <w:jc w:val="both"/>
        <w:rPr>
          <w:rFonts w:ascii="Arial" w:hAnsi="Arial" w:cs="Arial"/>
          <w:sz w:val="18"/>
          <w:szCs w:val="18"/>
          <w:lang w:val="fr-FR"/>
        </w:rPr>
      </w:pPr>
      <w:r w:rsidRPr="00A3112E">
        <w:rPr>
          <w:rFonts w:ascii="Arial" w:hAnsi="Arial" w:cs="Arial"/>
          <w:sz w:val="18"/>
          <w:szCs w:val="18"/>
          <w:lang w:val="fr-FR"/>
        </w:rPr>
        <w:t>Prof. univ. dr. _____</w:t>
      </w:r>
      <w:r w:rsidR="00DB3009" w:rsidRPr="00A3112E">
        <w:rPr>
          <w:rFonts w:ascii="Arial" w:hAnsi="Arial" w:cs="Arial"/>
          <w:sz w:val="18"/>
          <w:szCs w:val="18"/>
          <w:lang w:val="fr-FR"/>
        </w:rPr>
        <w:t>_________</w:t>
      </w:r>
      <w:r w:rsidRPr="00A3112E">
        <w:rPr>
          <w:rFonts w:ascii="Arial" w:hAnsi="Arial" w:cs="Arial"/>
          <w:sz w:val="18"/>
          <w:szCs w:val="18"/>
          <w:lang w:val="fr-FR"/>
        </w:rPr>
        <w:t>____</w:t>
      </w:r>
    </w:p>
    <w:p w14:paraId="3A8D42E5" w14:textId="77777777" w:rsidR="00E052F3" w:rsidRPr="00A3112E" w:rsidRDefault="006B4DE8" w:rsidP="00E052F3">
      <w:pPr>
        <w:autoSpaceDE w:val="0"/>
        <w:autoSpaceDN w:val="0"/>
        <w:adjustRightInd w:val="0"/>
        <w:spacing w:after="0" w:line="240" w:lineRule="auto"/>
        <w:jc w:val="both"/>
        <w:rPr>
          <w:rFonts w:ascii="Arial" w:hAnsi="Arial" w:cs="Arial"/>
          <w:sz w:val="18"/>
          <w:szCs w:val="18"/>
          <w:lang w:val="fr-FR"/>
        </w:rPr>
      </w:pPr>
      <w:r w:rsidRPr="00A3112E">
        <w:rPr>
          <w:rFonts w:ascii="Arial" w:hAnsi="Arial" w:cs="Arial"/>
          <w:sz w:val="18"/>
          <w:szCs w:val="18"/>
          <w:lang w:val="fr-FR"/>
        </w:rPr>
        <w:tab/>
      </w:r>
    </w:p>
    <w:p w14:paraId="584C1B70" w14:textId="77777777" w:rsidR="00471CD4" w:rsidRPr="00A3112E" w:rsidRDefault="00471CD4" w:rsidP="00E052F3">
      <w:pPr>
        <w:autoSpaceDE w:val="0"/>
        <w:autoSpaceDN w:val="0"/>
        <w:adjustRightInd w:val="0"/>
        <w:spacing w:after="0" w:line="240" w:lineRule="auto"/>
        <w:jc w:val="both"/>
        <w:rPr>
          <w:rFonts w:ascii="Arial" w:hAnsi="Arial" w:cs="Arial"/>
          <w:sz w:val="18"/>
          <w:szCs w:val="18"/>
          <w:lang w:val="fr-FR"/>
        </w:rPr>
      </w:pPr>
    </w:p>
    <w:p w14:paraId="7AC58621" w14:textId="77777777" w:rsidR="00991196" w:rsidRPr="00A3112E" w:rsidRDefault="00991196" w:rsidP="00E052F3">
      <w:pPr>
        <w:autoSpaceDE w:val="0"/>
        <w:autoSpaceDN w:val="0"/>
        <w:adjustRightInd w:val="0"/>
        <w:spacing w:after="0" w:line="240" w:lineRule="auto"/>
        <w:jc w:val="both"/>
        <w:rPr>
          <w:rFonts w:ascii="Arial" w:hAnsi="Arial" w:cs="Arial"/>
          <w:sz w:val="18"/>
          <w:szCs w:val="18"/>
          <w:lang w:val="fr-FR"/>
        </w:rPr>
      </w:pPr>
    </w:p>
    <w:p w14:paraId="3B27F5F2" w14:textId="77777777" w:rsidR="001D5D4E" w:rsidRDefault="001D5D4E" w:rsidP="00076152">
      <w:pPr>
        <w:spacing w:after="0" w:line="240" w:lineRule="auto"/>
        <w:jc w:val="both"/>
        <w:rPr>
          <w:rFonts w:ascii="Times New Roman" w:hAnsi="Times New Roman" w:cs="Times New Roman"/>
          <w:sz w:val="20"/>
          <w:szCs w:val="20"/>
          <w:lang w:val="fr-FR"/>
        </w:rPr>
      </w:pPr>
    </w:p>
    <w:p w14:paraId="5E7C31D4" w14:textId="77777777" w:rsidR="002472EC" w:rsidRDefault="002472EC" w:rsidP="00076152">
      <w:pPr>
        <w:spacing w:after="0" w:line="240" w:lineRule="auto"/>
        <w:jc w:val="both"/>
        <w:rPr>
          <w:rFonts w:ascii="Times New Roman" w:hAnsi="Times New Roman" w:cs="Times New Roman"/>
          <w:sz w:val="20"/>
          <w:szCs w:val="20"/>
          <w:lang w:val="fr-FR"/>
        </w:rPr>
      </w:pPr>
    </w:p>
    <w:p w14:paraId="0B0A6544" w14:textId="77777777" w:rsidR="002472EC" w:rsidRDefault="002472EC" w:rsidP="00076152">
      <w:pPr>
        <w:spacing w:after="0" w:line="240" w:lineRule="auto"/>
        <w:jc w:val="both"/>
        <w:rPr>
          <w:rFonts w:ascii="Times New Roman" w:hAnsi="Times New Roman" w:cs="Times New Roman"/>
          <w:sz w:val="20"/>
          <w:szCs w:val="20"/>
          <w:lang w:val="fr-FR"/>
        </w:rPr>
      </w:pPr>
    </w:p>
    <w:p w14:paraId="0A899C4D" w14:textId="77777777" w:rsidR="002472EC" w:rsidRDefault="002472EC" w:rsidP="00076152">
      <w:pPr>
        <w:spacing w:after="0" w:line="240" w:lineRule="auto"/>
        <w:jc w:val="both"/>
        <w:rPr>
          <w:rFonts w:ascii="Times New Roman" w:hAnsi="Times New Roman" w:cs="Times New Roman"/>
          <w:sz w:val="20"/>
          <w:szCs w:val="20"/>
          <w:lang w:val="fr-FR"/>
        </w:rPr>
      </w:pPr>
    </w:p>
    <w:p w14:paraId="4E992DCB" w14:textId="77777777" w:rsidR="002472EC" w:rsidRDefault="002472EC" w:rsidP="00076152">
      <w:pPr>
        <w:spacing w:after="0" w:line="240" w:lineRule="auto"/>
        <w:jc w:val="both"/>
        <w:rPr>
          <w:rFonts w:ascii="Times New Roman" w:hAnsi="Times New Roman" w:cs="Times New Roman"/>
          <w:sz w:val="20"/>
          <w:szCs w:val="20"/>
          <w:lang w:val="fr-FR"/>
        </w:rPr>
      </w:pPr>
    </w:p>
    <w:p w14:paraId="0BA084F1" w14:textId="77777777" w:rsidR="00BC7966" w:rsidRDefault="00BC7966" w:rsidP="00076152">
      <w:pPr>
        <w:spacing w:after="0" w:line="240" w:lineRule="auto"/>
        <w:jc w:val="both"/>
        <w:rPr>
          <w:rFonts w:ascii="Times New Roman" w:hAnsi="Times New Roman" w:cs="Times New Roman"/>
          <w:sz w:val="20"/>
          <w:szCs w:val="20"/>
          <w:lang w:val="fr-FR"/>
        </w:rPr>
      </w:pPr>
    </w:p>
    <w:p w14:paraId="5BF1D0B1" w14:textId="77777777" w:rsidR="00BC7966" w:rsidRDefault="00BC7966" w:rsidP="00076152">
      <w:pPr>
        <w:spacing w:after="0" w:line="240" w:lineRule="auto"/>
        <w:jc w:val="both"/>
        <w:rPr>
          <w:rFonts w:ascii="Times New Roman" w:hAnsi="Times New Roman" w:cs="Times New Roman"/>
          <w:sz w:val="20"/>
          <w:szCs w:val="20"/>
          <w:lang w:val="fr-FR"/>
        </w:rPr>
      </w:pPr>
    </w:p>
    <w:p w14:paraId="3BB57C97" w14:textId="77777777" w:rsidR="00BC7966" w:rsidRDefault="00BC7966" w:rsidP="00076152">
      <w:pPr>
        <w:spacing w:after="0" w:line="240" w:lineRule="auto"/>
        <w:jc w:val="both"/>
        <w:rPr>
          <w:rFonts w:ascii="Times New Roman" w:hAnsi="Times New Roman" w:cs="Times New Roman"/>
          <w:sz w:val="20"/>
          <w:szCs w:val="20"/>
          <w:lang w:val="fr-FR"/>
        </w:rPr>
      </w:pPr>
    </w:p>
    <w:p w14:paraId="1D032E68" w14:textId="77777777" w:rsidR="00BC7966" w:rsidRDefault="00BC7966" w:rsidP="00076152">
      <w:pPr>
        <w:spacing w:after="0" w:line="240" w:lineRule="auto"/>
        <w:jc w:val="both"/>
        <w:rPr>
          <w:rFonts w:ascii="Times New Roman" w:hAnsi="Times New Roman" w:cs="Times New Roman"/>
          <w:sz w:val="20"/>
          <w:szCs w:val="20"/>
          <w:lang w:val="fr-FR"/>
        </w:rPr>
      </w:pPr>
    </w:p>
    <w:p w14:paraId="1DB8E9D6" w14:textId="77777777" w:rsidR="00BC7966" w:rsidRDefault="00BC7966" w:rsidP="00076152">
      <w:pPr>
        <w:spacing w:after="0" w:line="240" w:lineRule="auto"/>
        <w:jc w:val="both"/>
        <w:rPr>
          <w:rFonts w:ascii="Times New Roman" w:hAnsi="Times New Roman" w:cs="Times New Roman"/>
          <w:sz w:val="20"/>
          <w:szCs w:val="20"/>
          <w:lang w:val="fr-FR"/>
        </w:rPr>
      </w:pPr>
    </w:p>
    <w:p w14:paraId="5160314A" w14:textId="77777777" w:rsidR="00BC7966" w:rsidRDefault="00BC7966" w:rsidP="00076152">
      <w:pPr>
        <w:spacing w:after="0" w:line="240" w:lineRule="auto"/>
        <w:jc w:val="both"/>
        <w:rPr>
          <w:rFonts w:ascii="Times New Roman" w:hAnsi="Times New Roman" w:cs="Times New Roman"/>
          <w:sz w:val="20"/>
          <w:szCs w:val="20"/>
          <w:lang w:val="fr-FR"/>
        </w:rPr>
      </w:pPr>
    </w:p>
    <w:p w14:paraId="7A7E593C" w14:textId="77777777" w:rsidR="00BC7966" w:rsidRDefault="00BC7966" w:rsidP="00076152">
      <w:pPr>
        <w:spacing w:after="0" w:line="240" w:lineRule="auto"/>
        <w:jc w:val="both"/>
        <w:rPr>
          <w:rFonts w:ascii="Times New Roman" w:hAnsi="Times New Roman" w:cs="Times New Roman"/>
          <w:sz w:val="20"/>
          <w:szCs w:val="20"/>
          <w:lang w:val="fr-FR"/>
        </w:rPr>
      </w:pPr>
    </w:p>
    <w:p w14:paraId="10D80210" w14:textId="77777777" w:rsidR="00BC7966" w:rsidRDefault="00BC7966" w:rsidP="00076152">
      <w:pPr>
        <w:spacing w:after="0" w:line="240" w:lineRule="auto"/>
        <w:jc w:val="both"/>
        <w:rPr>
          <w:rFonts w:ascii="Times New Roman" w:hAnsi="Times New Roman" w:cs="Times New Roman"/>
          <w:sz w:val="20"/>
          <w:szCs w:val="20"/>
          <w:lang w:val="fr-FR"/>
        </w:rPr>
      </w:pPr>
    </w:p>
    <w:p w14:paraId="5DD0B5E4" w14:textId="77777777" w:rsidR="00BC7966" w:rsidRDefault="00BC7966" w:rsidP="00076152">
      <w:pPr>
        <w:spacing w:after="0" w:line="240" w:lineRule="auto"/>
        <w:jc w:val="both"/>
        <w:rPr>
          <w:rFonts w:ascii="Times New Roman" w:hAnsi="Times New Roman" w:cs="Times New Roman"/>
          <w:sz w:val="20"/>
          <w:szCs w:val="20"/>
          <w:lang w:val="fr-FR"/>
        </w:rPr>
      </w:pPr>
    </w:p>
    <w:p w14:paraId="40C4D21C" w14:textId="77777777" w:rsidR="00BC7966" w:rsidRDefault="00BC7966" w:rsidP="00076152">
      <w:pPr>
        <w:spacing w:after="0" w:line="240" w:lineRule="auto"/>
        <w:jc w:val="both"/>
        <w:rPr>
          <w:rFonts w:ascii="Times New Roman" w:hAnsi="Times New Roman" w:cs="Times New Roman"/>
          <w:sz w:val="20"/>
          <w:szCs w:val="20"/>
          <w:lang w:val="fr-FR"/>
        </w:rPr>
      </w:pPr>
    </w:p>
    <w:p w14:paraId="2C63F220" w14:textId="7BC61778" w:rsidR="001D5D4E" w:rsidRPr="00A3112E" w:rsidRDefault="001843DB" w:rsidP="001D5D4E">
      <w:pPr>
        <w:spacing w:after="0" w:line="240" w:lineRule="auto"/>
        <w:jc w:val="both"/>
        <w:rPr>
          <w:rFonts w:ascii="Arial" w:hAnsi="Arial" w:cs="Arial"/>
          <w:b/>
          <w:bCs/>
          <w:sz w:val="18"/>
          <w:szCs w:val="18"/>
          <w:lang w:val="fr-FR"/>
        </w:rPr>
      </w:pPr>
      <w:r w:rsidRPr="00A3112E">
        <w:rPr>
          <w:rFonts w:ascii="Arial" w:hAnsi="Arial" w:cs="Arial"/>
          <w:b/>
          <w:sz w:val="18"/>
          <w:szCs w:val="18"/>
        </w:rPr>
        <w:t>Anexa n</w:t>
      </w:r>
      <w:r w:rsidR="001D5D4E" w:rsidRPr="00A3112E">
        <w:rPr>
          <w:rFonts w:ascii="Arial" w:hAnsi="Arial" w:cs="Arial"/>
          <w:b/>
          <w:sz w:val="18"/>
          <w:szCs w:val="18"/>
        </w:rPr>
        <w:t xml:space="preserve">r.1 la CONTRACTUL </w:t>
      </w:r>
      <w:r w:rsidR="001D5D4E" w:rsidRPr="00A3112E">
        <w:rPr>
          <w:rFonts w:ascii="Arial" w:hAnsi="Arial" w:cs="Arial"/>
          <w:b/>
          <w:bCs/>
          <w:sz w:val="18"/>
          <w:szCs w:val="18"/>
          <w:lang w:val="fr-FR"/>
        </w:rPr>
        <w:t>DE STUDII UNIVERSITARE DE DOCTORAT</w:t>
      </w:r>
    </w:p>
    <w:p w14:paraId="114C7A1D" w14:textId="77777777" w:rsidR="001D5D4E" w:rsidRPr="00A3112E" w:rsidRDefault="001D5D4E" w:rsidP="001D5D4E">
      <w:pPr>
        <w:spacing w:after="0" w:line="240" w:lineRule="auto"/>
        <w:jc w:val="both"/>
        <w:rPr>
          <w:rFonts w:ascii="Times New Roman" w:hAnsi="Times New Roman" w:cs="Times New Roman"/>
          <w:b/>
          <w:sz w:val="18"/>
          <w:szCs w:val="18"/>
        </w:rPr>
      </w:pPr>
    </w:p>
    <w:p w14:paraId="3DF55EC3" w14:textId="77777777" w:rsidR="001D5D4E" w:rsidRPr="00A3112E" w:rsidRDefault="001D5D4E" w:rsidP="001D5D4E">
      <w:pPr>
        <w:spacing w:after="0" w:line="240" w:lineRule="auto"/>
        <w:jc w:val="both"/>
        <w:rPr>
          <w:rFonts w:ascii="Times New Roman" w:hAnsi="Times New Roman" w:cs="Times New Roman"/>
          <w:b/>
          <w:sz w:val="18"/>
          <w:szCs w:val="18"/>
        </w:rPr>
      </w:pPr>
    </w:p>
    <w:p w14:paraId="7F56AAC3" w14:textId="77777777" w:rsidR="002472EC" w:rsidRPr="00A3112E" w:rsidRDefault="002472EC" w:rsidP="001D5D4E">
      <w:pPr>
        <w:spacing w:after="0" w:line="240" w:lineRule="auto"/>
        <w:jc w:val="center"/>
        <w:rPr>
          <w:rFonts w:ascii="Times New Roman" w:hAnsi="Times New Roman" w:cs="Times New Roman"/>
          <w:b/>
          <w:sz w:val="18"/>
          <w:szCs w:val="18"/>
        </w:rPr>
      </w:pPr>
    </w:p>
    <w:p w14:paraId="08F8B74D" w14:textId="77777777" w:rsidR="002472EC" w:rsidRPr="00A3112E" w:rsidRDefault="002472EC" w:rsidP="001D5D4E">
      <w:pPr>
        <w:spacing w:after="0" w:line="240" w:lineRule="auto"/>
        <w:jc w:val="center"/>
        <w:rPr>
          <w:rFonts w:ascii="Times New Roman" w:hAnsi="Times New Roman" w:cs="Times New Roman"/>
          <w:b/>
          <w:sz w:val="18"/>
          <w:szCs w:val="18"/>
        </w:rPr>
      </w:pPr>
    </w:p>
    <w:p w14:paraId="3EE70AC0" w14:textId="77777777" w:rsidR="002472EC" w:rsidRPr="00A3112E" w:rsidRDefault="002472EC" w:rsidP="001D5D4E">
      <w:pPr>
        <w:spacing w:after="0" w:line="240" w:lineRule="auto"/>
        <w:jc w:val="center"/>
        <w:rPr>
          <w:rFonts w:ascii="Times New Roman" w:hAnsi="Times New Roman" w:cs="Times New Roman"/>
          <w:b/>
          <w:sz w:val="18"/>
          <w:szCs w:val="18"/>
        </w:rPr>
      </w:pPr>
    </w:p>
    <w:p w14:paraId="4AB6F9DD" w14:textId="77777777" w:rsidR="002472EC" w:rsidRPr="00A3112E" w:rsidRDefault="002472EC" w:rsidP="001D5D4E">
      <w:pPr>
        <w:spacing w:after="0" w:line="240" w:lineRule="auto"/>
        <w:jc w:val="center"/>
        <w:rPr>
          <w:rFonts w:ascii="Times New Roman" w:hAnsi="Times New Roman" w:cs="Times New Roman"/>
          <w:b/>
          <w:sz w:val="18"/>
          <w:szCs w:val="18"/>
        </w:rPr>
      </w:pPr>
    </w:p>
    <w:p w14:paraId="09412979" w14:textId="5A6AB538" w:rsidR="001D5D4E" w:rsidRPr="00A3112E" w:rsidRDefault="001D5D4E" w:rsidP="001D5D4E">
      <w:pPr>
        <w:spacing w:after="0" w:line="240" w:lineRule="auto"/>
        <w:jc w:val="center"/>
        <w:rPr>
          <w:rFonts w:ascii="Arial" w:hAnsi="Arial" w:cs="Arial"/>
          <w:b/>
          <w:sz w:val="18"/>
          <w:szCs w:val="18"/>
        </w:rPr>
      </w:pPr>
      <w:r w:rsidRPr="00A3112E">
        <w:rPr>
          <w:rFonts w:ascii="Arial" w:hAnsi="Arial" w:cs="Arial"/>
          <w:b/>
          <w:sz w:val="18"/>
          <w:szCs w:val="18"/>
        </w:rPr>
        <w:t>DECLARAŢIE</w:t>
      </w:r>
    </w:p>
    <w:p w14:paraId="360E10F3" w14:textId="77777777" w:rsidR="001843DB" w:rsidRPr="00A3112E" w:rsidRDefault="001843DB" w:rsidP="001D5D4E">
      <w:pPr>
        <w:spacing w:after="0" w:line="240" w:lineRule="auto"/>
        <w:jc w:val="center"/>
        <w:rPr>
          <w:rFonts w:ascii="Arial" w:hAnsi="Arial" w:cs="Arial"/>
          <w:b/>
          <w:sz w:val="18"/>
          <w:szCs w:val="18"/>
        </w:rPr>
      </w:pPr>
    </w:p>
    <w:p w14:paraId="633EB9E5" w14:textId="77777777" w:rsidR="00EB113A" w:rsidRPr="00A3112E" w:rsidRDefault="00EB113A" w:rsidP="001D5D4E">
      <w:pPr>
        <w:spacing w:after="0" w:line="240" w:lineRule="auto"/>
        <w:jc w:val="center"/>
        <w:rPr>
          <w:rFonts w:ascii="Arial" w:hAnsi="Arial" w:cs="Arial"/>
          <w:b/>
          <w:sz w:val="18"/>
          <w:szCs w:val="18"/>
        </w:rPr>
      </w:pPr>
    </w:p>
    <w:p w14:paraId="23E0B723" w14:textId="77777777" w:rsidR="001D5D4E" w:rsidRPr="00A3112E" w:rsidRDefault="001D5D4E" w:rsidP="001D5D4E">
      <w:pPr>
        <w:spacing w:after="0" w:line="240" w:lineRule="auto"/>
        <w:jc w:val="center"/>
        <w:rPr>
          <w:rFonts w:ascii="Arial" w:hAnsi="Arial" w:cs="Arial"/>
          <w:b/>
          <w:sz w:val="18"/>
          <w:szCs w:val="18"/>
        </w:rPr>
      </w:pPr>
    </w:p>
    <w:p w14:paraId="3AA1ADD6" w14:textId="2C0546D4" w:rsidR="001D5D4E" w:rsidRPr="00A3112E" w:rsidRDefault="001D5D4E" w:rsidP="001843DB">
      <w:pPr>
        <w:spacing w:after="0" w:line="360" w:lineRule="auto"/>
        <w:jc w:val="both"/>
        <w:rPr>
          <w:rFonts w:ascii="Arial" w:hAnsi="Arial" w:cs="Arial"/>
          <w:b/>
          <w:sz w:val="18"/>
          <w:szCs w:val="18"/>
        </w:rPr>
      </w:pPr>
      <w:r w:rsidRPr="00A3112E">
        <w:rPr>
          <w:rFonts w:ascii="Arial" w:hAnsi="Arial" w:cs="Arial"/>
          <w:sz w:val="18"/>
          <w:szCs w:val="18"/>
        </w:rPr>
        <w:t xml:space="preserve">Subsemnatul/a  _____________________________________________ în calitate de student-doctorand la programul de studii oferit de </w:t>
      </w:r>
      <w:r w:rsidRPr="00A3112E">
        <w:rPr>
          <w:rFonts w:ascii="Arial" w:hAnsi="Arial" w:cs="Arial"/>
          <w:b/>
          <w:bCs/>
          <w:sz w:val="18"/>
          <w:szCs w:val="18"/>
        </w:rPr>
        <w:t xml:space="preserve">Școala Doctorală de </w:t>
      </w:r>
      <w:r w:rsidR="00541733" w:rsidRPr="00A3112E">
        <w:rPr>
          <w:rFonts w:ascii="Arial" w:hAnsi="Arial" w:cs="Arial"/>
          <w:b/>
          <w:bCs/>
          <w:sz w:val="18"/>
          <w:szCs w:val="18"/>
        </w:rPr>
        <w:t>Teologie</w:t>
      </w:r>
      <w:r w:rsidRPr="00A3112E">
        <w:rPr>
          <w:rFonts w:ascii="Arial" w:hAnsi="Arial" w:cs="Arial"/>
          <w:sz w:val="18"/>
          <w:szCs w:val="18"/>
        </w:rPr>
        <w:t xml:space="preserve">, beneficiar de servicii educaţionale (cu taxă/fără taxă) </w:t>
      </w:r>
      <w:r w:rsidRPr="00A3112E">
        <w:rPr>
          <w:rFonts w:ascii="Arial" w:hAnsi="Arial" w:cs="Arial"/>
          <w:b/>
          <w:i/>
          <w:sz w:val="18"/>
          <w:szCs w:val="18"/>
        </w:rPr>
        <w:t>___________</w:t>
      </w:r>
      <w:r w:rsidRPr="00A3112E">
        <w:rPr>
          <w:rFonts w:ascii="Arial" w:hAnsi="Arial" w:cs="Arial"/>
          <w:sz w:val="18"/>
          <w:szCs w:val="18"/>
        </w:rPr>
        <w:t>, legitimat cu CI seria _____, nr___________, eliberat de _____________________, la data de</w:t>
      </w:r>
      <w:r w:rsidR="00A3112E">
        <w:rPr>
          <w:rFonts w:ascii="Arial" w:hAnsi="Arial" w:cs="Arial"/>
          <w:sz w:val="18"/>
          <w:szCs w:val="18"/>
        </w:rPr>
        <w:t xml:space="preserve"> </w:t>
      </w:r>
      <w:r w:rsidRPr="00A3112E">
        <w:rPr>
          <w:rFonts w:ascii="Arial" w:hAnsi="Arial" w:cs="Arial"/>
          <w:sz w:val="18"/>
          <w:szCs w:val="18"/>
        </w:rPr>
        <w:t>___/___/________, C.N.P./__/__/__/__/__/__/__/__/__/__/__/__/__/,</w:t>
      </w:r>
      <w:r w:rsidR="002A20E1" w:rsidRPr="00A3112E">
        <w:rPr>
          <w:rFonts w:ascii="Arial" w:hAnsi="Arial" w:cs="Arial"/>
          <w:sz w:val="18"/>
          <w:szCs w:val="18"/>
        </w:rPr>
        <w:t xml:space="preserve"> </w:t>
      </w:r>
      <w:r w:rsidRPr="00A3112E">
        <w:rPr>
          <w:rFonts w:ascii="Arial" w:hAnsi="Arial" w:cs="Arial"/>
          <w:b/>
          <w:sz w:val="18"/>
          <w:szCs w:val="18"/>
        </w:rPr>
        <w:t>cunoscând faptul că:</w:t>
      </w:r>
    </w:p>
    <w:p w14:paraId="3ECBCD18" w14:textId="77777777" w:rsidR="002A20E1" w:rsidRPr="00A3112E" w:rsidRDefault="002A20E1" w:rsidP="001843DB">
      <w:pPr>
        <w:spacing w:after="0" w:line="360" w:lineRule="auto"/>
        <w:jc w:val="both"/>
        <w:rPr>
          <w:rFonts w:ascii="Arial" w:hAnsi="Arial" w:cs="Arial"/>
          <w:b/>
          <w:sz w:val="18"/>
          <w:szCs w:val="18"/>
        </w:rPr>
      </w:pPr>
    </w:p>
    <w:p w14:paraId="4F2AD1DF" w14:textId="0E18A436" w:rsidR="002472EC" w:rsidRPr="00A3112E" w:rsidRDefault="001D5D4E" w:rsidP="002472EC">
      <w:pPr>
        <w:pStyle w:val="ListParagraph"/>
        <w:numPr>
          <w:ilvl w:val="0"/>
          <w:numId w:val="15"/>
        </w:numPr>
        <w:spacing w:after="0" w:line="240" w:lineRule="auto"/>
        <w:jc w:val="both"/>
        <w:rPr>
          <w:rFonts w:ascii="Arial" w:hAnsi="Arial" w:cs="Arial"/>
          <w:bCs/>
          <w:sz w:val="18"/>
          <w:szCs w:val="18"/>
        </w:rPr>
      </w:pPr>
      <w:bookmarkStart w:id="3" w:name="_Hlk140233692"/>
      <w:r w:rsidRPr="00A3112E">
        <w:rPr>
          <w:rFonts w:ascii="Arial" w:hAnsi="Arial" w:cs="Arial"/>
          <w:bCs/>
          <w:sz w:val="18"/>
          <w:szCs w:val="18"/>
        </w:rPr>
        <w:t>Pot beneficia</w:t>
      </w:r>
      <w:r w:rsidRPr="00A3112E">
        <w:rPr>
          <w:rFonts w:ascii="Arial" w:hAnsi="Arial" w:cs="Arial"/>
          <w:bCs/>
          <w:sz w:val="18"/>
          <w:szCs w:val="18"/>
          <w:lang w:val="fr-FR"/>
        </w:rPr>
        <w:t xml:space="preserve"> de finanţare de la bugetul de stat</w:t>
      </w:r>
      <w:r w:rsidRPr="00A3112E">
        <w:rPr>
          <w:rFonts w:ascii="Arial" w:hAnsi="Arial" w:cs="Arial"/>
          <w:bCs/>
          <w:sz w:val="18"/>
          <w:szCs w:val="18"/>
        </w:rPr>
        <w:t xml:space="preserve"> </w:t>
      </w:r>
      <w:r w:rsidRPr="00A3112E">
        <w:rPr>
          <w:rFonts w:ascii="Arial" w:hAnsi="Arial" w:cs="Arial"/>
          <w:bCs/>
          <w:sz w:val="18"/>
          <w:szCs w:val="18"/>
          <w:lang w:val="fr-FR"/>
        </w:rPr>
        <w:t xml:space="preserve">pentru un singur program de studii </w:t>
      </w:r>
      <w:bookmarkEnd w:id="3"/>
      <w:r w:rsidR="002472EC" w:rsidRPr="00A3112E">
        <w:rPr>
          <w:rFonts w:ascii="Arial" w:hAnsi="Arial" w:cs="Arial"/>
          <w:bCs/>
          <w:sz w:val="18"/>
          <w:szCs w:val="18"/>
          <w:lang w:val="fr-FR"/>
        </w:rPr>
        <w:t>universitare de același nivel (licență, masterat, doctorat);</w:t>
      </w:r>
    </w:p>
    <w:p w14:paraId="6796CEEB" w14:textId="6260757F" w:rsidR="001D5D4E" w:rsidRPr="00A3112E" w:rsidRDefault="001D5D4E" w:rsidP="002472EC">
      <w:pPr>
        <w:spacing w:after="0" w:line="240" w:lineRule="auto"/>
        <w:ind w:left="360"/>
        <w:jc w:val="both"/>
        <w:rPr>
          <w:rFonts w:ascii="Arial" w:hAnsi="Arial" w:cs="Arial"/>
          <w:bCs/>
          <w:sz w:val="18"/>
          <w:szCs w:val="18"/>
        </w:rPr>
      </w:pPr>
    </w:p>
    <w:p w14:paraId="1F8D07F5" w14:textId="0C9A07AC" w:rsidR="001D5D4E" w:rsidRPr="00A3112E" w:rsidRDefault="001D5D4E" w:rsidP="001D5D4E">
      <w:pPr>
        <w:pStyle w:val="ListParagraph"/>
        <w:numPr>
          <w:ilvl w:val="0"/>
          <w:numId w:val="15"/>
        </w:numPr>
        <w:spacing w:after="0" w:line="240" w:lineRule="auto"/>
        <w:jc w:val="both"/>
        <w:rPr>
          <w:rFonts w:ascii="Arial" w:hAnsi="Arial" w:cs="Arial"/>
          <w:bCs/>
          <w:sz w:val="18"/>
          <w:szCs w:val="18"/>
        </w:rPr>
      </w:pPr>
      <w:r w:rsidRPr="00A3112E">
        <w:rPr>
          <w:rFonts w:ascii="Arial" w:hAnsi="Arial" w:cs="Arial"/>
          <w:bCs/>
          <w:sz w:val="18"/>
          <w:szCs w:val="18"/>
        </w:rPr>
        <w:t xml:space="preserve">Pot fi </w:t>
      </w:r>
      <w:r w:rsidRPr="00A3112E">
        <w:rPr>
          <w:rFonts w:ascii="Arial" w:hAnsi="Arial" w:cs="Arial"/>
          <w:bCs/>
          <w:sz w:val="18"/>
          <w:szCs w:val="18"/>
          <w:lang w:val="fr-FR"/>
        </w:rPr>
        <w:t>admis şi înmatriculat ca student concomitent la cel mult două programe de studii, indiferent de instituţiile de învăţământ care le oferă</w:t>
      </w:r>
      <w:r w:rsidR="00DB3009" w:rsidRPr="00A3112E">
        <w:rPr>
          <w:rFonts w:ascii="Arial" w:hAnsi="Arial" w:cs="Arial"/>
          <w:bCs/>
          <w:sz w:val="18"/>
          <w:szCs w:val="18"/>
          <w:lang w:val="fr-FR"/>
        </w:rPr>
        <w:t>;</w:t>
      </w:r>
    </w:p>
    <w:p w14:paraId="3B72DDFE" w14:textId="77777777" w:rsidR="002472EC" w:rsidRPr="00A3112E" w:rsidRDefault="002472EC" w:rsidP="002472EC">
      <w:pPr>
        <w:pStyle w:val="ListParagraph"/>
        <w:rPr>
          <w:rFonts w:ascii="Arial" w:hAnsi="Arial" w:cs="Arial"/>
          <w:bCs/>
          <w:sz w:val="18"/>
          <w:szCs w:val="18"/>
        </w:rPr>
      </w:pPr>
    </w:p>
    <w:p w14:paraId="0076FBC7" w14:textId="77777777" w:rsidR="001D5D4E" w:rsidRPr="00A3112E" w:rsidRDefault="001D5D4E" w:rsidP="001D5D4E">
      <w:pPr>
        <w:spacing w:after="0" w:line="240" w:lineRule="auto"/>
        <w:jc w:val="both"/>
        <w:rPr>
          <w:rFonts w:ascii="Arial" w:hAnsi="Arial" w:cs="Arial"/>
          <w:b/>
          <w:sz w:val="18"/>
          <w:szCs w:val="18"/>
        </w:rPr>
      </w:pPr>
      <w:r w:rsidRPr="00A3112E">
        <w:rPr>
          <w:rFonts w:ascii="Arial" w:hAnsi="Arial" w:cs="Arial"/>
          <w:b/>
          <w:sz w:val="18"/>
          <w:szCs w:val="18"/>
        </w:rPr>
        <w:t>Declar pe propria răspundere, raportat la prevederile art. 326 Cod Penal privind falsul în declaraţii, că:</w:t>
      </w:r>
    </w:p>
    <w:p w14:paraId="6FA5B67D" w14:textId="41D74D3B" w:rsidR="001D5D4E" w:rsidRPr="00A3112E" w:rsidRDefault="001D5D4E" w:rsidP="001843DB">
      <w:pPr>
        <w:spacing w:after="0" w:line="360" w:lineRule="auto"/>
        <w:rPr>
          <w:rFonts w:ascii="Arial" w:hAnsi="Arial" w:cs="Arial"/>
          <w:sz w:val="18"/>
          <w:szCs w:val="18"/>
        </w:rPr>
      </w:pPr>
      <w:r w:rsidRPr="00A3112E">
        <w:rPr>
          <w:rFonts w:ascii="Arial" w:hAnsi="Arial" w:cs="Arial"/>
          <w:sz w:val="18"/>
          <w:szCs w:val="18"/>
        </w:rPr>
        <w:t>□</w:t>
      </w:r>
      <w:r w:rsidRPr="00A3112E">
        <w:rPr>
          <w:rFonts w:ascii="Arial" w:hAnsi="Arial" w:cs="Arial"/>
          <w:sz w:val="18"/>
          <w:szCs w:val="18"/>
          <w:lang w:eastAsia="ro-RO"/>
        </w:rPr>
        <w:drawing>
          <wp:inline distT="0" distB="0" distL="0" distR="0" wp14:anchorId="1EA49E91" wp14:editId="37FD0F32">
            <wp:extent cx="113030" cy="231775"/>
            <wp:effectExtent l="0" t="0" r="0" b="0"/>
            <wp:docPr id="123837124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 cy="231775"/>
                    </a:xfrm>
                    <a:prstGeom prst="rect">
                      <a:avLst/>
                    </a:prstGeom>
                    <a:noFill/>
                    <a:ln>
                      <a:noFill/>
                    </a:ln>
                  </pic:spPr>
                </pic:pic>
              </a:graphicData>
            </a:graphic>
          </wp:inline>
        </w:drawing>
      </w:r>
      <w:r w:rsidR="002472EC" w:rsidRPr="00A3112E">
        <w:rPr>
          <w:rFonts w:ascii="Arial" w:hAnsi="Arial" w:cs="Arial"/>
          <w:sz w:val="18"/>
          <w:szCs w:val="18"/>
        </w:rPr>
        <w:t xml:space="preserve">Mai </w:t>
      </w:r>
      <w:r w:rsidR="00C74077" w:rsidRPr="00A3112E">
        <w:rPr>
          <w:rFonts w:ascii="Arial" w:hAnsi="Arial" w:cs="Arial"/>
          <w:sz w:val="18"/>
          <w:szCs w:val="18"/>
        </w:rPr>
        <w:t>s</w:t>
      </w:r>
      <w:r w:rsidRPr="00A3112E">
        <w:rPr>
          <w:rFonts w:ascii="Arial" w:hAnsi="Arial" w:cs="Arial"/>
          <w:sz w:val="18"/>
          <w:szCs w:val="18"/>
        </w:rPr>
        <w:t>unt înmatriculat</w:t>
      </w:r>
      <w:r w:rsidRPr="00A3112E">
        <w:rPr>
          <w:rFonts w:ascii="Arial" w:hAnsi="Arial" w:cs="Arial"/>
          <w:sz w:val="18"/>
          <w:szCs w:val="18"/>
          <w:lang w:val="fr-FR"/>
        </w:rPr>
        <w:t xml:space="preserve"> la studii universitare </w:t>
      </w:r>
      <w:r w:rsidR="002472EC" w:rsidRPr="00A3112E">
        <w:rPr>
          <w:rFonts w:ascii="Arial" w:hAnsi="Arial" w:cs="Arial"/>
          <w:sz w:val="18"/>
          <w:szCs w:val="18"/>
        </w:rPr>
        <w:t>de</w:t>
      </w:r>
      <w:r w:rsidRPr="00A3112E">
        <w:rPr>
          <w:rFonts w:ascii="Arial" w:hAnsi="Arial" w:cs="Arial"/>
          <w:sz w:val="18"/>
          <w:szCs w:val="18"/>
        </w:rPr>
        <w:t xml:space="preserve"> doctorat</w:t>
      </w:r>
      <w:r w:rsidR="00CA58DF" w:rsidRPr="00A3112E">
        <w:rPr>
          <w:rFonts w:ascii="Arial" w:hAnsi="Arial" w:cs="Arial"/>
          <w:color w:val="EE0000"/>
          <w:sz w:val="18"/>
          <w:szCs w:val="18"/>
        </w:rPr>
        <w:t xml:space="preserve"> </w:t>
      </w:r>
      <w:r w:rsidRPr="00A3112E">
        <w:rPr>
          <w:rFonts w:ascii="Arial" w:hAnsi="Arial" w:cs="Arial"/>
          <w:sz w:val="18"/>
          <w:szCs w:val="18"/>
        </w:rPr>
        <w:t>la Universitatea _____</w:t>
      </w:r>
      <w:r w:rsidR="00A3112E" w:rsidRPr="00A3112E">
        <w:rPr>
          <w:rFonts w:ascii="Arial" w:hAnsi="Arial" w:cs="Arial"/>
          <w:sz w:val="18"/>
          <w:szCs w:val="18"/>
        </w:rPr>
        <w:t>__________</w:t>
      </w:r>
      <w:r w:rsidRPr="00A3112E">
        <w:rPr>
          <w:rFonts w:ascii="Arial" w:hAnsi="Arial" w:cs="Arial"/>
          <w:sz w:val="18"/>
          <w:szCs w:val="18"/>
        </w:rPr>
        <w:t xml:space="preserve">_____________, </w:t>
      </w:r>
      <w:r w:rsidR="002472EC" w:rsidRPr="00A3112E">
        <w:rPr>
          <w:rFonts w:ascii="Arial" w:hAnsi="Arial" w:cs="Arial"/>
          <w:sz w:val="18"/>
          <w:szCs w:val="18"/>
        </w:rPr>
        <w:t>Școala Doctorală __</w:t>
      </w:r>
      <w:r w:rsidR="002A4ED1" w:rsidRPr="00A3112E">
        <w:rPr>
          <w:rFonts w:ascii="Arial" w:hAnsi="Arial" w:cs="Arial"/>
          <w:sz w:val="18"/>
          <w:szCs w:val="18"/>
        </w:rPr>
        <w:t>_____</w:t>
      </w:r>
      <w:r w:rsidR="002472EC" w:rsidRPr="00A3112E">
        <w:rPr>
          <w:rFonts w:ascii="Arial" w:hAnsi="Arial" w:cs="Arial"/>
          <w:sz w:val="18"/>
          <w:szCs w:val="18"/>
        </w:rPr>
        <w:t>___</w:t>
      </w:r>
      <w:r w:rsidR="00A3112E" w:rsidRPr="00A3112E">
        <w:rPr>
          <w:rFonts w:ascii="Arial" w:hAnsi="Arial" w:cs="Arial"/>
          <w:sz w:val="18"/>
          <w:szCs w:val="18"/>
        </w:rPr>
        <w:t>___________</w:t>
      </w:r>
      <w:r w:rsidRPr="00A3112E">
        <w:rPr>
          <w:rFonts w:ascii="Arial" w:hAnsi="Arial" w:cs="Arial"/>
          <w:sz w:val="18"/>
          <w:szCs w:val="18"/>
        </w:rPr>
        <w:t xml:space="preserve">________, </w:t>
      </w:r>
      <w:r w:rsidR="002472EC" w:rsidRPr="00A3112E">
        <w:rPr>
          <w:rFonts w:ascii="Arial" w:hAnsi="Arial" w:cs="Arial"/>
          <w:sz w:val="18"/>
          <w:szCs w:val="18"/>
        </w:rPr>
        <w:t>domeniu</w:t>
      </w:r>
      <w:r w:rsidRPr="00A3112E">
        <w:rPr>
          <w:rFonts w:ascii="Arial" w:hAnsi="Arial" w:cs="Arial"/>
          <w:sz w:val="18"/>
          <w:szCs w:val="18"/>
        </w:rPr>
        <w:t>l de studii ________________________, anul de studii _______, pe un loc:</w:t>
      </w:r>
    </w:p>
    <w:p w14:paraId="4356D844" w14:textId="77777777"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xml:space="preserve"> □  bugetat </w:t>
      </w:r>
      <w:r w:rsidRPr="00A3112E">
        <w:rPr>
          <w:rFonts w:ascii="Arial" w:hAnsi="Arial" w:cs="Arial"/>
          <w:b/>
          <w:sz w:val="18"/>
          <w:szCs w:val="18"/>
        </w:rPr>
        <w:t>*</w:t>
      </w:r>
    </w:p>
    <w:p w14:paraId="75B37BA5" w14:textId="16196D3D"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xml:space="preserve"> □  cu taxă </w:t>
      </w:r>
      <w:r w:rsidRPr="00A3112E">
        <w:rPr>
          <w:rFonts w:ascii="Arial" w:hAnsi="Arial" w:cs="Arial"/>
          <w:b/>
          <w:sz w:val="18"/>
          <w:szCs w:val="18"/>
        </w:rPr>
        <w:t>*</w:t>
      </w:r>
      <w:r w:rsidR="00A3112E">
        <w:rPr>
          <w:rFonts w:ascii="Arial" w:hAnsi="Arial" w:cs="Arial"/>
          <w:b/>
          <w:sz w:val="18"/>
          <w:szCs w:val="18"/>
        </w:rPr>
        <w:t>.</w:t>
      </w:r>
    </w:p>
    <w:p w14:paraId="019B6C12" w14:textId="77777777" w:rsidR="001D5D4E" w:rsidRPr="00A3112E" w:rsidRDefault="001D5D4E" w:rsidP="001843DB">
      <w:pPr>
        <w:spacing w:after="0"/>
        <w:jc w:val="both"/>
        <w:rPr>
          <w:rFonts w:ascii="Arial" w:hAnsi="Arial" w:cs="Arial"/>
          <w:sz w:val="18"/>
          <w:szCs w:val="18"/>
        </w:rPr>
      </w:pPr>
    </w:p>
    <w:p w14:paraId="428D9D38" w14:textId="3B66C34A"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Am mai fost înmatriculat</w:t>
      </w:r>
      <w:r w:rsidRPr="00A3112E">
        <w:rPr>
          <w:rFonts w:ascii="Arial" w:hAnsi="Arial" w:cs="Arial"/>
          <w:sz w:val="18"/>
          <w:szCs w:val="18"/>
          <w:lang w:val="fr-FR"/>
        </w:rPr>
        <w:t xml:space="preserve"> la studii </w:t>
      </w:r>
      <w:r w:rsidR="002A4ED1" w:rsidRPr="00A3112E">
        <w:rPr>
          <w:rFonts w:ascii="Arial" w:hAnsi="Arial" w:cs="Arial"/>
          <w:sz w:val="18"/>
          <w:szCs w:val="18"/>
          <w:lang w:val="fr-FR"/>
        </w:rPr>
        <w:t xml:space="preserve">universitare </w:t>
      </w:r>
      <w:r w:rsidRPr="00A3112E">
        <w:rPr>
          <w:rFonts w:ascii="Arial" w:hAnsi="Arial" w:cs="Arial"/>
          <w:sz w:val="18"/>
          <w:szCs w:val="18"/>
          <w:lang w:val="fr-FR"/>
        </w:rPr>
        <w:t>de doctorat</w:t>
      </w:r>
      <w:r w:rsidRPr="00A3112E">
        <w:rPr>
          <w:rFonts w:ascii="Arial" w:hAnsi="Arial" w:cs="Arial"/>
          <w:sz w:val="18"/>
          <w:szCs w:val="18"/>
        </w:rPr>
        <w:t xml:space="preserve"> la Universitatea ______________________________, Școala doctorală ________________________________, domeniul</w:t>
      </w:r>
      <w:r w:rsidR="002A4ED1" w:rsidRPr="00A3112E">
        <w:rPr>
          <w:rFonts w:ascii="Arial" w:hAnsi="Arial" w:cs="Arial"/>
          <w:sz w:val="18"/>
          <w:szCs w:val="18"/>
        </w:rPr>
        <w:t xml:space="preserve"> de studii</w:t>
      </w:r>
      <w:r w:rsidRPr="00A3112E">
        <w:rPr>
          <w:rFonts w:ascii="Arial" w:hAnsi="Arial" w:cs="Arial"/>
          <w:sz w:val="18"/>
          <w:szCs w:val="18"/>
        </w:rPr>
        <w:t xml:space="preserve">  ___________________________, pe un loc:</w:t>
      </w:r>
    </w:p>
    <w:p w14:paraId="4DD54D67" w14:textId="77777777" w:rsidR="001D5D4E" w:rsidRPr="00A3112E" w:rsidRDefault="001D5D4E" w:rsidP="001843DB">
      <w:pPr>
        <w:spacing w:after="0"/>
        <w:jc w:val="both"/>
        <w:rPr>
          <w:rFonts w:ascii="Arial" w:hAnsi="Arial" w:cs="Arial"/>
          <w:sz w:val="18"/>
          <w:szCs w:val="18"/>
        </w:rPr>
      </w:pPr>
      <w:bookmarkStart w:id="4" w:name="_Hlk140228180"/>
      <w:r w:rsidRPr="00A3112E">
        <w:rPr>
          <w:rFonts w:ascii="Arial" w:hAnsi="Arial" w:cs="Arial"/>
          <w:sz w:val="18"/>
          <w:szCs w:val="18"/>
        </w:rPr>
        <w:t xml:space="preserve"> □  bugetat </w:t>
      </w:r>
      <w:r w:rsidRPr="00A3112E">
        <w:rPr>
          <w:rFonts w:ascii="Arial" w:hAnsi="Arial" w:cs="Arial"/>
          <w:b/>
          <w:sz w:val="18"/>
          <w:szCs w:val="18"/>
        </w:rPr>
        <w:t xml:space="preserve">* </w:t>
      </w:r>
      <w:r w:rsidRPr="00A3112E">
        <w:rPr>
          <w:rFonts w:ascii="Arial" w:hAnsi="Arial" w:cs="Arial"/>
          <w:bCs/>
          <w:sz w:val="18"/>
          <w:szCs w:val="18"/>
        </w:rPr>
        <w:t>în</w:t>
      </w:r>
      <w:r w:rsidRPr="00A3112E">
        <w:rPr>
          <w:rFonts w:ascii="Arial" w:hAnsi="Arial" w:cs="Arial"/>
          <w:b/>
          <w:sz w:val="18"/>
          <w:szCs w:val="18"/>
        </w:rPr>
        <w:t xml:space="preserve"> </w:t>
      </w:r>
      <w:r w:rsidRPr="00A3112E">
        <w:rPr>
          <w:rFonts w:ascii="Arial" w:hAnsi="Arial" w:cs="Arial"/>
          <w:sz w:val="18"/>
          <w:szCs w:val="18"/>
        </w:rPr>
        <w:t>anul/anii de studii _______,</w:t>
      </w:r>
    </w:p>
    <w:p w14:paraId="0B07487B" w14:textId="77777777"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xml:space="preserve"> □  cu taxă * în anul/anii de studii _______,</w:t>
      </w:r>
    </w:p>
    <w:bookmarkEnd w:id="4"/>
    <w:p w14:paraId="317444EA" w14:textId="77777777"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xml:space="preserve"> </w:t>
      </w:r>
    </w:p>
    <w:p w14:paraId="5484A19E" w14:textId="5F905B95" w:rsidR="001D5D4E" w:rsidRPr="00A3112E" w:rsidRDefault="001D5D4E" w:rsidP="001843DB">
      <w:pPr>
        <w:spacing w:after="0"/>
        <w:jc w:val="both"/>
        <w:rPr>
          <w:rFonts w:ascii="Arial" w:hAnsi="Arial" w:cs="Arial"/>
          <w:sz w:val="18"/>
          <w:szCs w:val="18"/>
        </w:rPr>
      </w:pPr>
      <w:r w:rsidRPr="00A3112E">
        <w:rPr>
          <w:rFonts w:ascii="Arial" w:hAnsi="Arial" w:cs="Arial"/>
          <w:sz w:val="18"/>
          <w:szCs w:val="18"/>
        </w:rPr>
        <w:t xml:space="preserve">□ Nu sunt şi nu am mai fost înmatriculat la un alt program de studii </w:t>
      </w:r>
      <w:r w:rsidR="002A4ED1" w:rsidRPr="00A3112E">
        <w:rPr>
          <w:rFonts w:ascii="Arial" w:hAnsi="Arial" w:cs="Arial"/>
          <w:sz w:val="18"/>
          <w:szCs w:val="18"/>
          <w:lang w:val="fr-FR"/>
        </w:rPr>
        <w:t xml:space="preserve">universitare </w:t>
      </w:r>
      <w:r w:rsidR="002A4ED1" w:rsidRPr="00A3112E">
        <w:rPr>
          <w:rFonts w:ascii="Arial" w:hAnsi="Arial" w:cs="Arial"/>
          <w:sz w:val="18"/>
          <w:szCs w:val="18"/>
        </w:rPr>
        <w:t>de doctorat</w:t>
      </w:r>
      <w:r w:rsidR="002A4ED1" w:rsidRPr="00A3112E">
        <w:rPr>
          <w:rFonts w:ascii="Arial" w:hAnsi="Arial" w:cs="Arial"/>
          <w:color w:val="EE0000"/>
          <w:sz w:val="18"/>
          <w:szCs w:val="18"/>
        </w:rPr>
        <w:t xml:space="preserve"> </w:t>
      </w:r>
      <w:r w:rsidRPr="00A3112E">
        <w:rPr>
          <w:rFonts w:ascii="Arial" w:hAnsi="Arial" w:cs="Arial"/>
          <w:sz w:val="18"/>
          <w:szCs w:val="18"/>
        </w:rPr>
        <w:t>dintr-o instituţie de învăţământ superior.</w:t>
      </w:r>
    </w:p>
    <w:p w14:paraId="7F3917B7" w14:textId="77777777" w:rsidR="001D5D4E" w:rsidRPr="00A3112E" w:rsidRDefault="001D5D4E" w:rsidP="001D5D4E">
      <w:pPr>
        <w:spacing w:after="0" w:line="240" w:lineRule="auto"/>
        <w:jc w:val="both"/>
        <w:rPr>
          <w:rFonts w:ascii="Arial" w:hAnsi="Arial" w:cs="Arial"/>
          <w:sz w:val="18"/>
          <w:szCs w:val="18"/>
        </w:rPr>
      </w:pPr>
    </w:p>
    <w:p w14:paraId="4A1CCE0A" w14:textId="77777777" w:rsidR="002472EC" w:rsidRPr="00A3112E" w:rsidRDefault="001D5D4E" w:rsidP="001D5D4E">
      <w:pPr>
        <w:spacing w:after="0" w:line="240" w:lineRule="auto"/>
        <w:jc w:val="both"/>
        <w:rPr>
          <w:rFonts w:ascii="Arial" w:hAnsi="Arial" w:cs="Arial"/>
          <w:sz w:val="18"/>
          <w:szCs w:val="18"/>
        </w:rPr>
      </w:pPr>
      <w:r w:rsidRPr="00A3112E">
        <w:rPr>
          <w:rFonts w:ascii="Arial" w:hAnsi="Arial" w:cs="Arial"/>
          <w:sz w:val="18"/>
          <w:szCs w:val="18"/>
        </w:rPr>
        <w:tab/>
      </w:r>
    </w:p>
    <w:p w14:paraId="387B3867" w14:textId="77777777" w:rsidR="002472EC" w:rsidRPr="00A3112E" w:rsidRDefault="002472EC" w:rsidP="001D5D4E">
      <w:pPr>
        <w:spacing w:after="0" w:line="240" w:lineRule="auto"/>
        <w:jc w:val="both"/>
        <w:rPr>
          <w:rFonts w:ascii="Arial" w:hAnsi="Arial" w:cs="Arial"/>
          <w:sz w:val="18"/>
          <w:szCs w:val="18"/>
        </w:rPr>
      </w:pPr>
    </w:p>
    <w:p w14:paraId="4C4FC835" w14:textId="58FA88C1" w:rsidR="001D5D4E" w:rsidRPr="00A3112E" w:rsidRDefault="001D5D4E" w:rsidP="001D5D4E">
      <w:pPr>
        <w:spacing w:after="0" w:line="240" w:lineRule="auto"/>
        <w:jc w:val="both"/>
        <w:rPr>
          <w:rFonts w:ascii="Arial" w:hAnsi="Arial" w:cs="Arial"/>
          <w:b/>
          <w:bCs/>
          <w:sz w:val="18"/>
          <w:szCs w:val="18"/>
        </w:rPr>
      </w:pPr>
      <w:r w:rsidRPr="00A3112E">
        <w:rPr>
          <w:rFonts w:ascii="Arial" w:hAnsi="Arial" w:cs="Arial"/>
          <w:b/>
          <w:bCs/>
          <w:sz w:val="18"/>
          <w:szCs w:val="18"/>
        </w:rPr>
        <w:t>Data,</w:t>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Pr="00A3112E">
        <w:rPr>
          <w:rFonts w:ascii="Arial" w:hAnsi="Arial" w:cs="Arial"/>
          <w:b/>
          <w:bCs/>
          <w:sz w:val="18"/>
          <w:szCs w:val="18"/>
        </w:rPr>
        <w:tab/>
      </w:r>
      <w:r w:rsidR="00A3112E">
        <w:rPr>
          <w:rFonts w:ascii="Arial" w:hAnsi="Arial" w:cs="Arial"/>
          <w:b/>
          <w:bCs/>
          <w:sz w:val="18"/>
          <w:szCs w:val="18"/>
        </w:rPr>
        <w:t xml:space="preserve">       </w:t>
      </w:r>
      <w:r w:rsidRPr="00A3112E">
        <w:rPr>
          <w:rFonts w:ascii="Arial" w:hAnsi="Arial" w:cs="Arial"/>
          <w:b/>
          <w:bCs/>
          <w:sz w:val="18"/>
          <w:szCs w:val="18"/>
        </w:rPr>
        <w:t>Student</w:t>
      </w:r>
      <w:r w:rsidR="009B4458" w:rsidRPr="00A3112E">
        <w:rPr>
          <w:rFonts w:ascii="Arial" w:hAnsi="Arial" w:cs="Arial"/>
          <w:b/>
          <w:bCs/>
          <w:sz w:val="18"/>
          <w:szCs w:val="18"/>
        </w:rPr>
        <w:t>-doctorand</w:t>
      </w:r>
      <w:r w:rsidR="00A3112E">
        <w:rPr>
          <w:rFonts w:ascii="Arial" w:hAnsi="Arial" w:cs="Arial"/>
          <w:b/>
          <w:bCs/>
          <w:sz w:val="18"/>
          <w:szCs w:val="18"/>
        </w:rPr>
        <w:t>,</w:t>
      </w:r>
    </w:p>
    <w:p w14:paraId="2BC0757E" w14:textId="77777777" w:rsidR="001D5D4E" w:rsidRPr="00A3112E" w:rsidRDefault="001D5D4E" w:rsidP="001D5D4E">
      <w:pPr>
        <w:spacing w:after="0" w:line="240" w:lineRule="auto"/>
        <w:jc w:val="both"/>
        <w:rPr>
          <w:rFonts w:ascii="Arial" w:hAnsi="Arial" w:cs="Arial"/>
          <w:b/>
          <w:sz w:val="18"/>
          <w:szCs w:val="18"/>
        </w:rPr>
      </w:pPr>
    </w:p>
    <w:p w14:paraId="11682D41" w14:textId="77777777" w:rsidR="001D5D4E" w:rsidRDefault="001D5D4E" w:rsidP="001D5D4E">
      <w:pPr>
        <w:spacing w:after="0" w:line="240" w:lineRule="auto"/>
        <w:jc w:val="both"/>
        <w:rPr>
          <w:rFonts w:ascii="Arial" w:hAnsi="Arial" w:cs="Arial"/>
          <w:b/>
          <w:sz w:val="18"/>
          <w:szCs w:val="18"/>
        </w:rPr>
      </w:pPr>
    </w:p>
    <w:p w14:paraId="263F42EB" w14:textId="77777777" w:rsidR="00A3112E" w:rsidRPr="00A3112E" w:rsidRDefault="00A3112E" w:rsidP="001D5D4E">
      <w:pPr>
        <w:spacing w:after="0" w:line="240" w:lineRule="auto"/>
        <w:jc w:val="both"/>
        <w:rPr>
          <w:rFonts w:ascii="Arial" w:hAnsi="Arial" w:cs="Arial"/>
          <w:b/>
          <w:sz w:val="18"/>
          <w:szCs w:val="18"/>
        </w:rPr>
      </w:pPr>
    </w:p>
    <w:p w14:paraId="649CDF38" w14:textId="77777777" w:rsidR="001D5D4E" w:rsidRPr="00A3112E" w:rsidRDefault="001D5D4E" w:rsidP="001D5D4E">
      <w:pPr>
        <w:spacing w:after="0" w:line="240" w:lineRule="auto"/>
        <w:jc w:val="both"/>
        <w:rPr>
          <w:rFonts w:ascii="Arial" w:hAnsi="Arial" w:cs="Arial"/>
          <w:bCs/>
          <w:sz w:val="16"/>
          <w:szCs w:val="16"/>
        </w:rPr>
      </w:pPr>
      <w:r w:rsidRPr="00A3112E">
        <w:rPr>
          <w:rFonts w:ascii="Arial" w:hAnsi="Arial" w:cs="Arial"/>
          <w:bCs/>
          <w:sz w:val="16"/>
          <w:szCs w:val="16"/>
        </w:rPr>
        <w:t>*Notă: se va bifa varianta corespunzătoare.</w:t>
      </w:r>
    </w:p>
    <w:p w14:paraId="712C418E" w14:textId="77777777" w:rsidR="001D5D4E" w:rsidRPr="00A3112E" w:rsidRDefault="001D5D4E" w:rsidP="001D5D4E">
      <w:pPr>
        <w:spacing w:after="0" w:line="240" w:lineRule="auto"/>
        <w:jc w:val="both"/>
        <w:rPr>
          <w:rFonts w:ascii="Arial" w:hAnsi="Arial" w:cs="Arial"/>
          <w:b/>
          <w:bCs/>
          <w:color w:val="FF0000"/>
          <w:sz w:val="18"/>
          <w:szCs w:val="18"/>
        </w:rPr>
      </w:pPr>
    </w:p>
    <w:p w14:paraId="763A5FCD" w14:textId="77777777" w:rsidR="001D5D4E" w:rsidRPr="00A3112E" w:rsidRDefault="001D5D4E" w:rsidP="00076152">
      <w:pPr>
        <w:spacing w:after="0" w:line="240" w:lineRule="auto"/>
        <w:jc w:val="both"/>
        <w:rPr>
          <w:rFonts w:ascii="Times New Roman" w:hAnsi="Times New Roman" w:cs="Times New Roman"/>
          <w:sz w:val="18"/>
          <w:szCs w:val="18"/>
        </w:rPr>
      </w:pPr>
    </w:p>
    <w:p w14:paraId="4FEF6BB0" w14:textId="77777777" w:rsidR="002B23E3" w:rsidRPr="00A3112E" w:rsidRDefault="002B23E3" w:rsidP="002B23E3">
      <w:pPr>
        <w:rPr>
          <w:rFonts w:ascii="Times New Roman" w:hAnsi="Times New Roman" w:cs="Times New Roman"/>
          <w:sz w:val="18"/>
          <w:szCs w:val="18"/>
        </w:rPr>
      </w:pPr>
    </w:p>
    <w:p w14:paraId="2572C2F9" w14:textId="3EAEA066" w:rsidR="002B23E3" w:rsidRPr="00A3112E" w:rsidRDefault="002B23E3" w:rsidP="002B23E3">
      <w:pPr>
        <w:tabs>
          <w:tab w:val="left" w:pos="3956"/>
        </w:tabs>
        <w:rPr>
          <w:sz w:val="18"/>
          <w:szCs w:val="18"/>
        </w:rPr>
      </w:pPr>
      <w:r w:rsidRPr="00A3112E">
        <w:rPr>
          <w:sz w:val="18"/>
          <w:szCs w:val="18"/>
        </w:rPr>
        <w:tab/>
      </w:r>
    </w:p>
    <w:sectPr w:rsidR="002B23E3" w:rsidRPr="00A3112E" w:rsidSect="00543D11">
      <w:footerReference w:type="default" r:id="rId9"/>
      <w:headerReference w:type="first" r:id="rId10"/>
      <w:footerReference w:type="first" r:id="rId11"/>
      <w:pgSz w:w="11907" w:h="16839" w:code="9"/>
      <w:pgMar w:top="288" w:right="720" w:bottom="288" w:left="864" w:header="41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72CB" w14:textId="77777777" w:rsidR="007D3269" w:rsidRDefault="007D3269" w:rsidP="006A5150">
      <w:pPr>
        <w:spacing w:after="0" w:line="240" w:lineRule="auto"/>
      </w:pPr>
      <w:r>
        <w:separator/>
      </w:r>
    </w:p>
  </w:endnote>
  <w:endnote w:type="continuationSeparator" w:id="0">
    <w:p w14:paraId="4B2FB399" w14:textId="77777777" w:rsidR="007D3269" w:rsidRDefault="007D3269" w:rsidP="006A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76854988"/>
      <w:docPartObj>
        <w:docPartGallery w:val="Page Numbers (Bottom of Page)"/>
        <w:docPartUnique/>
      </w:docPartObj>
    </w:sdtPr>
    <w:sdtEndPr>
      <w:rPr>
        <w:noProof/>
        <w:sz w:val="18"/>
        <w:szCs w:val="18"/>
      </w:rPr>
    </w:sdtEndPr>
    <w:sdtContent>
      <w:sdt>
        <w:sdtPr>
          <w:rPr>
            <w:rFonts w:ascii="Arial Narrow" w:hAnsi="Arial Narrow" w:cs="Times New Roman"/>
            <w:i/>
            <w:iCs/>
            <w:sz w:val="18"/>
            <w:szCs w:val="18"/>
          </w:rPr>
          <w:id w:val="999313269"/>
          <w:docPartObj>
            <w:docPartGallery w:val="Page Numbers (Bottom of Page)"/>
            <w:docPartUnique/>
          </w:docPartObj>
        </w:sdtPr>
        <w:sdtContent>
          <w:p w14:paraId="432160A2" w14:textId="56A46FA4" w:rsidR="00663BFE" w:rsidRPr="00F967BA" w:rsidRDefault="00663BFE" w:rsidP="00663BFE">
            <w:pPr>
              <w:pStyle w:val="Footer"/>
              <w:spacing w:after="0" w:line="240" w:lineRule="auto"/>
              <w:contextualSpacing/>
              <w:jc w:val="center"/>
              <w:rPr>
                <w:rFonts w:ascii="Arial Narrow" w:hAnsi="Arial Narrow" w:cs="Times New Roman"/>
                <w:i/>
                <w:iCs/>
                <w:sz w:val="18"/>
                <w:szCs w:val="18"/>
              </w:rPr>
            </w:pPr>
            <w:r w:rsidRPr="00F967BA">
              <w:rPr>
                <w:rFonts w:ascii="Arial Narrow" w:hAnsi="Arial Narrow" w:cs="Times New Roman"/>
                <w:i/>
                <w:iCs/>
                <w:sz w:val="18"/>
                <w:szCs w:val="18"/>
              </w:rPr>
              <w:t>Prezentul formular de contract a fost avizat de legalitate prin avizul juridic nr.</w:t>
            </w:r>
            <w:r w:rsidR="00A3112E" w:rsidRPr="00F967BA">
              <w:rPr>
                <w:rFonts w:ascii="Arial Narrow" w:hAnsi="Arial Narrow" w:cs="Times New Roman"/>
                <w:i/>
                <w:iCs/>
                <w:sz w:val="18"/>
                <w:szCs w:val="18"/>
              </w:rPr>
              <w:t xml:space="preserve"> </w:t>
            </w:r>
            <w:r w:rsidR="002A4ED1" w:rsidRPr="00F967BA">
              <w:rPr>
                <w:rFonts w:ascii="Arial Narrow" w:hAnsi="Arial Narrow" w:cs="Times New Roman"/>
                <w:i/>
                <w:iCs/>
                <w:sz w:val="18"/>
                <w:szCs w:val="18"/>
              </w:rPr>
              <w:t>5</w:t>
            </w:r>
            <w:r w:rsidR="00C87F79" w:rsidRPr="00F967BA">
              <w:rPr>
                <w:rFonts w:ascii="Arial Narrow" w:hAnsi="Arial Narrow" w:cs="Times New Roman"/>
                <w:i/>
                <w:iCs/>
                <w:sz w:val="18"/>
                <w:szCs w:val="18"/>
              </w:rPr>
              <w:t>9</w:t>
            </w:r>
            <w:r w:rsidR="00A3112E" w:rsidRPr="00F967BA">
              <w:rPr>
                <w:rFonts w:ascii="Arial Narrow" w:hAnsi="Arial Narrow" w:cs="Times New Roman"/>
                <w:i/>
                <w:iCs/>
                <w:sz w:val="18"/>
                <w:szCs w:val="18"/>
              </w:rPr>
              <w:t>4</w:t>
            </w:r>
            <w:r w:rsidR="002A4ED1" w:rsidRPr="00F967BA">
              <w:rPr>
                <w:rFonts w:ascii="Arial Narrow" w:hAnsi="Arial Narrow" w:cs="Times New Roman"/>
                <w:i/>
                <w:iCs/>
                <w:sz w:val="18"/>
                <w:szCs w:val="18"/>
              </w:rPr>
              <w:t>/16.09.2025</w:t>
            </w:r>
            <w:r w:rsidRPr="00F967BA">
              <w:rPr>
                <w:rFonts w:ascii="Arial Narrow" w:hAnsi="Arial Narrow" w:cs="Times New Roman"/>
                <w:i/>
                <w:iCs/>
                <w:sz w:val="18"/>
                <w:szCs w:val="18"/>
              </w:rPr>
              <w:t>.</w:t>
            </w:r>
          </w:p>
          <w:p w14:paraId="72850AF4" w14:textId="07C3E075" w:rsidR="00663BFE" w:rsidRPr="00F967BA" w:rsidRDefault="00663BFE" w:rsidP="00663BFE">
            <w:pPr>
              <w:pStyle w:val="Footer"/>
              <w:spacing w:after="0" w:line="240" w:lineRule="auto"/>
              <w:contextualSpacing/>
              <w:jc w:val="center"/>
              <w:rPr>
                <w:rFonts w:ascii="Arial Narrow" w:hAnsi="Arial Narrow" w:cs="Times New Roman"/>
                <w:i/>
                <w:iCs/>
                <w:sz w:val="18"/>
                <w:szCs w:val="18"/>
              </w:rPr>
            </w:pPr>
            <w:r w:rsidRPr="00F967BA">
              <w:rPr>
                <w:rFonts w:ascii="Arial Narrow" w:hAnsi="Arial Narrow" w:cs="Times New Roman"/>
                <w:i/>
                <w:iCs/>
                <w:sz w:val="18"/>
                <w:szCs w:val="18"/>
              </w:rPr>
              <w:t xml:space="preserve">Asigurarea conformității datelor completate personal de </w:t>
            </w:r>
            <w:r w:rsidR="00EB113A" w:rsidRPr="00F967BA">
              <w:rPr>
                <w:rFonts w:ascii="Arial Narrow" w:hAnsi="Arial Narrow" w:cs="Times New Roman"/>
                <w:i/>
                <w:iCs/>
                <w:sz w:val="18"/>
                <w:szCs w:val="18"/>
              </w:rPr>
              <w:t xml:space="preserve">studentul-doctorand </w:t>
            </w:r>
            <w:r w:rsidRPr="00F967BA">
              <w:rPr>
                <w:rFonts w:ascii="Arial Narrow" w:hAnsi="Arial Narrow" w:cs="Times New Roman"/>
                <w:i/>
                <w:iCs/>
                <w:sz w:val="18"/>
                <w:szCs w:val="18"/>
              </w:rPr>
              <w:t>revine exclusiv acestuia.</w:t>
            </w:r>
          </w:p>
        </w:sdtContent>
      </w:sdt>
      <w:p w14:paraId="7190BAA5" w14:textId="75022641" w:rsidR="00B45D6D" w:rsidRPr="00B45D6D" w:rsidRDefault="00C0443B">
        <w:pPr>
          <w:pStyle w:val="Footer"/>
          <w:jc w:val="right"/>
          <w:rPr>
            <w:sz w:val="18"/>
            <w:szCs w:val="18"/>
          </w:rPr>
        </w:pPr>
        <w:r w:rsidRPr="00B45D6D">
          <w:rPr>
            <w:noProof w:val="0"/>
            <w:sz w:val="18"/>
            <w:szCs w:val="18"/>
          </w:rPr>
          <w:fldChar w:fldCharType="begin"/>
        </w:r>
        <w:r w:rsidR="00B45D6D" w:rsidRPr="00B45D6D">
          <w:rPr>
            <w:sz w:val="18"/>
            <w:szCs w:val="18"/>
          </w:rPr>
          <w:instrText xml:space="preserve"> PAGE   \* MERGEFORMAT </w:instrText>
        </w:r>
        <w:r w:rsidRPr="00B45D6D">
          <w:rPr>
            <w:noProof w:val="0"/>
            <w:sz w:val="18"/>
            <w:szCs w:val="18"/>
          </w:rPr>
          <w:fldChar w:fldCharType="separate"/>
        </w:r>
        <w:r w:rsidR="007C2D0F">
          <w:rPr>
            <w:sz w:val="18"/>
            <w:szCs w:val="18"/>
          </w:rPr>
          <w:t>4</w:t>
        </w:r>
        <w:r w:rsidRPr="00B45D6D">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s="Times New Roman"/>
        <w:i/>
        <w:iCs/>
        <w:sz w:val="18"/>
        <w:szCs w:val="18"/>
      </w:rPr>
      <w:id w:val="-805619827"/>
      <w:docPartObj>
        <w:docPartGallery w:val="Page Numbers (Bottom of Page)"/>
        <w:docPartUnique/>
      </w:docPartObj>
    </w:sdtPr>
    <w:sdtContent>
      <w:p w14:paraId="1DF02FD4" w14:textId="224E072E" w:rsidR="00663BFE" w:rsidRPr="00F967BA" w:rsidRDefault="00663BFE" w:rsidP="00663BFE">
        <w:pPr>
          <w:pStyle w:val="Footer"/>
          <w:spacing w:after="0" w:line="240" w:lineRule="auto"/>
          <w:contextualSpacing/>
          <w:jc w:val="center"/>
          <w:rPr>
            <w:rFonts w:ascii="Arial Narrow" w:hAnsi="Arial Narrow" w:cs="Times New Roman"/>
            <w:i/>
            <w:iCs/>
            <w:sz w:val="18"/>
            <w:szCs w:val="18"/>
          </w:rPr>
        </w:pPr>
        <w:r w:rsidRPr="00F967BA">
          <w:rPr>
            <w:rFonts w:ascii="Arial Narrow" w:hAnsi="Arial Narrow" w:cs="Times New Roman"/>
            <w:i/>
            <w:iCs/>
            <w:sz w:val="18"/>
            <w:szCs w:val="18"/>
          </w:rPr>
          <w:t xml:space="preserve">Prezentul formular de contract a fost avizat de legalitate prin avizul juridic nr. </w:t>
        </w:r>
        <w:r w:rsidR="002A4ED1" w:rsidRPr="00F967BA">
          <w:rPr>
            <w:rFonts w:ascii="Arial Narrow" w:hAnsi="Arial Narrow" w:cs="Times New Roman"/>
            <w:i/>
            <w:iCs/>
            <w:sz w:val="18"/>
            <w:szCs w:val="18"/>
          </w:rPr>
          <w:t>5</w:t>
        </w:r>
        <w:r w:rsidR="00C87F79" w:rsidRPr="00F967BA">
          <w:rPr>
            <w:rFonts w:ascii="Arial Narrow" w:hAnsi="Arial Narrow" w:cs="Times New Roman"/>
            <w:i/>
            <w:iCs/>
            <w:sz w:val="18"/>
            <w:szCs w:val="18"/>
          </w:rPr>
          <w:t>9</w:t>
        </w:r>
        <w:r w:rsidR="00A3112E" w:rsidRPr="00F967BA">
          <w:rPr>
            <w:rFonts w:ascii="Arial Narrow" w:hAnsi="Arial Narrow" w:cs="Times New Roman"/>
            <w:i/>
            <w:iCs/>
            <w:sz w:val="18"/>
            <w:szCs w:val="18"/>
          </w:rPr>
          <w:t>4</w:t>
        </w:r>
        <w:r w:rsidR="002A4ED1" w:rsidRPr="00F967BA">
          <w:rPr>
            <w:rFonts w:ascii="Arial Narrow" w:hAnsi="Arial Narrow" w:cs="Times New Roman"/>
            <w:i/>
            <w:iCs/>
            <w:sz w:val="18"/>
            <w:szCs w:val="18"/>
          </w:rPr>
          <w:t>/16.09.2025.</w:t>
        </w:r>
      </w:p>
      <w:p w14:paraId="22679AA2" w14:textId="603586A9" w:rsidR="00663BFE" w:rsidRPr="00F967BA" w:rsidRDefault="00663BFE" w:rsidP="00663BFE">
        <w:pPr>
          <w:pStyle w:val="Footer"/>
          <w:spacing w:after="0" w:line="240" w:lineRule="auto"/>
          <w:contextualSpacing/>
          <w:jc w:val="center"/>
          <w:rPr>
            <w:rFonts w:ascii="Arial Narrow" w:hAnsi="Arial Narrow" w:cs="Times New Roman"/>
            <w:i/>
            <w:iCs/>
            <w:sz w:val="18"/>
            <w:szCs w:val="18"/>
          </w:rPr>
        </w:pPr>
        <w:r w:rsidRPr="00F967BA">
          <w:rPr>
            <w:rFonts w:ascii="Arial Narrow" w:hAnsi="Arial Narrow" w:cs="Times New Roman"/>
            <w:i/>
            <w:iCs/>
            <w:sz w:val="18"/>
            <w:szCs w:val="18"/>
          </w:rPr>
          <w:t>Asigurarea conformității datelor completate personal de student</w:t>
        </w:r>
        <w:r w:rsidR="00EB113A" w:rsidRPr="00F967BA">
          <w:rPr>
            <w:rFonts w:ascii="Arial Narrow" w:hAnsi="Arial Narrow" w:cs="Times New Roman"/>
            <w:i/>
            <w:iCs/>
            <w:sz w:val="18"/>
            <w:szCs w:val="18"/>
          </w:rPr>
          <w:t>ul-doctorand</w:t>
        </w:r>
        <w:r w:rsidRPr="00F967BA">
          <w:rPr>
            <w:rFonts w:ascii="Arial Narrow" w:hAnsi="Arial Narrow" w:cs="Times New Roman"/>
            <w:i/>
            <w:iCs/>
            <w:sz w:val="18"/>
            <w:szCs w:val="18"/>
          </w:rPr>
          <w:t xml:space="preserve"> revine exclusiv acestuia.</w:t>
        </w:r>
      </w:p>
    </w:sdtContent>
  </w:sdt>
  <w:p w14:paraId="0DBBD17B" w14:textId="77777777" w:rsidR="00B762A1" w:rsidRPr="00833F40" w:rsidRDefault="00B45D6D">
    <w:pPr>
      <w:pStyle w:val="Footer"/>
      <w:jc w:val="right"/>
      <w:rPr>
        <w:sz w:val="16"/>
        <w:szCs w:val="16"/>
        <w:lang w:val="en-GB"/>
      </w:rPr>
    </w:pPr>
    <w:r w:rsidRPr="00833F40">
      <w:rPr>
        <w:sz w:val="16"/>
        <w:szCs w:val="16"/>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2D61" w14:textId="77777777" w:rsidR="007D3269" w:rsidRDefault="007D3269" w:rsidP="006A5150">
      <w:pPr>
        <w:spacing w:after="0" w:line="240" w:lineRule="auto"/>
      </w:pPr>
      <w:r>
        <w:separator/>
      </w:r>
    </w:p>
  </w:footnote>
  <w:footnote w:type="continuationSeparator" w:id="0">
    <w:p w14:paraId="2270A7B1" w14:textId="77777777" w:rsidR="007D3269" w:rsidRDefault="007D3269" w:rsidP="006A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F0F" w14:textId="055B2662" w:rsidR="00EC7ED1" w:rsidRPr="00A5536C" w:rsidRDefault="00543D11" w:rsidP="00EC7ED1">
    <w:pPr>
      <w:pStyle w:val="NoSpacing"/>
      <w:rPr>
        <w:rFonts w:cstheme="minorHAnsi"/>
        <w:sz w:val="24"/>
        <w:szCs w:val="24"/>
      </w:rPr>
    </w:pPr>
    <w:r>
      <w:drawing>
        <wp:anchor distT="0" distB="0" distL="114300" distR="114300" simplePos="0" relativeHeight="251659264" behindDoc="0" locked="0" layoutInCell="1" allowOverlap="1" wp14:anchorId="14DC37AD" wp14:editId="32D73087">
          <wp:simplePos x="0" y="0"/>
          <wp:positionH relativeFrom="margin">
            <wp:posOffset>493112</wp:posOffset>
          </wp:positionH>
          <wp:positionV relativeFrom="paragraph">
            <wp:posOffset>-35508</wp:posOffset>
          </wp:positionV>
          <wp:extent cx="5336540" cy="1172210"/>
          <wp:effectExtent l="0" t="0" r="0" b="8890"/>
          <wp:wrapThrough wrapText="bothSides">
            <wp:wrapPolygon edited="0">
              <wp:start x="0" y="0"/>
              <wp:lineTo x="0" y="21413"/>
              <wp:lineTo x="21513" y="21413"/>
              <wp:lineTo x="21513" y="0"/>
              <wp:lineTo x="0" y="0"/>
            </wp:wrapPolygon>
          </wp:wrapThrough>
          <wp:docPr id="2" name="Imagine 2" descr="O imagine care conține text, Font, captură de ecran, lini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O imagine care conține text, Font, captură de ecran, linie&#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654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CB2"/>
    <w:multiLevelType w:val="hybridMultilevel"/>
    <w:tmpl w:val="BDE459F4"/>
    <w:lvl w:ilvl="0" w:tplc="B55E886A">
      <w:start w:val="2"/>
      <w:numFmt w:val="bullet"/>
      <w:lvlText w:val="-"/>
      <w:lvlJc w:val="left"/>
      <w:pPr>
        <w:ind w:left="720" w:hanging="360"/>
      </w:pPr>
      <w:rPr>
        <w:rFonts w:ascii="Arial Narrow" w:eastAsiaTheme="minorHAnsi" w:hAnsi="Arial Narrow"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4042BBD"/>
    <w:multiLevelType w:val="hybridMultilevel"/>
    <w:tmpl w:val="4762E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22A38"/>
    <w:multiLevelType w:val="hybridMultilevel"/>
    <w:tmpl w:val="7B04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4F37"/>
    <w:multiLevelType w:val="hybridMultilevel"/>
    <w:tmpl w:val="8706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76002"/>
    <w:multiLevelType w:val="hybridMultilevel"/>
    <w:tmpl w:val="C206F82C"/>
    <w:lvl w:ilvl="0" w:tplc="3190E964">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833D8"/>
    <w:multiLevelType w:val="hybridMultilevel"/>
    <w:tmpl w:val="7FA44EFC"/>
    <w:lvl w:ilvl="0" w:tplc="7162381E">
      <w:start w:val="1"/>
      <w:numFmt w:val="lowerLetter"/>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13047"/>
    <w:multiLevelType w:val="hybridMultilevel"/>
    <w:tmpl w:val="F30472C6"/>
    <w:lvl w:ilvl="0" w:tplc="77542D3E">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C06EA7"/>
    <w:multiLevelType w:val="hybridMultilevel"/>
    <w:tmpl w:val="BE26670C"/>
    <w:lvl w:ilvl="0" w:tplc="5060C950">
      <w:start w:val="1"/>
      <w:numFmt w:val="upperRoman"/>
      <w:lvlText w:val="%1."/>
      <w:lvlJc w:val="left"/>
      <w:pPr>
        <w:ind w:left="751" w:hanging="720"/>
      </w:pPr>
      <w:rPr>
        <w:rFonts w:hint="default"/>
      </w:rPr>
    </w:lvl>
    <w:lvl w:ilvl="1" w:tplc="04180019" w:tentative="1">
      <w:start w:val="1"/>
      <w:numFmt w:val="lowerLetter"/>
      <w:lvlText w:val="%2."/>
      <w:lvlJc w:val="left"/>
      <w:pPr>
        <w:ind w:left="1111" w:hanging="360"/>
      </w:pPr>
    </w:lvl>
    <w:lvl w:ilvl="2" w:tplc="0418001B" w:tentative="1">
      <w:start w:val="1"/>
      <w:numFmt w:val="lowerRoman"/>
      <w:lvlText w:val="%3."/>
      <w:lvlJc w:val="right"/>
      <w:pPr>
        <w:ind w:left="1831" w:hanging="180"/>
      </w:pPr>
    </w:lvl>
    <w:lvl w:ilvl="3" w:tplc="0418000F" w:tentative="1">
      <w:start w:val="1"/>
      <w:numFmt w:val="decimal"/>
      <w:lvlText w:val="%4."/>
      <w:lvlJc w:val="left"/>
      <w:pPr>
        <w:ind w:left="2551" w:hanging="360"/>
      </w:pPr>
    </w:lvl>
    <w:lvl w:ilvl="4" w:tplc="04180019" w:tentative="1">
      <w:start w:val="1"/>
      <w:numFmt w:val="lowerLetter"/>
      <w:lvlText w:val="%5."/>
      <w:lvlJc w:val="left"/>
      <w:pPr>
        <w:ind w:left="3271" w:hanging="360"/>
      </w:pPr>
    </w:lvl>
    <w:lvl w:ilvl="5" w:tplc="0418001B" w:tentative="1">
      <w:start w:val="1"/>
      <w:numFmt w:val="lowerRoman"/>
      <w:lvlText w:val="%6."/>
      <w:lvlJc w:val="right"/>
      <w:pPr>
        <w:ind w:left="3991" w:hanging="180"/>
      </w:pPr>
    </w:lvl>
    <w:lvl w:ilvl="6" w:tplc="0418000F" w:tentative="1">
      <w:start w:val="1"/>
      <w:numFmt w:val="decimal"/>
      <w:lvlText w:val="%7."/>
      <w:lvlJc w:val="left"/>
      <w:pPr>
        <w:ind w:left="4711" w:hanging="360"/>
      </w:pPr>
    </w:lvl>
    <w:lvl w:ilvl="7" w:tplc="04180019" w:tentative="1">
      <w:start w:val="1"/>
      <w:numFmt w:val="lowerLetter"/>
      <w:lvlText w:val="%8."/>
      <w:lvlJc w:val="left"/>
      <w:pPr>
        <w:ind w:left="5431" w:hanging="360"/>
      </w:pPr>
    </w:lvl>
    <w:lvl w:ilvl="8" w:tplc="0418001B" w:tentative="1">
      <w:start w:val="1"/>
      <w:numFmt w:val="lowerRoman"/>
      <w:lvlText w:val="%9."/>
      <w:lvlJc w:val="right"/>
      <w:pPr>
        <w:ind w:left="6151" w:hanging="180"/>
      </w:pPr>
    </w:lvl>
  </w:abstractNum>
  <w:abstractNum w:abstractNumId="8" w15:restartNumberingAfterBreak="0">
    <w:nsid w:val="1E3A4605"/>
    <w:multiLevelType w:val="hybridMultilevel"/>
    <w:tmpl w:val="EE26A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37537"/>
    <w:multiLevelType w:val="hybridMultilevel"/>
    <w:tmpl w:val="D5604C68"/>
    <w:lvl w:ilvl="0" w:tplc="2898D7A8">
      <w:start w:val="6"/>
      <w:numFmt w:val="decimal"/>
      <w:lvlText w:val="%1."/>
      <w:lvlJc w:val="left"/>
      <w:pPr>
        <w:tabs>
          <w:tab w:val="num" w:pos="474"/>
        </w:tabs>
        <w:ind w:left="474"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A612E8"/>
    <w:multiLevelType w:val="hybridMultilevel"/>
    <w:tmpl w:val="D5360820"/>
    <w:lvl w:ilvl="0" w:tplc="0F36D966">
      <w:start w:val="19"/>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A1645"/>
    <w:multiLevelType w:val="hybridMultilevel"/>
    <w:tmpl w:val="B6F2099C"/>
    <w:lvl w:ilvl="0" w:tplc="EC647F94">
      <w:start w:val="1"/>
      <w:numFmt w:val="lowerLetter"/>
      <w:lvlText w:val="%1)"/>
      <w:lvlJc w:val="left"/>
      <w:pPr>
        <w:ind w:left="720" w:hanging="360"/>
      </w:pPr>
      <w:rPr>
        <w:rFonts w:ascii="10" w:eastAsia="Times New Roman" w:hAnsi="10"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4429C"/>
    <w:multiLevelType w:val="hybridMultilevel"/>
    <w:tmpl w:val="18D6252A"/>
    <w:lvl w:ilvl="0" w:tplc="726CF33E">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3A4478D"/>
    <w:multiLevelType w:val="hybridMultilevel"/>
    <w:tmpl w:val="49F81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0A1754"/>
    <w:multiLevelType w:val="hybridMultilevel"/>
    <w:tmpl w:val="31084FCA"/>
    <w:lvl w:ilvl="0" w:tplc="A55075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FB7C65"/>
    <w:multiLevelType w:val="hybridMultilevel"/>
    <w:tmpl w:val="C5AA9C0C"/>
    <w:lvl w:ilvl="0" w:tplc="40B86396">
      <w:start w:val="1"/>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EB27C0A"/>
    <w:multiLevelType w:val="hybridMultilevel"/>
    <w:tmpl w:val="AF84DC92"/>
    <w:lvl w:ilvl="0" w:tplc="BEDA539A">
      <w:start w:val="1"/>
      <w:numFmt w:val="lowerLetter"/>
      <w:lvlText w:val="(%1)"/>
      <w:lvlJc w:val="left"/>
      <w:pPr>
        <w:ind w:left="720" w:hanging="360"/>
      </w:pPr>
      <w:rPr>
        <w:rFonts w:ascii="10" w:hAnsi="10"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52932"/>
    <w:multiLevelType w:val="hybridMultilevel"/>
    <w:tmpl w:val="C3DC4886"/>
    <w:lvl w:ilvl="0" w:tplc="B86C77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926E8"/>
    <w:multiLevelType w:val="hybridMultilevel"/>
    <w:tmpl w:val="7DFEFF20"/>
    <w:lvl w:ilvl="0" w:tplc="0F36D966">
      <w:start w:val="1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34D90"/>
    <w:multiLevelType w:val="hybridMultilevel"/>
    <w:tmpl w:val="AF28020A"/>
    <w:lvl w:ilvl="0" w:tplc="372E5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55503">
    <w:abstractNumId w:val="12"/>
  </w:num>
  <w:num w:numId="2" w16cid:durableId="158690508">
    <w:abstractNumId w:val="14"/>
  </w:num>
  <w:num w:numId="3" w16cid:durableId="203293140">
    <w:abstractNumId w:val="17"/>
  </w:num>
  <w:num w:numId="4" w16cid:durableId="2048094755">
    <w:abstractNumId w:val="2"/>
  </w:num>
  <w:num w:numId="5" w16cid:durableId="1447656578">
    <w:abstractNumId w:val="1"/>
  </w:num>
  <w:num w:numId="6" w16cid:durableId="858351672">
    <w:abstractNumId w:val="3"/>
  </w:num>
  <w:num w:numId="7" w16cid:durableId="366415923">
    <w:abstractNumId w:val="13"/>
  </w:num>
  <w:num w:numId="8" w16cid:durableId="1275940173">
    <w:abstractNumId w:val="5"/>
  </w:num>
  <w:num w:numId="9" w16cid:durableId="561714577">
    <w:abstractNumId w:val="4"/>
  </w:num>
  <w:num w:numId="10" w16cid:durableId="1566572991">
    <w:abstractNumId w:val="10"/>
  </w:num>
  <w:num w:numId="11" w16cid:durableId="2109570284">
    <w:abstractNumId w:val="16"/>
  </w:num>
  <w:num w:numId="12" w16cid:durableId="1407610702">
    <w:abstractNumId w:val="8"/>
  </w:num>
  <w:num w:numId="13" w16cid:durableId="466094147">
    <w:abstractNumId w:val="6"/>
  </w:num>
  <w:num w:numId="14" w16cid:durableId="679356911">
    <w:abstractNumId w:val="18"/>
  </w:num>
  <w:num w:numId="15" w16cid:durableId="1587958069">
    <w:abstractNumId w:val="0"/>
  </w:num>
  <w:num w:numId="16" w16cid:durableId="1275748191">
    <w:abstractNumId w:val="11"/>
  </w:num>
  <w:num w:numId="17" w16cid:durableId="1859461949">
    <w:abstractNumId w:val="19"/>
  </w:num>
  <w:num w:numId="18" w16cid:durableId="1098477045">
    <w:abstractNumId w:val="15"/>
  </w:num>
  <w:num w:numId="19" w16cid:durableId="2113167340">
    <w:abstractNumId w:val="7"/>
  </w:num>
  <w:num w:numId="20" w16cid:durableId="417142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97"/>
    <w:rsid w:val="000102C3"/>
    <w:rsid w:val="00024C20"/>
    <w:rsid w:val="000303B5"/>
    <w:rsid w:val="000336C4"/>
    <w:rsid w:val="0005009B"/>
    <w:rsid w:val="00052098"/>
    <w:rsid w:val="00053496"/>
    <w:rsid w:val="00063AF1"/>
    <w:rsid w:val="00076152"/>
    <w:rsid w:val="0007693E"/>
    <w:rsid w:val="000828BF"/>
    <w:rsid w:val="00087AA9"/>
    <w:rsid w:val="00096E74"/>
    <w:rsid w:val="000A3D84"/>
    <w:rsid w:val="000A540B"/>
    <w:rsid w:val="000B0712"/>
    <w:rsid w:val="000B1311"/>
    <w:rsid w:val="000B378C"/>
    <w:rsid w:val="000B7118"/>
    <w:rsid w:val="000D00C2"/>
    <w:rsid w:val="000D2609"/>
    <w:rsid w:val="000D6A84"/>
    <w:rsid w:val="00105306"/>
    <w:rsid w:val="00105811"/>
    <w:rsid w:val="00105977"/>
    <w:rsid w:val="00111F90"/>
    <w:rsid w:val="00113491"/>
    <w:rsid w:val="00117BBF"/>
    <w:rsid w:val="001202DC"/>
    <w:rsid w:val="00120625"/>
    <w:rsid w:val="0012473E"/>
    <w:rsid w:val="0013780A"/>
    <w:rsid w:val="001544FD"/>
    <w:rsid w:val="001631D1"/>
    <w:rsid w:val="001769D6"/>
    <w:rsid w:val="001843DB"/>
    <w:rsid w:val="0018458D"/>
    <w:rsid w:val="00185239"/>
    <w:rsid w:val="00190F65"/>
    <w:rsid w:val="001919A3"/>
    <w:rsid w:val="001A01A3"/>
    <w:rsid w:val="001A389A"/>
    <w:rsid w:val="001A4EF9"/>
    <w:rsid w:val="001A6E9F"/>
    <w:rsid w:val="001B14E3"/>
    <w:rsid w:val="001C49BE"/>
    <w:rsid w:val="001D175D"/>
    <w:rsid w:val="001D20E6"/>
    <w:rsid w:val="001D5D4E"/>
    <w:rsid w:val="001E20A2"/>
    <w:rsid w:val="001F16C1"/>
    <w:rsid w:val="001F3AA6"/>
    <w:rsid w:val="00203192"/>
    <w:rsid w:val="00203EA9"/>
    <w:rsid w:val="00213E7D"/>
    <w:rsid w:val="00220F1D"/>
    <w:rsid w:val="0023117E"/>
    <w:rsid w:val="00236C54"/>
    <w:rsid w:val="002431AC"/>
    <w:rsid w:val="002470CD"/>
    <w:rsid w:val="002472EC"/>
    <w:rsid w:val="00253234"/>
    <w:rsid w:val="00253DF6"/>
    <w:rsid w:val="00260BD9"/>
    <w:rsid w:val="002618EB"/>
    <w:rsid w:val="00270300"/>
    <w:rsid w:val="0027294E"/>
    <w:rsid w:val="00273918"/>
    <w:rsid w:val="0027769D"/>
    <w:rsid w:val="00291371"/>
    <w:rsid w:val="002920B4"/>
    <w:rsid w:val="002A20E1"/>
    <w:rsid w:val="002A4ED1"/>
    <w:rsid w:val="002B234D"/>
    <w:rsid w:val="002B23E3"/>
    <w:rsid w:val="002B7000"/>
    <w:rsid w:val="002C09A1"/>
    <w:rsid w:val="002E209C"/>
    <w:rsid w:val="002E5C3A"/>
    <w:rsid w:val="00331B2F"/>
    <w:rsid w:val="00336753"/>
    <w:rsid w:val="0034097A"/>
    <w:rsid w:val="00341CEE"/>
    <w:rsid w:val="0034716B"/>
    <w:rsid w:val="00354C3D"/>
    <w:rsid w:val="003622E6"/>
    <w:rsid w:val="00384CD4"/>
    <w:rsid w:val="00387B40"/>
    <w:rsid w:val="003B1873"/>
    <w:rsid w:val="003C15B1"/>
    <w:rsid w:val="003C6797"/>
    <w:rsid w:val="003D44E6"/>
    <w:rsid w:val="003D7297"/>
    <w:rsid w:val="003F66D4"/>
    <w:rsid w:val="00402F39"/>
    <w:rsid w:val="00402F71"/>
    <w:rsid w:val="004212EA"/>
    <w:rsid w:val="00421DA1"/>
    <w:rsid w:val="004241F7"/>
    <w:rsid w:val="004311C7"/>
    <w:rsid w:val="00441249"/>
    <w:rsid w:val="00445979"/>
    <w:rsid w:val="004527C3"/>
    <w:rsid w:val="00453A63"/>
    <w:rsid w:val="00453E4B"/>
    <w:rsid w:val="00457D1A"/>
    <w:rsid w:val="004604DB"/>
    <w:rsid w:val="00471CD4"/>
    <w:rsid w:val="00473849"/>
    <w:rsid w:val="004775E9"/>
    <w:rsid w:val="004814C0"/>
    <w:rsid w:val="0048363A"/>
    <w:rsid w:val="00484B68"/>
    <w:rsid w:val="00485ED7"/>
    <w:rsid w:val="004C2066"/>
    <w:rsid w:val="004C7AE1"/>
    <w:rsid w:val="004D3014"/>
    <w:rsid w:val="004E1670"/>
    <w:rsid w:val="004E5BF6"/>
    <w:rsid w:val="004F03EB"/>
    <w:rsid w:val="004F0E72"/>
    <w:rsid w:val="004F3AD3"/>
    <w:rsid w:val="00501452"/>
    <w:rsid w:val="005077B8"/>
    <w:rsid w:val="005130E7"/>
    <w:rsid w:val="00530850"/>
    <w:rsid w:val="005313BC"/>
    <w:rsid w:val="00533352"/>
    <w:rsid w:val="00535FF9"/>
    <w:rsid w:val="00537CD5"/>
    <w:rsid w:val="00541733"/>
    <w:rsid w:val="00543D11"/>
    <w:rsid w:val="00552E73"/>
    <w:rsid w:val="0055362E"/>
    <w:rsid w:val="00566E80"/>
    <w:rsid w:val="0056708D"/>
    <w:rsid w:val="005679DD"/>
    <w:rsid w:val="00580F6C"/>
    <w:rsid w:val="005937BD"/>
    <w:rsid w:val="00596D19"/>
    <w:rsid w:val="005A01C6"/>
    <w:rsid w:val="005A3E9B"/>
    <w:rsid w:val="005C7BD0"/>
    <w:rsid w:val="005D5FBF"/>
    <w:rsid w:val="005E09C8"/>
    <w:rsid w:val="005F7191"/>
    <w:rsid w:val="006006F2"/>
    <w:rsid w:val="00603FAE"/>
    <w:rsid w:val="00607986"/>
    <w:rsid w:val="00617B8E"/>
    <w:rsid w:val="006374F3"/>
    <w:rsid w:val="00643446"/>
    <w:rsid w:val="0064493E"/>
    <w:rsid w:val="00654D68"/>
    <w:rsid w:val="00663BFE"/>
    <w:rsid w:val="0069349A"/>
    <w:rsid w:val="006938DF"/>
    <w:rsid w:val="006A1EF5"/>
    <w:rsid w:val="006A5150"/>
    <w:rsid w:val="006A7C35"/>
    <w:rsid w:val="006B4DE8"/>
    <w:rsid w:val="006C1B2D"/>
    <w:rsid w:val="006C674F"/>
    <w:rsid w:val="006D0011"/>
    <w:rsid w:val="006D280D"/>
    <w:rsid w:val="006D3D85"/>
    <w:rsid w:val="006E3E2E"/>
    <w:rsid w:val="006F31BB"/>
    <w:rsid w:val="006F44F3"/>
    <w:rsid w:val="0070278B"/>
    <w:rsid w:val="00712E1E"/>
    <w:rsid w:val="00722C60"/>
    <w:rsid w:val="007260C7"/>
    <w:rsid w:val="007407C2"/>
    <w:rsid w:val="007419AC"/>
    <w:rsid w:val="00742903"/>
    <w:rsid w:val="00756F15"/>
    <w:rsid w:val="00762B28"/>
    <w:rsid w:val="00785286"/>
    <w:rsid w:val="007A2205"/>
    <w:rsid w:val="007A45FE"/>
    <w:rsid w:val="007A7BE7"/>
    <w:rsid w:val="007B0A25"/>
    <w:rsid w:val="007B7B19"/>
    <w:rsid w:val="007C2D0F"/>
    <w:rsid w:val="007C4C39"/>
    <w:rsid w:val="007C7507"/>
    <w:rsid w:val="007D3269"/>
    <w:rsid w:val="007D7C36"/>
    <w:rsid w:val="007E0CFA"/>
    <w:rsid w:val="007E3D1F"/>
    <w:rsid w:val="007F2BF9"/>
    <w:rsid w:val="007F34C5"/>
    <w:rsid w:val="007F75FC"/>
    <w:rsid w:val="00804B74"/>
    <w:rsid w:val="008177B0"/>
    <w:rsid w:val="00833F40"/>
    <w:rsid w:val="008436E5"/>
    <w:rsid w:val="008437D9"/>
    <w:rsid w:val="00844443"/>
    <w:rsid w:val="0084572C"/>
    <w:rsid w:val="0084770D"/>
    <w:rsid w:val="0085188A"/>
    <w:rsid w:val="00857251"/>
    <w:rsid w:val="008773F3"/>
    <w:rsid w:val="00882655"/>
    <w:rsid w:val="00886B2F"/>
    <w:rsid w:val="008A799E"/>
    <w:rsid w:val="008B4147"/>
    <w:rsid w:val="008B4A5C"/>
    <w:rsid w:val="008B7A80"/>
    <w:rsid w:val="008D0496"/>
    <w:rsid w:val="008D0DED"/>
    <w:rsid w:val="008D3900"/>
    <w:rsid w:val="008D47FD"/>
    <w:rsid w:val="008D5797"/>
    <w:rsid w:val="008D7E78"/>
    <w:rsid w:val="00900AA3"/>
    <w:rsid w:val="00905475"/>
    <w:rsid w:val="00910FD7"/>
    <w:rsid w:val="00913F84"/>
    <w:rsid w:val="00920633"/>
    <w:rsid w:val="00922E4D"/>
    <w:rsid w:val="00925D06"/>
    <w:rsid w:val="00940E53"/>
    <w:rsid w:val="0094746E"/>
    <w:rsid w:val="00957CC1"/>
    <w:rsid w:val="009622F8"/>
    <w:rsid w:val="00963397"/>
    <w:rsid w:val="00967941"/>
    <w:rsid w:val="00972396"/>
    <w:rsid w:val="00972B87"/>
    <w:rsid w:val="00980879"/>
    <w:rsid w:val="0098278C"/>
    <w:rsid w:val="00991196"/>
    <w:rsid w:val="00993CF2"/>
    <w:rsid w:val="009A254D"/>
    <w:rsid w:val="009B0E54"/>
    <w:rsid w:val="009B4458"/>
    <w:rsid w:val="009B7B80"/>
    <w:rsid w:val="009C2AB9"/>
    <w:rsid w:val="009C32D1"/>
    <w:rsid w:val="009C6848"/>
    <w:rsid w:val="009F13C6"/>
    <w:rsid w:val="009F1F08"/>
    <w:rsid w:val="00A06D65"/>
    <w:rsid w:val="00A22893"/>
    <w:rsid w:val="00A3112E"/>
    <w:rsid w:val="00A370A8"/>
    <w:rsid w:val="00A44F02"/>
    <w:rsid w:val="00A52BF5"/>
    <w:rsid w:val="00A56A91"/>
    <w:rsid w:val="00A65571"/>
    <w:rsid w:val="00A831D4"/>
    <w:rsid w:val="00AA4820"/>
    <w:rsid w:val="00AC1EB0"/>
    <w:rsid w:val="00AC3FD9"/>
    <w:rsid w:val="00AC6639"/>
    <w:rsid w:val="00AD176B"/>
    <w:rsid w:val="00AD3307"/>
    <w:rsid w:val="00AE3A6C"/>
    <w:rsid w:val="00AE5624"/>
    <w:rsid w:val="00AF0502"/>
    <w:rsid w:val="00B10FEF"/>
    <w:rsid w:val="00B11247"/>
    <w:rsid w:val="00B12851"/>
    <w:rsid w:val="00B27BC4"/>
    <w:rsid w:val="00B45D6D"/>
    <w:rsid w:val="00B4721C"/>
    <w:rsid w:val="00B505CB"/>
    <w:rsid w:val="00B55478"/>
    <w:rsid w:val="00B762A1"/>
    <w:rsid w:val="00B81D8A"/>
    <w:rsid w:val="00BA5553"/>
    <w:rsid w:val="00BA7D3A"/>
    <w:rsid w:val="00BC1176"/>
    <w:rsid w:val="00BC7966"/>
    <w:rsid w:val="00BD47F6"/>
    <w:rsid w:val="00BF770F"/>
    <w:rsid w:val="00C0443B"/>
    <w:rsid w:val="00C05EC3"/>
    <w:rsid w:val="00C11382"/>
    <w:rsid w:val="00C22FF0"/>
    <w:rsid w:val="00C25249"/>
    <w:rsid w:val="00C25716"/>
    <w:rsid w:val="00C35312"/>
    <w:rsid w:val="00C37079"/>
    <w:rsid w:val="00C52734"/>
    <w:rsid w:val="00C6442A"/>
    <w:rsid w:val="00C74077"/>
    <w:rsid w:val="00C871D4"/>
    <w:rsid w:val="00C87F79"/>
    <w:rsid w:val="00C92C8C"/>
    <w:rsid w:val="00C93087"/>
    <w:rsid w:val="00C9447A"/>
    <w:rsid w:val="00CA58DF"/>
    <w:rsid w:val="00CB1B5E"/>
    <w:rsid w:val="00CB7A0D"/>
    <w:rsid w:val="00CD31D8"/>
    <w:rsid w:val="00CE7E26"/>
    <w:rsid w:val="00CF3BDD"/>
    <w:rsid w:val="00CF7F7F"/>
    <w:rsid w:val="00D0699A"/>
    <w:rsid w:val="00D34A74"/>
    <w:rsid w:val="00D516C9"/>
    <w:rsid w:val="00D538F9"/>
    <w:rsid w:val="00D56E1E"/>
    <w:rsid w:val="00D72745"/>
    <w:rsid w:val="00D9267B"/>
    <w:rsid w:val="00D94B90"/>
    <w:rsid w:val="00DA770D"/>
    <w:rsid w:val="00DB123C"/>
    <w:rsid w:val="00DB3009"/>
    <w:rsid w:val="00DB4EFB"/>
    <w:rsid w:val="00DC1895"/>
    <w:rsid w:val="00DC1903"/>
    <w:rsid w:val="00DC2C05"/>
    <w:rsid w:val="00DD1258"/>
    <w:rsid w:val="00DD35DC"/>
    <w:rsid w:val="00DD62EE"/>
    <w:rsid w:val="00DE163D"/>
    <w:rsid w:val="00DF1E1A"/>
    <w:rsid w:val="00DF3E69"/>
    <w:rsid w:val="00E01718"/>
    <w:rsid w:val="00E01C00"/>
    <w:rsid w:val="00E052F3"/>
    <w:rsid w:val="00E13C0A"/>
    <w:rsid w:val="00E3635F"/>
    <w:rsid w:val="00E50578"/>
    <w:rsid w:val="00E56F9E"/>
    <w:rsid w:val="00E717C7"/>
    <w:rsid w:val="00E72DDD"/>
    <w:rsid w:val="00E818C5"/>
    <w:rsid w:val="00E95C94"/>
    <w:rsid w:val="00EA2C91"/>
    <w:rsid w:val="00EB113A"/>
    <w:rsid w:val="00EC7ED1"/>
    <w:rsid w:val="00ED577D"/>
    <w:rsid w:val="00EE5653"/>
    <w:rsid w:val="00EE7D5D"/>
    <w:rsid w:val="00F23800"/>
    <w:rsid w:val="00F36686"/>
    <w:rsid w:val="00F46DB8"/>
    <w:rsid w:val="00F7593E"/>
    <w:rsid w:val="00F967BA"/>
    <w:rsid w:val="00F96F29"/>
    <w:rsid w:val="00FB02DD"/>
    <w:rsid w:val="00FB6ABA"/>
    <w:rsid w:val="00FC47EE"/>
    <w:rsid w:val="00FC5B08"/>
    <w:rsid w:val="00FC624A"/>
    <w:rsid w:val="00FD3E68"/>
    <w:rsid w:val="00FF3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CC29"/>
  <w15:docId w15:val="{A74DD991-07A3-41A2-BA9C-884DB003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97"/>
    <w:pPr>
      <w:spacing w:after="200" w:line="276" w:lineRule="auto"/>
    </w:pPr>
    <w:rPr>
      <w:rFonts w:eastAsia="Times New Roman" w:cs="Calibri"/>
      <w:noProof/>
      <w:sz w:val="22"/>
      <w:szCs w:val="22"/>
      <w:lang w:eastAsia="en-US"/>
    </w:rPr>
  </w:style>
  <w:style w:type="paragraph" w:styleId="Heading1">
    <w:name w:val="heading 1"/>
    <w:basedOn w:val="Normal"/>
    <w:next w:val="Normal"/>
    <w:link w:val="Heading1Char"/>
    <w:uiPriority w:val="99"/>
    <w:qFormat/>
    <w:rsid w:val="008D5797"/>
    <w:pPr>
      <w:keepNext/>
      <w:spacing w:after="0" w:line="240" w:lineRule="auto"/>
      <w:jc w:val="both"/>
      <w:outlineLvl w:val="0"/>
    </w:pPr>
    <w:rPr>
      <w:rFonts w:ascii="Times New Roman" w:eastAsia="Calibri"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D5797"/>
    <w:rPr>
      <w:rFonts w:ascii="Times New Roman" w:eastAsia="Calibri" w:hAnsi="Times New Roman" w:cs="Times New Roman"/>
      <w:b/>
      <w:bCs/>
      <w:sz w:val="18"/>
      <w:szCs w:val="18"/>
    </w:rPr>
  </w:style>
  <w:style w:type="character" w:styleId="Hyperlink">
    <w:name w:val="Hyperlink"/>
    <w:uiPriority w:val="99"/>
    <w:rsid w:val="008D5797"/>
    <w:rPr>
      <w:rFonts w:cs="Times New Roman"/>
      <w:color w:val="0000FF"/>
      <w:u w:val="single"/>
    </w:rPr>
  </w:style>
  <w:style w:type="paragraph" w:styleId="Header">
    <w:name w:val="header"/>
    <w:basedOn w:val="Normal"/>
    <w:link w:val="HeaderChar"/>
    <w:uiPriority w:val="99"/>
    <w:unhideWhenUsed/>
    <w:rsid w:val="006A5150"/>
    <w:pPr>
      <w:tabs>
        <w:tab w:val="center" w:pos="4513"/>
        <w:tab w:val="right" w:pos="9026"/>
      </w:tabs>
    </w:pPr>
  </w:style>
  <w:style w:type="character" w:customStyle="1" w:styleId="HeaderChar">
    <w:name w:val="Header Char"/>
    <w:link w:val="Header"/>
    <w:uiPriority w:val="99"/>
    <w:rsid w:val="006A5150"/>
    <w:rPr>
      <w:rFonts w:eastAsia="Times New Roman" w:cs="Calibri"/>
      <w:sz w:val="22"/>
      <w:szCs w:val="22"/>
      <w:lang w:val="en-US" w:eastAsia="en-US"/>
    </w:rPr>
  </w:style>
  <w:style w:type="paragraph" w:styleId="Footer">
    <w:name w:val="footer"/>
    <w:basedOn w:val="Normal"/>
    <w:link w:val="FooterChar"/>
    <w:uiPriority w:val="99"/>
    <w:unhideWhenUsed/>
    <w:rsid w:val="006A5150"/>
    <w:pPr>
      <w:tabs>
        <w:tab w:val="center" w:pos="4513"/>
        <w:tab w:val="right" w:pos="9026"/>
      </w:tabs>
    </w:pPr>
  </w:style>
  <w:style w:type="character" w:customStyle="1" w:styleId="FooterChar">
    <w:name w:val="Footer Char"/>
    <w:link w:val="Footer"/>
    <w:uiPriority w:val="99"/>
    <w:rsid w:val="006A5150"/>
    <w:rPr>
      <w:rFonts w:eastAsia="Times New Roman" w:cs="Calibri"/>
      <w:sz w:val="22"/>
      <w:szCs w:val="22"/>
      <w:lang w:val="en-US" w:eastAsia="en-US"/>
    </w:rPr>
  </w:style>
  <w:style w:type="paragraph" w:styleId="ListParagraph">
    <w:name w:val="List Paragraph"/>
    <w:basedOn w:val="Normal"/>
    <w:uiPriority w:val="34"/>
    <w:qFormat/>
    <w:rsid w:val="0084572C"/>
    <w:pPr>
      <w:ind w:left="720"/>
      <w:contextualSpacing/>
    </w:pPr>
  </w:style>
  <w:style w:type="paragraph" w:styleId="BalloonText">
    <w:name w:val="Balloon Text"/>
    <w:basedOn w:val="Normal"/>
    <w:link w:val="BalloonTextChar"/>
    <w:uiPriority w:val="99"/>
    <w:semiHidden/>
    <w:unhideWhenUsed/>
    <w:rsid w:val="0020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92"/>
    <w:rPr>
      <w:rFonts w:ascii="Segoe UI" w:eastAsia="Times New Roman" w:hAnsi="Segoe UI" w:cs="Segoe UI"/>
      <w:sz w:val="18"/>
      <w:szCs w:val="18"/>
      <w:lang w:val="en-US" w:eastAsia="en-US"/>
    </w:rPr>
  </w:style>
  <w:style w:type="character" w:styleId="Emphasis">
    <w:name w:val="Emphasis"/>
    <w:basedOn w:val="DefaultParagraphFont"/>
    <w:uiPriority w:val="20"/>
    <w:qFormat/>
    <w:rsid w:val="00402F71"/>
    <w:rPr>
      <w:i/>
      <w:iCs/>
    </w:rPr>
  </w:style>
  <w:style w:type="table" w:styleId="TableGrid">
    <w:name w:val="Table Grid"/>
    <w:basedOn w:val="TableNormal"/>
    <w:rsid w:val="00402F7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A45FE"/>
    <w:rPr>
      <w:rFonts w:eastAsia="Times New Roman" w:cs="Calibri"/>
      <w:noProof/>
      <w:sz w:val="22"/>
      <w:szCs w:val="22"/>
      <w:lang w:eastAsia="en-US"/>
    </w:rPr>
  </w:style>
  <w:style w:type="character" w:customStyle="1" w:styleId="UnresolvedMention1">
    <w:name w:val="Unresolved Mention1"/>
    <w:basedOn w:val="DefaultParagraphFont"/>
    <w:uiPriority w:val="99"/>
    <w:semiHidden/>
    <w:unhideWhenUsed/>
    <w:rsid w:val="008773F3"/>
    <w:rPr>
      <w:color w:val="605E5C"/>
      <w:shd w:val="clear" w:color="auto" w:fill="E1DFDD"/>
    </w:rPr>
  </w:style>
  <w:style w:type="character" w:styleId="CommentReference">
    <w:name w:val="annotation reference"/>
    <w:basedOn w:val="DefaultParagraphFont"/>
    <w:uiPriority w:val="99"/>
    <w:semiHidden/>
    <w:unhideWhenUsed/>
    <w:rsid w:val="00105811"/>
    <w:rPr>
      <w:sz w:val="16"/>
      <w:szCs w:val="16"/>
    </w:rPr>
  </w:style>
  <w:style w:type="paragraph" w:styleId="CommentText">
    <w:name w:val="annotation text"/>
    <w:basedOn w:val="Normal"/>
    <w:link w:val="CommentTextChar"/>
    <w:uiPriority w:val="99"/>
    <w:unhideWhenUsed/>
    <w:rsid w:val="00105811"/>
    <w:pPr>
      <w:spacing w:line="240" w:lineRule="auto"/>
    </w:pPr>
    <w:rPr>
      <w:sz w:val="20"/>
      <w:szCs w:val="20"/>
    </w:rPr>
  </w:style>
  <w:style w:type="character" w:customStyle="1" w:styleId="CommentTextChar">
    <w:name w:val="Comment Text Char"/>
    <w:basedOn w:val="DefaultParagraphFont"/>
    <w:link w:val="CommentText"/>
    <w:uiPriority w:val="99"/>
    <w:rsid w:val="00105811"/>
    <w:rPr>
      <w:rFonts w:eastAsia="Times New Roman" w:cs="Calibri"/>
      <w:noProof/>
      <w:lang w:eastAsia="en-US"/>
    </w:rPr>
  </w:style>
  <w:style w:type="paragraph" w:styleId="CommentSubject">
    <w:name w:val="annotation subject"/>
    <w:basedOn w:val="CommentText"/>
    <w:next w:val="CommentText"/>
    <w:link w:val="CommentSubjectChar"/>
    <w:uiPriority w:val="99"/>
    <w:semiHidden/>
    <w:unhideWhenUsed/>
    <w:rsid w:val="00105811"/>
    <w:rPr>
      <w:b/>
      <w:bCs/>
    </w:rPr>
  </w:style>
  <w:style w:type="character" w:customStyle="1" w:styleId="CommentSubjectChar">
    <w:name w:val="Comment Subject Char"/>
    <w:basedOn w:val="CommentTextChar"/>
    <w:link w:val="CommentSubject"/>
    <w:uiPriority w:val="99"/>
    <w:semiHidden/>
    <w:rsid w:val="00105811"/>
    <w:rPr>
      <w:rFonts w:eastAsia="Times New Roman" w:cs="Calibri"/>
      <w:b/>
      <w:bCs/>
      <w:noProof/>
      <w:lang w:eastAsia="en-US"/>
    </w:rPr>
  </w:style>
  <w:style w:type="paragraph" w:styleId="BodyText">
    <w:name w:val="Body Text"/>
    <w:basedOn w:val="Normal"/>
    <w:link w:val="BodyTextChar"/>
    <w:rsid w:val="00FD3E68"/>
    <w:pPr>
      <w:spacing w:after="0" w:line="240" w:lineRule="auto"/>
      <w:jc w:val="center"/>
    </w:pPr>
    <w:rPr>
      <w:rFonts w:ascii="Times New Roman" w:hAnsi="Times New Roman" w:cs="Times New Roman"/>
      <w:b/>
      <w:noProof w:val="0"/>
      <w:color w:val="000000"/>
      <w:sz w:val="36"/>
      <w:szCs w:val="20"/>
      <w:u w:val="single"/>
      <w:lang w:val="en-US"/>
    </w:rPr>
  </w:style>
  <w:style w:type="character" w:customStyle="1" w:styleId="BodyTextChar">
    <w:name w:val="Body Text Char"/>
    <w:basedOn w:val="DefaultParagraphFont"/>
    <w:link w:val="BodyText"/>
    <w:rsid w:val="00FD3E68"/>
    <w:rPr>
      <w:rFonts w:ascii="Times New Roman" w:eastAsia="Times New Roman" w:hAnsi="Times New Roman"/>
      <w:b/>
      <w:color w:val="000000"/>
      <w:sz w:val="3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168">
      <w:bodyDiv w:val="1"/>
      <w:marLeft w:val="0"/>
      <w:marRight w:val="0"/>
      <w:marTop w:val="0"/>
      <w:marBottom w:val="0"/>
      <w:divBdr>
        <w:top w:val="none" w:sz="0" w:space="0" w:color="auto"/>
        <w:left w:val="none" w:sz="0" w:space="0" w:color="auto"/>
        <w:bottom w:val="none" w:sz="0" w:space="0" w:color="auto"/>
        <w:right w:val="none" w:sz="0" w:space="0" w:color="auto"/>
      </w:divBdr>
    </w:div>
    <w:div w:id="385957788">
      <w:bodyDiv w:val="1"/>
      <w:marLeft w:val="0"/>
      <w:marRight w:val="0"/>
      <w:marTop w:val="0"/>
      <w:marBottom w:val="0"/>
      <w:divBdr>
        <w:top w:val="none" w:sz="0" w:space="0" w:color="auto"/>
        <w:left w:val="none" w:sz="0" w:space="0" w:color="auto"/>
        <w:bottom w:val="none" w:sz="0" w:space="0" w:color="auto"/>
        <w:right w:val="none" w:sz="0" w:space="0" w:color="auto"/>
      </w:divBdr>
    </w:div>
    <w:div w:id="812915629">
      <w:bodyDiv w:val="1"/>
      <w:marLeft w:val="0"/>
      <w:marRight w:val="0"/>
      <w:marTop w:val="0"/>
      <w:marBottom w:val="0"/>
      <w:divBdr>
        <w:top w:val="none" w:sz="0" w:space="0" w:color="auto"/>
        <w:left w:val="none" w:sz="0" w:space="0" w:color="auto"/>
        <w:bottom w:val="none" w:sz="0" w:space="0" w:color="auto"/>
        <w:right w:val="none" w:sz="0" w:space="0" w:color="auto"/>
      </w:divBdr>
    </w:div>
    <w:div w:id="1043946190">
      <w:bodyDiv w:val="1"/>
      <w:marLeft w:val="0"/>
      <w:marRight w:val="0"/>
      <w:marTop w:val="0"/>
      <w:marBottom w:val="0"/>
      <w:divBdr>
        <w:top w:val="none" w:sz="0" w:space="0" w:color="auto"/>
        <w:left w:val="none" w:sz="0" w:space="0" w:color="auto"/>
        <w:bottom w:val="none" w:sz="0" w:space="0" w:color="auto"/>
        <w:right w:val="none" w:sz="0" w:space="0" w:color="auto"/>
      </w:divBdr>
    </w:div>
    <w:div w:id="1286237395">
      <w:bodyDiv w:val="1"/>
      <w:marLeft w:val="0"/>
      <w:marRight w:val="0"/>
      <w:marTop w:val="0"/>
      <w:marBottom w:val="0"/>
      <w:divBdr>
        <w:top w:val="none" w:sz="0" w:space="0" w:color="auto"/>
        <w:left w:val="none" w:sz="0" w:space="0" w:color="auto"/>
        <w:bottom w:val="none" w:sz="0" w:space="0" w:color="auto"/>
        <w:right w:val="none" w:sz="0" w:space="0" w:color="auto"/>
      </w:divBdr>
    </w:div>
    <w:div w:id="16158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A3A1-2869-4CE1-BB4C-9A1A2934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3828</Words>
  <Characters>22209</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25986</CharactersWithSpaces>
  <SharedDoc>false</SharedDoc>
  <HLinks>
    <vt:vector size="18" baseType="variant">
      <vt:variant>
        <vt:i4>5767275</vt:i4>
      </vt:variant>
      <vt:variant>
        <vt:i4>0</vt:i4>
      </vt:variant>
      <vt:variant>
        <vt:i4>0</vt:i4>
      </vt:variant>
      <vt:variant>
        <vt:i4>5</vt:i4>
      </vt:variant>
      <vt:variant>
        <vt:lpwstr>mailto:rectorat2@univ-ovidius.ro</vt:lpwstr>
      </vt:variant>
      <vt:variant>
        <vt:lpwstr/>
      </vt:variant>
      <vt:variant>
        <vt:i4>3932198</vt:i4>
      </vt:variant>
      <vt:variant>
        <vt:i4>3</vt:i4>
      </vt:variant>
      <vt:variant>
        <vt:i4>0</vt:i4>
      </vt:variant>
      <vt:variant>
        <vt:i4>5</vt:i4>
      </vt:variant>
      <vt:variant>
        <vt:lpwstr>http://www.univ-ovidius.ro/</vt:lpwstr>
      </vt:variant>
      <vt:variant>
        <vt:lpwstr/>
      </vt:variant>
      <vt:variant>
        <vt:i4>5767275</vt:i4>
      </vt:variant>
      <vt:variant>
        <vt:i4>0</vt:i4>
      </vt:variant>
      <vt:variant>
        <vt:i4>0</vt:i4>
      </vt:variant>
      <vt:variant>
        <vt:i4>5</vt:i4>
      </vt:variant>
      <vt:variant>
        <vt:lpwstr>mailto:rectorat2@univ-ovidius.ro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Loredana Dan</cp:lastModifiedBy>
  <cp:revision>8</cp:revision>
  <cp:lastPrinted>2022-09-16T13:15:00Z</cp:lastPrinted>
  <dcterms:created xsi:type="dcterms:W3CDTF">2025-09-17T11:53:00Z</dcterms:created>
  <dcterms:modified xsi:type="dcterms:W3CDTF">2025-09-18T11:27:00Z</dcterms:modified>
</cp:coreProperties>
</file>