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9D5A9C" w14:textId="77777777" w:rsidR="00101FD3" w:rsidRPr="0061546A" w:rsidRDefault="00101FD3" w:rsidP="00101FD3">
      <w:pPr>
        <w:pStyle w:val="NoSpacing"/>
        <w:jc w:val="center"/>
        <w:rPr>
          <w:rFonts w:ascii="Times New Roman" w:hAnsi="Times New Roman"/>
          <w:noProof/>
          <w:sz w:val="28"/>
          <w:szCs w:val="28"/>
          <w:lang w:val="ro-RO"/>
        </w:rPr>
      </w:pPr>
      <w:r>
        <w:rPr>
          <w:rFonts w:ascii="Times New Roman" w:hAnsi="Times New Roman"/>
          <w:noProof/>
          <w:sz w:val="28"/>
          <w:szCs w:val="28"/>
          <w:lang w:val="ro-RO"/>
        </w:rPr>
        <w:fldChar w:fldCharType="begin"/>
      </w:r>
      <w:r>
        <w:rPr>
          <w:rFonts w:ascii="Times New Roman" w:hAnsi="Times New Roman"/>
          <w:noProof/>
          <w:sz w:val="28"/>
          <w:szCs w:val="28"/>
          <w:lang w:val="ro-RO"/>
        </w:rPr>
        <w:instrText xml:space="preserve">  </w:instrText>
      </w:r>
      <w:r>
        <w:rPr>
          <w:rFonts w:ascii="Times New Roman" w:hAnsi="Times New Roman"/>
          <w:noProof/>
          <w:sz w:val="28"/>
          <w:szCs w:val="28"/>
          <w:lang w:val="ro-RO"/>
        </w:rPr>
        <w:fldChar w:fldCharType="end"/>
      </w:r>
      <w:r w:rsidRPr="0061546A">
        <w:rPr>
          <w:rFonts w:ascii="Times New Roman" w:hAnsi="Times New Roman"/>
          <w:noProof/>
          <w:sz w:val="28"/>
          <w:szCs w:val="28"/>
          <w:lang w:val="ro-RO"/>
        </w:rPr>
        <w:t>UNIVERSITATEA “OVIDIUS” DIN CONSTANTA</w:t>
      </w:r>
    </w:p>
    <w:p w14:paraId="1AA9FAD3" w14:textId="77777777" w:rsidR="00101FD3" w:rsidRDefault="00101FD3" w:rsidP="00101FD3">
      <w:pPr>
        <w:pStyle w:val="NoSpacing"/>
        <w:jc w:val="center"/>
        <w:rPr>
          <w:rFonts w:ascii="Times New Roman" w:hAnsi="Times New Roman"/>
          <w:noProof/>
          <w:sz w:val="28"/>
          <w:szCs w:val="28"/>
          <w:lang w:val="ro-RO"/>
        </w:rPr>
      </w:pPr>
      <w:r>
        <w:rPr>
          <w:rFonts w:ascii="Times New Roman" w:hAnsi="Times New Roman"/>
          <w:noProof/>
          <w:sz w:val="28"/>
          <w:szCs w:val="28"/>
          <w:lang w:val="ro-RO"/>
        </w:rPr>
        <w:t>ŞCOALA DOCTORALĂ DE MEDICINĂ</w:t>
      </w:r>
    </w:p>
    <w:p w14:paraId="06083690" w14:textId="77777777" w:rsidR="00101FD3" w:rsidRPr="0061546A" w:rsidRDefault="00101FD3" w:rsidP="00101FD3">
      <w:pPr>
        <w:pStyle w:val="NoSpacing"/>
        <w:jc w:val="center"/>
        <w:rPr>
          <w:rFonts w:ascii="Times New Roman" w:hAnsi="Times New Roman"/>
          <w:noProof/>
          <w:sz w:val="28"/>
          <w:szCs w:val="28"/>
          <w:lang w:val="ro-RO"/>
        </w:rPr>
      </w:pPr>
      <w:r w:rsidRPr="0061546A">
        <w:rPr>
          <w:rFonts w:ascii="Times New Roman" w:hAnsi="Times New Roman"/>
          <w:noProof/>
          <w:sz w:val="28"/>
          <w:szCs w:val="28"/>
          <w:lang w:val="ro-RO"/>
        </w:rPr>
        <w:t>DOMENIUL MEDICINĂ</w:t>
      </w:r>
    </w:p>
    <w:p w14:paraId="0421F7DA" w14:textId="77777777" w:rsidR="00101FD3" w:rsidRPr="0061546A" w:rsidRDefault="00101FD3" w:rsidP="00101FD3">
      <w:pPr>
        <w:pStyle w:val="NoSpacing"/>
        <w:jc w:val="center"/>
        <w:rPr>
          <w:rFonts w:ascii="Times New Roman" w:hAnsi="Times New Roman"/>
          <w:noProof/>
          <w:sz w:val="28"/>
          <w:szCs w:val="28"/>
          <w:lang w:val="ro-RO"/>
        </w:rPr>
      </w:pPr>
      <w:r w:rsidRPr="0061546A">
        <w:rPr>
          <w:rFonts w:ascii="Times New Roman" w:hAnsi="Times New Roman"/>
          <w:noProof/>
          <w:sz w:val="28"/>
          <w:szCs w:val="28"/>
          <w:lang w:val="ro-RO"/>
        </w:rPr>
        <w:t xml:space="preserve">ANUL UNIVERSITAR </w:t>
      </w:r>
      <w:r>
        <w:rPr>
          <w:rFonts w:ascii="Times New Roman" w:hAnsi="Times New Roman"/>
          <w:noProof/>
          <w:sz w:val="28"/>
          <w:szCs w:val="28"/>
          <w:lang w:val="ro-RO"/>
        </w:rPr>
        <w:t>2024 - 2025</w:t>
      </w:r>
    </w:p>
    <w:p w14:paraId="262E08E4" w14:textId="77777777" w:rsidR="00101FD3" w:rsidRPr="0061546A" w:rsidRDefault="00101FD3" w:rsidP="00101FD3">
      <w:pPr>
        <w:pStyle w:val="Default"/>
        <w:jc w:val="center"/>
        <w:rPr>
          <w:rFonts w:ascii="Times New Roman" w:hAnsi="Times New Roman" w:cs="Times New Roman"/>
          <w:noProof/>
          <w:sz w:val="20"/>
          <w:szCs w:val="20"/>
          <w:lang w:val="ro-RO"/>
        </w:rPr>
      </w:pPr>
    </w:p>
    <w:p w14:paraId="4F17CA20" w14:textId="77777777" w:rsidR="00101FD3" w:rsidRPr="0061546A" w:rsidRDefault="00101FD3" w:rsidP="00101FD3">
      <w:pPr>
        <w:rPr>
          <w:noProof/>
          <w:lang w:val="ro-RO"/>
        </w:rPr>
      </w:pPr>
    </w:p>
    <w:p w14:paraId="5EB20969" w14:textId="77777777" w:rsidR="00101FD3" w:rsidRPr="0061546A" w:rsidRDefault="00101FD3" w:rsidP="00101FD3">
      <w:pPr>
        <w:rPr>
          <w:noProof/>
          <w:lang w:val="ro-RO"/>
        </w:rPr>
      </w:pPr>
    </w:p>
    <w:p w14:paraId="6F1FEE8A" w14:textId="77777777" w:rsidR="00101FD3" w:rsidRPr="0061546A" w:rsidRDefault="00101FD3" w:rsidP="00101FD3">
      <w:pPr>
        <w:rPr>
          <w:noProof/>
          <w:lang w:val="ro-RO"/>
        </w:rPr>
      </w:pPr>
    </w:p>
    <w:p w14:paraId="370F0577" w14:textId="77777777" w:rsidR="00101FD3" w:rsidRPr="0061546A" w:rsidRDefault="00101FD3" w:rsidP="00101FD3">
      <w:pPr>
        <w:rPr>
          <w:noProof/>
          <w:lang w:val="ro-RO"/>
        </w:rPr>
      </w:pPr>
    </w:p>
    <w:p w14:paraId="56517E45" w14:textId="77777777" w:rsidR="00101FD3" w:rsidRPr="0061546A" w:rsidRDefault="00101FD3" w:rsidP="00101FD3">
      <w:pPr>
        <w:rPr>
          <w:noProof/>
          <w:lang w:val="ro-RO"/>
        </w:rPr>
      </w:pPr>
    </w:p>
    <w:p w14:paraId="0F660751" w14:textId="77777777" w:rsidR="00101FD3" w:rsidRPr="0061546A" w:rsidRDefault="00101FD3" w:rsidP="00101FD3">
      <w:pPr>
        <w:rPr>
          <w:noProof/>
          <w:lang w:val="ro-RO"/>
        </w:rPr>
      </w:pPr>
    </w:p>
    <w:p w14:paraId="583377A1" w14:textId="77777777" w:rsidR="00101FD3" w:rsidRPr="007378BC" w:rsidRDefault="00101FD3" w:rsidP="00101FD3">
      <w:pPr>
        <w:ind w:left="1440"/>
        <w:jc w:val="both"/>
        <w:rPr>
          <w:b/>
          <w:noProof/>
          <w:sz w:val="36"/>
          <w:szCs w:val="36"/>
          <w:lang w:val="ro-RO"/>
        </w:rPr>
      </w:pPr>
      <w:r>
        <w:rPr>
          <w:b/>
          <w:noProof/>
          <w:sz w:val="36"/>
          <w:szCs w:val="36"/>
          <w:lang w:val="ro-RO"/>
        </w:rPr>
        <w:t>REZUMAT  TEZĂ</w:t>
      </w:r>
      <w:r w:rsidRPr="007378BC">
        <w:rPr>
          <w:b/>
          <w:noProof/>
          <w:sz w:val="36"/>
          <w:szCs w:val="36"/>
          <w:lang w:val="ro-RO"/>
        </w:rPr>
        <w:t xml:space="preserve"> DE DOCTORAT</w:t>
      </w:r>
    </w:p>
    <w:p w14:paraId="49814716" w14:textId="77777777" w:rsidR="00101FD3" w:rsidRPr="007378BC" w:rsidRDefault="00101FD3" w:rsidP="00101FD3">
      <w:pPr>
        <w:rPr>
          <w:b/>
          <w:noProof/>
          <w:sz w:val="36"/>
          <w:szCs w:val="36"/>
          <w:lang w:val="ro-RO"/>
        </w:rPr>
      </w:pPr>
    </w:p>
    <w:p w14:paraId="7F90EA89" w14:textId="77777777" w:rsidR="00101FD3" w:rsidRPr="0061546A" w:rsidRDefault="00101FD3" w:rsidP="00101FD3">
      <w:pPr>
        <w:rPr>
          <w:noProof/>
          <w:lang w:val="ro-RO"/>
        </w:rPr>
      </w:pPr>
    </w:p>
    <w:p w14:paraId="758277E9" w14:textId="77777777" w:rsidR="00101FD3" w:rsidRPr="0061546A" w:rsidRDefault="00101FD3" w:rsidP="00101FD3">
      <w:pPr>
        <w:rPr>
          <w:noProof/>
          <w:lang w:val="ro-RO"/>
        </w:rPr>
      </w:pPr>
    </w:p>
    <w:p w14:paraId="293F2673" w14:textId="77777777" w:rsidR="00101FD3" w:rsidRPr="0061546A" w:rsidRDefault="00101FD3" w:rsidP="00101FD3">
      <w:pPr>
        <w:ind w:firstLine="0"/>
        <w:rPr>
          <w:noProof/>
          <w:lang w:val="ro-RO"/>
        </w:rPr>
      </w:pPr>
    </w:p>
    <w:p w14:paraId="76B2C68B" w14:textId="77777777" w:rsidR="00101FD3" w:rsidRPr="007378BC" w:rsidRDefault="00101FD3" w:rsidP="00101FD3">
      <w:pPr>
        <w:rPr>
          <w:b/>
          <w:noProof/>
          <w:sz w:val="28"/>
          <w:szCs w:val="28"/>
          <w:lang w:val="ro-RO"/>
        </w:rPr>
      </w:pPr>
      <w:r w:rsidRPr="007378BC">
        <w:rPr>
          <w:b/>
          <w:noProof/>
          <w:sz w:val="28"/>
          <w:szCs w:val="28"/>
          <w:lang w:val="ro-RO"/>
        </w:rPr>
        <w:t>Conducător de doctorat :</w:t>
      </w:r>
    </w:p>
    <w:p w14:paraId="4377A840" w14:textId="77777777" w:rsidR="00101FD3" w:rsidRPr="00607CEB" w:rsidRDefault="00101FD3" w:rsidP="00101FD3">
      <w:pPr>
        <w:rPr>
          <w:rFonts w:cs="Times New Roman"/>
          <w:szCs w:val="24"/>
          <w:lang w:val="ro-RO"/>
        </w:rPr>
      </w:pPr>
      <w:r w:rsidRPr="0061546A">
        <w:rPr>
          <w:noProof/>
          <w:sz w:val="28"/>
          <w:szCs w:val="28"/>
          <w:lang w:val="ro-RO"/>
        </w:rPr>
        <w:t xml:space="preserve"> </w:t>
      </w:r>
      <w:r w:rsidRPr="009C235C">
        <w:rPr>
          <w:rFonts w:cs="Times New Roman"/>
          <w:b/>
          <w:szCs w:val="24"/>
          <w:lang w:val="ro-RO"/>
        </w:rPr>
        <w:t xml:space="preserve">Prof. Univ. Dr. </w:t>
      </w:r>
      <w:r>
        <w:rPr>
          <w:rFonts w:cs="Times New Roman"/>
          <w:b/>
          <w:szCs w:val="24"/>
          <w:lang w:val="ro-RO"/>
        </w:rPr>
        <w:t>COMSA GHEORGHE IONEL</w:t>
      </w:r>
    </w:p>
    <w:p w14:paraId="607E6C80" w14:textId="77777777" w:rsidR="00101FD3" w:rsidRPr="0061546A" w:rsidRDefault="00101FD3" w:rsidP="00101FD3">
      <w:pPr>
        <w:tabs>
          <w:tab w:val="left" w:pos="1372"/>
        </w:tabs>
        <w:rPr>
          <w:b/>
          <w:bCs/>
          <w:noProof/>
          <w:sz w:val="28"/>
          <w:szCs w:val="28"/>
          <w:lang w:val="ro-RO"/>
        </w:rPr>
      </w:pPr>
    </w:p>
    <w:p w14:paraId="6D154EC0" w14:textId="77777777" w:rsidR="00101FD3" w:rsidRPr="0061546A" w:rsidRDefault="00101FD3" w:rsidP="00101FD3">
      <w:pPr>
        <w:tabs>
          <w:tab w:val="left" w:pos="1372"/>
        </w:tabs>
        <w:rPr>
          <w:b/>
          <w:bCs/>
          <w:noProof/>
          <w:sz w:val="28"/>
          <w:szCs w:val="28"/>
          <w:lang w:val="ro-RO"/>
        </w:rPr>
      </w:pPr>
    </w:p>
    <w:p w14:paraId="657B1D4D" w14:textId="77777777" w:rsidR="00101FD3" w:rsidRDefault="00101FD3" w:rsidP="00101FD3">
      <w:pPr>
        <w:tabs>
          <w:tab w:val="left" w:pos="1372"/>
        </w:tabs>
        <w:jc w:val="center"/>
        <w:rPr>
          <w:b/>
          <w:bCs/>
          <w:noProof/>
          <w:sz w:val="28"/>
          <w:szCs w:val="28"/>
          <w:lang w:val="ro-RO"/>
        </w:rPr>
      </w:pP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Pr>
          <w:noProof/>
          <w:sz w:val="28"/>
          <w:szCs w:val="28"/>
          <w:lang w:val="ro-RO"/>
        </w:rPr>
        <w:tab/>
      </w:r>
      <w:r w:rsidRPr="0061546A">
        <w:rPr>
          <w:noProof/>
          <w:sz w:val="28"/>
          <w:szCs w:val="28"/>
          <w:lang w:val="ro-RO"/>
        </w:rPr>
        <w:t xml:space="preserve">Doctorand : </w:t>
      </w:r>
    </w:p>
    <w:p w14:paraId="3F1FEF0F" w14:textId="77777777" w:rsidR="00101FD3" w:rsidRPr="007378BC" w:rsidRDefault="00101FD3" w:rsidP="00101FD3">
      <w:pPr>
        <w:tabs>
          <w:tab w:val="left" w:pos="1372"/>
        </w:tabs>
        <w:jc w:val="center"/>
        <w:rPr>
          <w:b/>
          <w:bCs/>
          <w:noProof/>
          <w:sz w:val="28"/>
          <w:szCs w:val="28"/>
          <w:lang w:val="ro-RO"/>
        </w:rPr>
      </w:pPr>
      <w:r>
        <w:rPr>
          <w:b/>
          <w:bCs/>
          <w:noProof/>
          <w:sz w:val="28"/>
          <w:szCs w:val="28"/>
          <w:lang w:val="ro-RO"/>
        </w:rPr>
        <w:tab/>
      </w:r>
      <w:r>
        <w:rPr>
          <w:b/>
          <w:bCs/>
          <w:noProof/>
          <w:sz w:val="28"/>
          <w:szCs w:val="28"/>
          <w:lang w:val="ro-RO"/>
        </w:rPr>
        <w:tab/>
      </w:r>
      <w:r>
        <w:rPr>
          <w:b/>
          <w:bCs/>
          <w:noProof/>
          <w:sz w:val="28"/>
          <w:szCs w:val="28"/>
          <w:lang w:val="ro-RO"/>
        </w:rPr>
        <w:tab/>
      </w:r>
      <w:r>
        <w:rPr>
          <w:b/>
          <w:bCs/>
          <w:noProof/>
          <w:sz w:val="28"/>
          <w:szCs w:val="28"/>
          <w:lang w:val="ro-RO"/>
        </w:rPr>
        <w:tab/>
      </w:r>
      <w:r>
        <w:rPr>
          <w:b/>
          <w:bCs/>
          <w:noProof/>
          <w:sz w:val="28"/>
          <w:szCs w:val="28"/>
          <w:lang w:val="ro-RO"/>
        </w:rPr>
        <w:tab/>
      </w:r>
      <w:r>
        <w:rPr>
          <w:b/>
          <w:bCs/>
          <w:noProof/>
          <w:sz w:val="28"/>
          <w:szCs w:val="28"/>
          <w:lang w:val="ro-RO"/>
        </w:rPr>
        <w:tab/>
      </w:r>
      <w:r w:rsidRPr="007378BC">
        <w:rPr>
          <w:b/>
          <w:noProof/>
          <w:lang w:val="ro-RO"/>
        </w:rPr>
        <w:t>MECHI (HAGI)</w:t>
      </w:r>
      <w:r>
        <w:rPr>
          <w:b/>
          <w:noProof/>
          <w:lang w:val="ro-RO"/>
        </w:rPr>
        <w:t xml:space="preserve"> </w:t>
      </w:r>
      <w:r w:rsidRPr="007378BC">
        <w:rPr>
          <w:b/>
          <w:noProof/>
          <w:lang w:val="ro-RO"/>
        </w:rPr>
        <w:t>ANDREEA</w:t>
      </w:r>
    </w:p>
    <w:p w14:paraId="4722F55B" w14:textId="77777777" w:rsidR="00101FD3" w:rsidRPr="007378BC" w:rsidRDefault="00101FD3" w:rsidP="00101FD3">
      <w:pPr>
        <w:rPr>
          <w:b/>
          <w:noProof/>
          <w:lang w:val="ro-RO"/>
        </w:rPr>
      </w:pPr>
    </w:p>
    <w:p w14:paraId="232B74E9" w14:textId="77777777" w:rsidR="00101FD3" w:rsidRPr="007378BC" w:rsidRDefault="00101FD3" w:rsidP="00101FD3">
      <w:pPr>
        <w:rPr>
          <w:b/>
          <w:noProof/>
          <w:lang w:val="ro-RO"/>
        </w:rPr>
      </w:pPr>
    </w:p>
    <w:p w14:paraId="5530C1BF" w14:textId="77777777" w:rsidR="00101FD3" w:rsidRDefault="00101FD3" w:rsidP="00101FD3">
      <w:pPr>
        <w:rPr>
          <w:noProof/>
          <w:lang w:val="ro-RO"/>
        </w:rPr>
      </w:pPr>
    </w:p>
    <w:p w14:paraId="4A859194" w14:textId="77777777" w:rsidR="00101FD3" w:rsidRDefault="00101FD3" w:rsidP="00101FD3">
      <w:pPr>
        <w:rPr>
          <w:noProof/>
          <w:lang w:val="ro-RO"/>
        </w:rPr>
      </w:pPr>
    </w:p>
    <w:p w14:paraId="012EC8C4" w14:textId="77777777" w:rsidR="00101FD3" w:rsidRPr="0061546A" w:rsidRDefault="00101FD3" w:rsidP="00101FD3">
      <w:pPr>
        <w:rPr>
          <w:noProof/>
          <w:lang w:val="ro-RO"/>
        </w:rPr>
      </w:pPr>
    </w:p>
    <w:p w14:paraId="7AD8AD30" w14:textId="77777777" w:rsidR="00101FD3" w:rsidRDefault="00101FD3" w:rsidP="00101FD3">
      <w:pPr>
        <w:jc w:val="center"/>
        <w:rPr>
          <w:noProof/>
          <w:lang w:val="ro-RO"/>
        </w:rPr>
      </w:pPr>
    </w:p>
    <w:p w14:paraId="65790E29" w14:textId="77777777" w:rsidR="00101FD3" w:rsidRDefault="00101FD3" w:rsidP="00101FD3">
      <w:pPr>
        <w:jc w:val="center"/>
        <w:rPr>
          <w:noProof/>
          <w:lang w:val="ro-RO"/>
        </w:rPr>
      </w:pPr>
    </w:p>
    <w:p w14:paraId="70212CB5" w14:textId="77777777" w:rsidR="00101FD3" w:rsidRDefault="00101FD3" w:rsidP="00101FD3">
      <w:pPr>
        <w:jc w:val="center"/>
        <w:rPr>
          <w:noProof/>
          <w:lang w:val="ro-RO"/>
        </w:rPr>
      </w:pPr>
    </w:p>
    <w:p w14:paraId="43BD1896" w14:textId="77777777" w:rsidR="00101FD3" w:rsidRDefault="00101FD3" w:rsidP="00101FD3">
      <w:pPr>
        <w:ind w:left="2880"/>
        <w:rPr>
          <w:b/>
          <w:noProof/>
          <w:lang w:val="ro-RO"/>
        </w:rPr>
      </w:pPr>
      <w:r w:rsidRPr="007378BC">
        <w:rPr>
          <w:b/>
          <w:noProof/>
          <w:lang w:val="ro-RO"/>
        </w:rPr>
        <w:t>CONSTANŢA-2025</w:t>
      </w:r>
    </w:p>
    <w:p w14:paraId="4864FDA5" w14:textId="77777777" w:rsidR="00101FD3" w:rsidRPr="0061546A" w:rsidRDefault="00101FD3" w:rsidP="00101FD3">
      <w:pPr>
        <w:pStyle w:val="NoSpacing"/>
        <w:jc w:val="center"/>
        <w:rPr>
          <w:rFonts w:ascii="Times New Roman" w:hAnsi="Times New Roman"/>
          <w:noProof/>
          <w:sz w:val="28"/>
          <w:szCs w:val="28"/>
          <w:lang w:val="ro-RO"/>
        </w:rPr>
      </w:pPr>
      <w:r w:rsidRPr="0061546A">
        <w:rPr>
          <w:rFonts w:ascii="Times New Roman" w:hAnsi="Times New Roman"/>
          <w:noProof/>
          <w:sz w:val="28"/>
          <w:szCs w:val="28"/>
          <w:lang w:val="ro-RO"/>
        </w:rPr>
        <w:lastRenderedPageBreak/>
        <w:t>UNIVERSITATEA “OVIDIUS” DIN CONSTANTA</w:t>
      </w:r>
    </w:p>
    <w:p w14:paraId="656383E6" w14:textId="77777777" w:rsidR="00101FD3" w:rsidRDefault="00101FD3" w:rsidP="00101FD3">
      <w:pPr>
        <w:pStyle w:val="NoSpacing"/>
        <w:jc w:val="center"/>
        <w:rPr>
          <w:rFonts w:ascii="Times New Roman" w:hAnsi="Times New Roman"/>
          <w:noProof/>
          <w:sz w:val="28"/>
          <w:szCs w:val="28"/>
          <w:lang w:val="ro-RO"/>
        </w:rPr>
      </w:pPr>
      <w:r>
        <w:rPr>
          <w:rFonts w:ascii="Times New Roman" w:hAnsi="Times New Roman"/>
          <w:noProof/>
          <w:sz w:val="28"/>
          <w:szCs w:val="28"/>
          <w:lang w:val="ro-RO"/>
        </w:rPr>
        <w:t>ŞCOALA DOCTORALĂ DE MEDICINĂ</w:t>
      </w:r>
    </w:p>
    <w:p w14:paraId="35C7EA0B" w14:textId="77777777" w:rsidR="00101FD3" w:rsidRPr="0061546A" w:rsidRDefault="00101FD3" w:rsidP="00101FD3">
      <w:pPr>
        <w:pStyle w:val="NoSpacing"/>
        <w:jc w:val="center"/>
        <w:rPr>
          <w:rFonts w:ascii="Times New Roman" w:hAnsi="Times New Roman"/>
          <w:noProof/>
          <w:sz w:val="28"/>
          <w:szCs w:val="28"/>
          <w:lang w:val="ro-RO"/>
        </w:rPr>
      </w:pPr>
      <w:r w:rsidRPr="0061546A">
        <w:rPr>
          <w:rFonts w:ascii="Times New Roman" w:hAnsi="Times New Roman"/>
          <w:noProof/>
          <w:sz w:val="28"/>
          <w:szCs w:val="28"/>
          <w:lang w:val="ro-RO"/>
        </w:rPr>
        <w:t>DOMENIUL MEDICINĂ</w:t>
      </w:r>
    </w:p>
    <w:p w14:paraId="516A7984" w14:textId="77777777" w:rsidR="00101FD3" w:rsidRPr="0061546A" w:rsidRDefault="00101FD3" w:rsidP="00101FD3">
      <w:pPr>
        <w:pStyle w:val="NoSpacing"/>
        <w:jc w:val="center"/>
        <w:rPr>
          <w:rFonts w:ascii="Times New Roman" w:hAnsi="Times New Roman"/>
          <w:noProof/>
          <w:sz w:val="28"/>
          <w:szCs w:val="28"/>
          <w:lang w:val="ro-RO"/>
        </w:rPr>
      </w:pPr>
      <w:r w:rsidRPr="0061546A">
        <w:rPr>
          <w:rFonts w:ascii="Times New Roman" w:hAnsi="Times New Roman"/>
          <w:noProof/>
          <w:sz w:val="28"/>
          <w:szCs w:val="28"/>
          <w:lang w:val="ro-RO"/>
        </w:rPr>
        <w:t xml:space="preserve">ANUL UNIVERSITAR </w:t>
      </w:r>
      <w:r>
        <w:rPr>
          <w:rFonts w:ascii="Times New Roman" w:hAnsi="Times New Roman"/>
          <w:noProof/>
          <w:sz w:val="28"/>
          <w:szCs w:val="28"/>
          <w:lang w:val="ro-RO"/>
        </w:rPr>
        <w:t>2024 - 2025</w:t>
      </w:r>
    </w:p>
    <w:p w14:paraId="7CC4AEC4" w14:textId="77777777" w:rsidR="00101FD3" w:rsidRDefault="00101FD3" w:rsidP="00101FD3">
      <w:pPr>
        <w:tabs>
          <w:tab w:val="left" w:pos="2460"/>
        </w:tabs>
        <w:rPr>
          <w:noProof/>
          <w:sz w:val="20"/>
          <w:szCs w:val="20"/>
          <w:lang w:val="ro-RO"/>
        </w:rPr>
      </w:pPr>
    </w:p>
    <w:p w14:paraId="20719209" w14:textId="77777777" w:rsidR="00101FD3" w:rsidRPr="00607CEB" w:rsidRDefault="00101FD3" w:rsidP="00101FD3">
      <w:pPr>
        <w:rPr>
          <w:rFonts w:cs="Times New Roman"/>
          <w:szCs w:val="24"/>
          <w:lang w:val="ro-RO"/>
        </w:rPr>
      </w:pPr>
    </w:p>
    <w:p w14:paraId="3FFC2E6C" w14:textId="77777777" w:rsidR="00101FD3" w:rsidRPr="00607CEB" w:rsidRDefault="00101FD3" w:rsidP="00101FD3">
      <w:pPr>
        <w:rPr>
          <w:rFonts w:cs="Times New Roman"/>
          <w:szCs w:val="24"/>
          <w:lang w:val="ro-RO"/>
        </w:rPr>
      </w:pPr>
    </w:p>
    <w:p w14:paraId="488DC631" w14:textId="77777777" w:rsidR="00101FD3" w:rsidRPr="00607CEB" w:rsidRDefault="00101FD3" w:rsidP="00101FD3">
      <w:pPr>
        <w:rPr>
          <w:rFonts w:cs="Times New Roman"/>
          <w:szCs w:val="24"/>
          <w:lang w:val="ro-RO"/>
        </w:rPr>
      </w:pPr>
    </w:p>
    <w:p w14:paraId="01F9214B" w14:textId="77777777" w:rsidR="00101FD3" w:rsidRPr="00607CEB" w:rsidRDefault="00101FD3" w:rsidP="00101FD3">
      <w:pPr>
        <w:rPr>
          <w:rFonts w:cs="Times New Roman"/>
          <w:szCs w:val="24"/>
          <w:lang w:val="ro-RO"/>
        </w:rPr>
      </w:pPr>
    </w:p>
    <w:p w14:paraId="4D7EE568" w14:textId="77777777" w:rsidR="00101FD3" w:rsidRPr="008B44F6" w:rsidRDefault="00101FD3" w:rsidP="00101FD3">
      <w:pPr>
        <w:jc w:val="center"/>
        <w:rPr>
          <w:rFonts w:cs="Times New Roman"/>
          <w:sz w:val="28"/>
          <w:szCs w:val="24"/>
          <w:lang w:val="ro-RO"/>
        </w:rPr>
      </w:pPr>
      <w:r w:rsidRPr="008B44F6">
        <w:rPr>
          <w:rFonts w:cs="Times New Roman"/>
          <w:sz w:val="28"/>
          <w:szCs w:val="24"/>
          <w:lang w:val="ro-RO"/>
        </w:rPr>
        <w:t>TEZĂ DE DOCTORAT</w:t>
      </w:r>
    </w:p>
    <w:p w14:paraId="1833923D" w14:textId="77777777" w:rsidR="00101FD3" w:rsidRPr="00702D6C" w:rsidRDefault="00101FD3" w:rsidP="00101FD3">
      <w:pPr>
        <w:jc w:val="center"/>
        <w:rPr>
          <w:rFonts w:cs="Times New Roman"/>
          <w:b/>
          <w:bCs/>
          <w:color w:val="000000" w:themeColor="text1"/>
          <w:szCs w:val="24"/>
          <w:lang w:val="ro-RO"/>
        </w:rPr>
      </w:pPr>
      <w:r>
        <w:rPr>
          <w:rFonts w:cs="Times New Roman"/>
          <w:b/>
          <w:bCs/>
          <w:color w:val="000000" w:themeColor="text1"/>
          <w:szCs w:val="24"/>
          <w:lang w:val="ro-RO"/>
        </w:rPr>
        <w:t>MANIFESTĂRI ORL DETERMINATE DE BOALA DE REFLUX GASTROESOFAGIAN</w:t>
      </w:r>
    </w:p>
    <w:p w14:paraId="0D7DF545" w14:textId="77777777" w:rsidR="00101FD3" w:rsidRPr="00607CEB" w:rsidRDefault="00101FD3" w:rsidP="00101FD3">
      <w:pPr>
        <w:rPr>
          <w:rFonts w:cs="Times New Roman"/>
          <w:szCs w:val="24"/>
          <w:lang w:val="ro-RO"/>
        </w:rPr>
      </w:pPr>
    </w:p>
    <w:p w14:paraId="34371A01" w14:textId="77777777" w:rsidR="00101FD3" w:rsidRPr="00607CEB" w:rsidRDefault="00101FD3" w:rsidP="00101FD3">
      <w:pPr>
        <w:rPr>
          <w:rFonts w:cs="Times New Roman"/>
          <w:szCs w:val="24"/>
          <w:lang w:val="ro-RO"/>
        </w:rPr>
      </w:pPr>
      <w:r w:rsidRPr="00607CEB">
        <w:rPr>
          <w:rFonts w:cs="Times New Roman"/>
          <w:szCs w:val="24"/>
          <w:lang w:val="ro-RO"/>
        </w:rPr>
        <w:t>Conducător de doctorat:</w:t>
      </w:r>
      <w:r>
        <w:rPr>
          <w:rFonts w:cs="Times New Roman"/>
          <w:szCs w:val="24"/>
          <w:lang w:val="ro-RO"/>
        </w:rPr>
        <w:t xml:space="preserve"> </w:t>
      </w:r>
      <w:r w:rsidRPr="009C235C">
        <w:rPr>
          <w:rFonts w:cs="Times New Roman"/>
          <w:b/>
          <w:szCs w:val="24"/>
          <w:lang w:val="ro-RO"/>
        </w:rPr>
        <w:t xml:space="preserve">Prof. Univ. Dr. </w:t>
      </w:r>
      <w:r>
        <w:rPr>
          <w:rFonts w:cs="Times New Roman"/>
          <w:b/>
          <w:szCs w:val="24"/>
          <w:lang w:val="ro-RO"/>
        </w:rPr>
        <w:t>COMSA GHEORGHE IONEL</w:t>
      </w:r>
    </w:p>
    <w:p w14:paraId="40ED6C35" w14:textId="77777777" w:rsidR="00101FD3" w:rsidRPr="00607CEB" w:rsidRDefault="00101FD3" w:rsidP="00101FD3">
      <w:pPr>
        <w:rPr>
          <w:rFonts w:cs="Times New Roman"/>
          <w:szCs w:val="24"/>
          <w:lang w:val="ro-RO"/>
        </w:rPr>
      </w:pPr>
    </w:p>
    <w:p w14:paraId="6F5D10E8" w14:textId="77777777" w:rsidR="00B05230" w:rsidRDefault="00101FD3" w:rsidP="00101FD3">
      <w:pPr>
        <w:rPr>
          <w:rFonts w:cs="Times New Roman"/>
          <w:szCs w:val="24"/>
          <w:lang w:val="ro-RO"/>
        </w:rPr>
      </w:pP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r w:rsidRPr="00607CEB">
        <w:rPr>
          <w:rFonts w:cs="Times New Roman"/>
          <w:szCs w:val="24"/>
          <w:lang w:val="ro-RO"/>
        </w:rPr>
        <w:tab/>
      </w:r>
    </w:p>
    <w:p w14:paraId="605E8472" w14:textId="77777777" w:rsidR="00101FD3" w:rsidRDefault="00101FD3" w:rsidP="00B05230">
      <w:pPr>
        <w:ind w:left="5760"/>
        <w:rPr>
          <w:rFonts w:cs="Times New Roman"/>
          <w:szCs w:val="24"/>
          <w:lang w:val="ro-RO"/>
        </w:rPr>
      </w:pPr>
      <w:r w:rsidRPr="00607CEB">
        <w:rPr>
          <w:rFonts w:cs="Times New Roman"/>
          <w:szCs w:val="24"/>
          <w:lang w:val="ro-RO"/>
        </w:rPr>
        <w:t>Student doctorand:</w:t>
      </w:r>
    </w:p>
    <w:p w14:paraId="250C0679" w14:textId="77777777" w:rsidR="00101FD3" w:rsidRPr="00702D6C" w:rsidRDefault="00101FD3" w:rsidP="00101FD3">
      <w:pPr>
        <w:jc w:val="right"/>
        <w:rPr>
          <w:rFonts w:cs="Times New Roman"/>
          <w:b/>
          <w:szCs w:val="24"/>
          <w:lang w:val="ro-RO"/>
        </w:rPr>
      </w:pPr>
      <w:r>
        <w:rPr>
          <w:rFonts w:cs="Times New Roman"/>
          <w:szCs w:val="24"/>
          <w:lang w:val="ro-RO"/>
        </w:rPr>
        <w:tab/>
      </w:r>
      <w:r>
        <w:rPr>
          <w:rFonts w:cs="Times New Roman"/>
          <w:szCs w:val="24"/>
          <w:lang w:val="ro-RO"/>
        </w:rPr>
        <w:tab/>
      </w:r>
      <w:r>
        <w:rPr>
          <w:rFonts w:cs="Times New Roman"/>
          <w:szCs w:val="24"/>
          <w:lang w:val="ro-RO"/>
        </w:rPr>
        <w:tab/>
      </w:r>
      <w:r>
        <w:rPr>
          <w:rFonts w:cs="Times New Roman"/>
          <w:szCs w:val="24"/>
          <w:lang w:val="ro-RO"/>
        </w:rPr>
        <w:tab/>
      </w:r>
      <w:r>
        <w:rPr>
          <w:rFonts w:cs="Times New Roman"/>
          <w:szCs w:val="24"/>
          <w:lang w:val="ro-RO"/>
        </w:rPr>
        <w:tab/>
      </w:r>
      <w:r>
        <w:rPr>
          <w:rFonts w:cs="Times New Roman"/>
          <w:szCs w:val="24"/>
          <w:lang w:val="ro-RO"/>
        </w:rPr>
        <w:tab/>
      </w:r>
      <w:r>
        <w:rPr>
          <w:rFonts w:cs="Times New Roman"/>
          <w:szCs w:val="24"/>
          <w:lang w:val="ro-RO"/>
        </w:rPr>
        <w:tab/>
      </w:r>
      <w:r w:rsidRPr="00702D6C">
        <w:rPr>
          <w:rFonts w:cs="Times New Roman"/>
          <w:b/>
          <w:szCs w:val="24"/>
          <w:lang w:val="ro-RO"/>
        </w:rPr>
        <w:t>MECHI (HAGI) ANDREEA</w:t>
      </w:r>
      <w:r w:rsidRPr="00702D6C">
        <w:rPr>
          <w:rFonts w:cs="Times New Roman"/>
          <w:b/>
          <w:szCs w:val="24"/>
          <w:lang w:val="ro-RO"/>
        </w:rPr>
        <w:tab/>
      </w:r>
      <w:r w:rsidRPr="00702D6C">
        <w:rPr>
          <w:rFonts w:cs="Times New Roman"/>
          <w:b/>
          <w:szCs w:val="24"/>
          <w:lang w:val="ro-RO"/>
        </w:rPr>
        <w:tab/>
      </w:r>
      <w:r w:rsidRPr="00702D6C">
        <w:rPr>
          <w:rFonts w:cs="Times New Roman"/>
          <w:b/>
          <w:szCs w:val="24"/>
          <w:lang w:val="ro-RO"/>
        </w:rPr>
        <w:tab/>
        <w:t xml:space="preserve"> </w:t>
      </w:r>
    </w:p>
    <w:p w14:paraId="59610980" w14:textId="77777777" w:rsidR="00101FD3" w:rsidRDefault="00101FD3" w:rsidP="00101FD3">
      <w:pPr>
        <w:rPr>
          <w:rFonts w:cs="Times New Roman"/>
          <w:b/>
          <w:szCs w:val="24"/>
          <w:lang w:val="ro-RO"/>
        </w:rPr>
      </w:pPr>
    </w:p>
    <w:p w14:paraId="7AB66084" w14:textId="77777777" w:rsidR="00B05230" w:rsidRPr="007A2FF0" w:rsidRDefault="00B05230" w:rsidP="00101FD3">
      <w:pPr>
        <w:rPr>
          <w:rFonts w:cs="Times New Roman"/>
          <w:b/>
          <w:szCs w:val="24"/>
          <w:lang w:val="ro-RO"/>
        </w:rPr>
      </w:pPr>
    </w:p>
    <w:p w14:paraId="41A1B32C" w14:textId="77777777" w:rsidR="00101FD3" w:rsidRPr="00607CEB" w:rsidRDefault="00101FD3" w:rsidP="00101FD3">
      <w:pPr>
        <w:rPr>
          <w:rFonts w:cs="Times New Roman"/>
          <w:szCs w:val="24"/>
          <w:lang w:val="ro-RO"/>
        </w:rPr>
      </w:pPr>
    </w:p>
    <w:p w14:paraId="73636557" w14:textId="77777777" w:rsidR="00101FD3" w:rsidRDefault="00101FD3" w:rsidP="00101FD3">
      <w:pPr>
        <w:rPr>
          <w:rFonts w:cs="Times New Roman"/>
          <w:szCs w:val="24"/>
          <w:lang w:val="ro-RO"/>
        </w:rPr>
      </w:pPr>
      <w:r>
        <w:rPr>
          <w:rFonts w:cs="Times New Roman"/>
          <w:szCs w:val="24"/>
          <w:lang w:val="ro-RO"/>
        </w:rPr>
        <w:t>Comisia de îndrumare și integritate academică</w:t>
      </w:r>
    </w:p>
    <w:p w14:paraId="4733A9F3" w14:textId="77777777" w:rsidR="00101FD3" w:rsidRPr="007A2FF0" w:rsidRDefault="00101FD3" w:rsidP="00101FD3">
      <w:pPr>
        <w:pStyle w:val="ListParagraph"/>
        <w:numPr>
          <w:ilvl w:val="0"/>
          <w:numId w:val="1"/>
        </w:numPr>
        <w:rPr>
          <w:rFonts w:cs="Times New Roman"/>
          <w:b/>
          <w:szCs w:val="24"/>
          <w:lang w:val="ro-RO"/>
        </w:rPr>
      </w:pPr>
      <w:r w:rsidRPr="007A2FF0">
        <w:rPr>
          <w:rFonts w:cs="Times New Roman"/>
          <w:b/>
          <w:szCs w:val="24"/>
          <w:lang w:val="ro-RO"/>
        </w:rPr>
        <w:t>Prof.</w:t>
      </w:r>
      <w:r>
        <w:rPr>
          <w:rFonts w:cs="Times New Roman"/>
          <w:b/>
          <w:szCs w:val="24"/>
          <w:lang w:val="ro-RO"/>
        </w:rPr>
        <w:t xml:space="preserve"> </w:t>
      </w:r>
      <w:r w:rsidRPr="007A2FF0">
        <w:rPr>
          <w:rFonts w:cs="Times New Roman"/>
          <w:b/>
          <w:szCs w:val="24"/>
          <w:lang w:val="ro-RO"/>
        </w:rPr>
        <w:t>Univ.</w:t>
      </w:r>
      <w:r>
        <w:rPr>
          <w:rFonts w:cs="Times New Roman"/>
          <w:b/>
          <w:szCs w:val="24"/>
          <w:lang w:val="ro-RO"/>
        </w:rPr>
        <w:t xml:space="preserve"> </w:t>
      </w:r>
      <w:r w:rsidRPr="007A2FF0">
        <w:rPr>
          <w:rFonts w:cs="Times New Roman"/>
          <w:b/>
          <w:szCs w:val="24"/>
          <w:lang w:val="ro-RO"/>
        </w:rPr>
        <w:t>Dr. SARBU VASILE</w:t>
      </w:r>
    </w:p>
    <w:p w14:paraId="240BA61F" w14:textId="77777777" w:rsidR="00101FD3" w:rsidRPr="007A2FF0" w:rsidRDefault="00101FD3" w:rsidP="00101FD3">
      <w:pPr>
        <w:pStyle w:val="ListParagraph"/>
        <w:numPr>
          <w:ilvl w:val="0"/>
          <w:numId w:val="1"/>
        </w:numPr>
        <w:rPr>
          <w:rFonts w:cs="Times New Roman"/>
          <w:b/>
          <w:szCs w:val="24"/>
          <w:lang w:val="ro-RO"/>
        </w:rPr>
      </w:pPr>
      <w:r w:rsidRPr="007A2FF0">
        <w:rPr>
          <w:rFonts w:cs="Times New Roman"/>
          <w:b/>
          <w:szCs w:val="24"/>
          <w:lang w:val="ro-RO"/>
        </w:rPr>
        <w:t>Prof.</w:t>
      </w:r>
      <w:r>
        <w:rPr>
          <w:rFonts w:cs="Times New Roman"/>
          <w:b/>
          <w:szCs w:val="24"/>
          <w:lang w:val="ro-RO"/>
        </w:rPr>
        <w:t xml:space="preserve"> </w:t>
      </w:r>
      <w:r w:rsidRPr="007A2FF0">
        <w:rPr>
          <w:rFonts w:cs="Times New Roman"/>
          <w:b/>
          <w:szCs w:val="24"/>
          <w:lang w:val="ro-RO"/>
        </w:rPr>
        <w:t>Univ.</w:t>
      </w:r>
      <w:r>
        <w:rPr>
          <w:rFonts w:cs="Times New Roman"/>
          <w:b/>
          <w:szCs w:val="24"/>
          <w:lang w:val="ro-RO"/>
        </w:rPr>
        <w:t xml:space="preserve"> </w:t>
      </w:r>
      <w:r w:rsidRPr="007A2FF0">
        <w:rPr>
          <w:rFonts w:cs="Times New Roman"/>
          <w:b/>
          <w:szCs w:val="24"/>
          <w:lang w:val="ro-RO"/>
        </w:rPr>
        <w:t>Dr.</w:t>
      </w:r>
      <w:r>
        <w:rPr>
          <w:rFonts w:cs="Times New Roman"/>
          <w:b/>
          <w:szCs w:val="24"/>
          <w:lang w:val="ro-RO"/>
        </w:rPr>
        <w:t xml:space="preserve"> </w:t>
      </w:r>
      <w:r w:rsidRPr="007A2FF0">
        <w:rPr>
          <w:rFonts w:cs="Times New Roman"/>
          <w:b/>
          <w:szCs w:val="24"/>
          <w:lang w:val="ro-RO"/>
        </w:rPr>
        <w:t>BORDEIANU ION</w:t>
      </w:r>
    </w:p>
    <w:p w14:paraId="6DF0BABE" w14:textId="77777777" w:rsidR="00101FD3" w:rsidRPr="007A2FF0" w:rsidRDefault="00101FD3" w:rsidP="00101FD3">
      <w:pPr>
        <w:pStyle w:val="ListParagraph"/>
        <w:numPr>
          <w:ilvl w:val="0"/>
          <w:numId w:val="1"/>
        </w:numPr>
        <w:rPr>
          <w:rFonts w:cs="Times New Roman"/>
          <w:b/>
          <w:szCs w:val="24"/>
          <w:lang w:val="ro-RO"/>
        </w:rPr>
      </w:pPr>
      <w:r w:rsidRPr="007A2FF0">
        <w:rPr>
          <w:rFonts w:cs="Times New Roman"/>
          <w:b/>
          <w:szCs w:val="24"/>
          <w:lang w:val="ro-RO"/>
        </w:rPr>
        <w:t>Prof.</w:t>
      </w:r>
      <w:r>
        <w:rPr>
          <w:rFonts w:cs="Times New Roman"/>
          <w:b/>
          <w:szCs w:val="24"/>
          <w:lang w:val="ro-RO"/>
        </w:rPr>
        <w:t xml:space="preserve"> </w:t>
      </w:r>
      <w:r w:rsidRPr="007A2FF0">
        <w:rPr>
          <w:rFonts w:cs="Times New Roman"/>
          <w:b/>
          <w:szCs w:val="24"/>
          <w:lang w:val="ro-RO"/>
        </w:rPr>
        <w:t>Univ.</w:t>
      </w:r>
      <w:r>
        <w:rPr>
          <w:rFonts w:cs="Times New Roman"/>
          <w:b/>
          <w:szCs w:val="24"/>
          <w:lang w:val="ro-RO"/>
        </w:rPr>
        <w:t xml:space="preserve"> </w:t>
      </w:r>
      <w:r w:rsidRPr="007A2FF0">
        <w:rPr>
          <w:rFonts w:cs="Times New Roman"/>
          <w:b/>
          <w:szCs w:val="24"/>
          <w:lang w:val="ro-RO"/>
        </w:rPr>
        <w:t>Dr.</w:t>
      </w:r>
      <w:r>
        <w:rPr>
          <w:rFonts w:cs="Times New Roman"/>
          <w:b/>
          <w:szCs w:val="24"/>
          <w:lang w:val="ro-RO"/>
        </w:rPr>
        <w:t xml:space="preserve"> </w:t>
      </w:r>
      <w:r w:rsidRPr="007A2FF0">
        <w:rPr>
          <w:rFonts w:cs="Times New Roman"/>
          <w:b/>
          <w:szCs w:val="24"/>
          <w:lang w:val="ro-RO"/>
        </w:rPr>
        <w:t>DUMITRU EUGEN</w:t>
      </w:r>
    </w:p>
    <w:p w14:paraId="4738EFCD" w14:textId="77777777" w:rsidR="00101FD3" w:rsidRPr="00607CEB" w:rsidRDefault="00101FD3" w:rsidP="00101FD3">
      <w:pPr>
        <w:jc w:val="center"/>
        <w:rPr>
          <w:rFonts w:cs="Times New Roman"/>
          <w:szCs w:val="24"/>
          <w:lang w:val="ro-RO"/>
        </w:rPr>
      </w:pPr>
    </w:p>
    <w:p w14:paraId="6E547126" w14:textId="77777777" w:rsidR="00101FD3" w:rsidRDefault="00101FD3" w:rsidP="00101FD3">
      <w:pPr>
        <w:jc w:val="center"/>
        <w:rPr>
          <w:rFonts w:cs="Times New Roman"/>
          <w:sz w:val="20"/>
          <w:szCs w:val="24"/>
          <w:lang w:val="ro-RO"/>
        </w:rPr>
      </w:pPr>
    </w:p>
    <w:p w14:paraId="3885AB4D" w14:textId="77777777" w:rsidR="00101FD3" w:rsidRDefault="00101FD3" w:rsidP="00101FD3">
      <w:pPr>
        <w:jc w:val="center"/>
        <w:rPr>
          <w:rFonts w:cs="Times New Roman"/>
          <w:sz w:val="20"/>
          <w:szCs w:val="24"/>
          <w:lang w:val="ro-RO"/>
        </w:rPr>
      </w:pPr>
    </w:p>
    <w:p w14:paraId="7B098368" w14:textId="77777777" w:rsidR="00101FD3" w:rsidRDefault="00101FD3" w:rsidP="00101FD3">
      <w:pPr>
        <w:jc w:val="center"/>
        <w:rPr>
          <w:rFonts w:cs="Times New Roman"/>
          <w:sz w:val="20"/>
          <w:szCs w:val="24"/>
          <w:lang w:val="ro-RO"/>
        </w:rPr>
      </w:pPr>
    </w:p>
    <w:p w14:paraId="37033633" w14:textId="77777777" w:rsidR="00101FD3" w:rsidRDefault="00101FD3" w:rsidP="00101FD3">
      <w:pPr>
        <w:ind w:left="2880"/>
        <w:rPr>
          <w:b/>
          <w:noProof/>
          <w:lang w:val="ro-RO"/>
        </w:rPr>
      </w:pPr>
    </w:p>
    <w:p w14:paraId="11432177" w14:textId="77777777" w:rsidR="00101FD3" w:rsidRDefault="00101FD3" w:rsidP="00101FD3">
      <w:pPr>
        <w:ind w:left="2880"/>
        <w:rPr>
          <w:b/>
          <w:noProof/>
          <w:lang w:val="ro-RO"/>
        </w:rPr>
      </w:pPr>
    </w:p>
    <w:p w14:paraId="57678B06" w14:textId="77777777" w:rsidR="00101FD3" w:rsidRDefault="00101FD3" w:rsidP="00101FD3">
      <w:pPr>
        <w:ind w:left="2880"/>
        <w:rPr>
          <w:b/>
          <w:noProof/>
          <w:lang w:val="ro-RO"/>
        </w:rPr>
      </w:pPr>
    </w:p>
    <w:p w14:paraId="3A4D593F" w14:textId="77777777" w:rsidR="00101FD3" w:rsidRDefault="00101FD3" w:rsidP="00101FD3">
      <w:pPr>
        <w:ind w:left="2880"/>
        <w:rPr>
          <w:b/>
          <w:noProof/>
          <w:lang w:val="ro-RO"/>
        </w:rPr>
      </w:pPr>
    </w:p>
    <w:p w14:paraId="44658739" w14:textId="77777777" w:rsidR="00101FD3" w:rsidRDefault="00101FD3" w:rsidP="00101FD3">
      <w:pPr>
        <w:ind w:left="2880"/>
        <w:rPr>
          <w:b/>
          <w:noProof/>
          <w:lang w:val="ro-RO"/>
        </w:rPr>
      </w:pPr>
    </w:p>
    <w:p w14:paraId="06017E89" w14:textId="77777777" w:rsidR="00101FD3" w:rsidRPr="001F4D13" w:rsidRDefault="00101FD3" w:rsidP="00101FD3">
      <w:pPr>
        <w:ind w:left="1440"/>
        <w:rPr>
          <w:rFonts w:cs="Times New Roman"/>
          <w:b/>
          <w:bCs/>
          <w:szCs w:val="24"/>
        </w:rPr>
      </w:pPr>
      <w:r w:rsidRPr="001F4D13">
        <w:rPr>
          <w:rFonts w:cs="Times New Roman"/>
          <w:b/>
          <w:bCs/>
          <w:szCs w:val="24"/>
        </w:rPr>
        <w:t>ABREVIERI UTILIZATE ÎN TEXT</w:t>
      </w:r>
    </w:p>
    <w:p w14:paraId="026005AC" w14:textId="77777777" w:rsidR="00101FD3" w:rsidRPr="001F4D13" w:rsidRDefault="00101FD3" w:rsidP="00101FD3">
      <w:pPr>
        <w:rPr>
          <w:rFonts w:cs="Times New Roman"/>
          <w:szCs w:val="24"/>
        </w:rPr>
      </w:pPr>
    </w:p>
    <w:p w14:paraId="38C637EE" w14:textId="77777777" w:rsidR="00101FD3" w:rsidRPr="001F4D13" w:rsidRDefault="00101FD3" w:rsidP="00101FD3">
      <w:pPr>
        <w:rPr>
          <w:rFonts w:cs="Times New Roman"/>
          <w:szCs w:val="24"/>
        </w:rPr>
      </w:pPr>
    </w:p>
    <w:p w14:paraId="275C71E4" w14:textId="77777777" w:rsidR="00101FD3" w:rsidRPr="001F4D13" w:rsidRDefault="00101FD3" w:rsidP="00101FD3">
      <w:pPr>
        <w:rPr>
          <w:rFonts w:cs="Times New Roman"/>
          <w:szCs w:val="24"/>
        </w:rPr>
      </w:pPr>
      <w:proofErr w:type="spellStart"/>
      <w:r w:rsidRPr="001F4D13">
        <w:rPr>
          <w:rFonts w:cs="Times New Roman"/>
          <w:szCs w:val="24"/>
        </w:rPr>
        <w:t>Abreviere</w:t>
      </w:r>
      <w:proofErr w:type="spellEnd"/>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Explicatia</w:t>
      </w:r>
      <w:proofErr w:type="spellEnd"/>
      <w:r w:rsidRPr="001F4D13">
        <w:rPr>
          <w:rFonts w:cs="Times New Roman"/>
          <w:szCs w:val="24"/>
        </w:rPr>
        <w:t xml:space="preserve"> </w:t>
      </w:r>
      <w:proofErr w:type="spellStart"/>
      <w:r w:rsidRPr="001F4D13">
        <w:rPr>
          <w:rFonts w:cs="Times New Roman"/>
          <w:szCs w:val="24"/>
        </w:rPr>
        <w:t>abrevierii</w:t>
      </w:r>
      <w:proofErr w:type="spellEnd"/>
    </w:p>
    <w:p w14:paraId="208A0CCD" w14:textId="77777777" w:rsidR="00101FD3" w:rsidRPr="001F4D13" w:rsidRDefault="00101FD3" w:rsidP="00101FD3">
      <w:pPr>
        <w:numPr>
          <w:ilvl w:val="0"/>
          <w:numId w:val="2"/>
        </w:numPr>
        <w:rPr>
          <w:rFonts w:cs="Times New Roman"/>
          <w:szCs w:val="24"/>
        </w:rPr>
      </w:pPr>
      <w:r w:rsidRPr="001F4D13">
        <w:rPr>
          <w:rFonts w:cs="Times New Roman"/>
          <w:szCs w:val="24"/>
        </w:rPr>
        <w:t>ADN</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t xml:space="preserve">Acid </w:t>
      </w:r>
      <w:proofErr w:type="spellStart"/>
      <w:r w:rsidRPr="001F4D13">
        <w:rPr>
          <w:rFonts w:cs="Times New Roman"/>
          <w:szCs w:val="24"/>
        </w:rPr>
        <w:t>Dezoxiribonucleic</w:t>
      </w:r>
      <w:proofErr w:type="spellEnd"/>
    </w:p>
    <w:p w14:paraId="6B19C732" w14:textId="77777777" w:rsidR="00101FD3" w:rsidRPr="001F4D13" w:rsidRDefault="00101FD3" w:rsidP="00101FD3">
      <w:pPr>
        <w:numPr>
          <w:ilvl w:val="0"/>
          <w:numId w:val="2"/>
        </w:numPr>
        <w:rPr>
          <w:rFonts w:cs="Times New Roman"/>
          <w:szCs w:val="24"/>
        </w:rPr>
      </w:pPr>
      <w:r w:rsidRPr="001F4D13">
        <w:rPr>
          <w:rFonts w:cs="Times New Roman"/>
          <w:szCs w:val="24"/>
        </w:rPr>
        <w:t>BRGE</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Boala</w:t>
      </w:r>
      <w:proofErr w:type="spellEnd"/>
      <w:r w:rsidRPr="001F4D13">
        <w:rPr>
          <w:rFonts w:cs="Times New Roman"/>
          <w:szCs w:val="24"/>
        </w:rPr>
        <w:t xml:space="preserve"> de Reflux </w:t>
      </w:r>
      <w:proofErr w:type="spellStart"/>
      <w:r w:rsidRPr="001F4D13">
        <w:rPr>
          <w:rFonts w:cs="Times New Roman"/>
          <w:szCs w:val="24"/>
        </w:rPr>
        <w:t>Gastroesofagian</w:t>
      </w:r>
      <w:proofErr w:type="spellEnd"/>
    </w:p>
    <w:p w14:paraId="56FBC83E" w14:textId="77777777" w:rsidR="00101FD3" w:rsidRPr="001F4D13" w:rsidRDefault="00101FD3" w:rsidP="00101FD3">
      <w:pPr>
        <w:numPr>
          <w:ilvl w:val="0"/>
          <w:numId w:val="2"/>
        </w:numPr>
        <w:rPr>
          <w:rFonts w:cs="Times New Roman"/>
          <w:szCs w:val="24"/>
        </w:rPr>
      </w:pPr>
      <w:r w:rsidRPr="001F4D13">
        <w:rPr>
          <w:rFonts w:cs="Times New Roman"/>
          <w:szCs w:val="24"/>
        </w:rPr>
        <w:t>CO2</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Dioxid</w:t>
      </w:r>
      <w:proofErr w:type="spellEnd"/>
      <w:r w:rsidRPr="001F4D13">
        <w:rPr>
          <w:rFonts w:cs="Times New Roman"/>
          <w:szCs w:val="24"/>
        </w:rPr>
        <w:t xml:space="preserve"> de carbon</w:t>
      </w:r>
    </w:p>
    <w:p w14:paraId="143DCEC3" w14:textId="77777777" w:rsidR="00101FD3" w:rsidRPr="001F4D13" w:rsidRDefault="00101FD3" w:rsidP="00101FD3">
      <w:pPr>
        <w:numPr>
          <w:ilvl w:val="0"/>
          <w:numId w:val="2"/>
        </w:numPr>
        <w:rPr>
          <w:rFonts w:cs="Times New Roman"/>
          <w:szCs w:val="24"/>
        </w:rPr>
      </w:pPr>
      <w:r w:rsidRPr="001F4D13">
        <w:rPr>
          <w:rFonts w:cs="Times New Roman"/>
          <w:szCs w:val="24"/>
        </w:rPr>
        <w:t>EKG</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t>Electrocardiogram</w:t>
      </w:r>
      <w:r w:rsidRPr="001F4D13">
        <w:rPr>
          <w:rFonts w:cs="Times New Roman"/>
          <w:szCs w:val="24"/>
          <w:lang w:val="ro-RO"/>
        </w:rPr>
        <w:t>ă</w:t>
      </w:r>
    </w:p>
    <w:p w14:paraId="2231D952" w14:textId="77777777" w:rsidR="00101FD3" w:rsidRPr="001F4D13" w:rsidRDefault="00101FD3" w:rsidP="00101FD3">
      <w:pPr>
        <w:numPr>
          <w:ilvl w:val="0"/>
          <w:numId w:val="2"/>
        </w:numPr>
        <w:rPr>
          <w:rFonts w:cs="Times New Roman"/>
          <w:szCs w:val="24"/>
        </w:rPr>
      </w:pPr>
      <w:r w:rsidRPr="001F4D13">
        <w:rPr>
          <w:rFonts w:cs="Times New Roman"/>
          <w:szCs w:val="24"/>
          <w:lang w:val="ro-RO"/>
        </w:rPr>
        <w:t>GABA</w:t>
      </w:r>
      <w:r w:rsidRPr="001F4D13">
        <w:rPr>
          <w:rFonts w:cs="Times New Roman"/>
          <w:szCs w:val="24"/>
          <w:lang w:val="ro-RO"/>
        </w:rPr>
        <w:tab/>
      </w:r>
      <w:r w:rsidRPr="001F4D13">
        <w:rPr>
          <w:rFonts w:cs="Times New Roman"/>
          <w:szCs w:val="24"/>
          <w:lang w:val="ro-RO"/>
        </w:rPr>
        <w:tab/>
      </w:r>
      <w:r w:rsidRPr="001F4D13">
        <w:rPr>
          <w:rFonts w:cs="Times New Roman"/>
          <w:szCs w:val="24"/>
          <w:lang w:val="ro-RO"/>
        </w:rPr>
        <w:tab/>
      </w:r>
      <w:r w:rsidRPr="001F4D13">
        <w:rPr>
          <w:rFonts w:cs="Times New Roman"/>
          <w:szCs w:val="24"/>
          <w:lang w:val="ro-RO"/>
        </w:rPr>
        <w:tab/>
      </w:r>
      <w:r w:rsidRPr="001F4D13">
        <w:rPr>
          <w:rFonts w:cs="Times New Roman"/>
          <w:szCs w:val="24"/>
          <w:lang w:val="ro-RO"/>
        </w:rPr>
        <w:tab/>
        <w:t>Acid gamma-aminobutiric</w:t>
      </w:r>
    </w:p>
    <w:p w14:paraId="6D6AE764" w14:textId="77777777" w:rsidR="00101FD3" w:rsidRPr="001F4D13" w:rsidRDefault="00101FD3" w:rsidP="00101FD3">
      <w:pPr>
        <w:numPr>
          <w:ilvl w:val="0"/>
          <w:numId w:val="2"/>
        </w:numPr>
        <w:rPr>
          <w:rFonts w:cs="Times New Roman"/>
          <w:szCs w:val="24"/>
        </w:rPr>
      </w:pPr>
      <w:r w:rsidRPr="001F4D13">
        <w:rPr>
          <w:rFonts w:cs="Times New Roman"/>
          <w:szCs w:val="24"/>
        </w:rPr>
        <w:t>H2RA</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t>Antagonist receptor H2</w:t>
      </w:r>
    </w:p>
    <w:p w14:paraId="393BE7E8" w14:textId="77777777" w:rsidR="00101FD3" w:rsidRPr="001F4D13" w:rsidRDefault="00101FD3" w:rsidP="00101FD3">
      <w:pPr>
        <w:numPr>
          <w:ilvl w:val="0"/>
          <w:numId w:val="2"/>
        </w:numPr>
        <w:rPr>
          <w:rFonts w:cs="Times New Roman"/>
          <w:szCs w:val="24"/>
        </w:rPr>
      </w:pPr>
      <w:r w:rsidRPr="001F4D13">
        <w:rPr>
          <w:rFonts w:cs="Times New Roman"/>
          <w:szCs w:val="24"/>
        </w:rPr>
        <w:t>HP</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t>Helicobacter Pylori</w:t>
      </w:r>
    </w:p>
    <w:p w14:paraId="4A3C7D6E" w14:textId="77777777" w:rsidR="00101FD3" w:rsidRPr="001F4D13" w:rsidRDefault="00101FD3" w:rsidP="00101FD3">
      <w:pPr>
        <w:numPr>
          <w:ilvl w:val="0"/>
          <w:numId w:val="2"/>
        </w:numPr>
        <w:rPr>
          <w:rFonts w:cs="Times New Roman"/>
          <w:szCs w:val="24"/>
        </w:rPr>
      </w:pPr>
      <w:r w:rsidRPr="001F4D13">
        <w:rPr>
          <w:rFonts w:cs="Times New Roman"/>
          <w:szCs w:val="24"/>
        </w:rPr>
        <w:t>Hz</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t>Hertz</w:t>
      </w:r>
    </w:p>
    <w:p w14:paraId="0DA4D01D" w14:textId="77777777" w:rsidR="00101FD3" w:rsidRPr="001F4D13" w:rsidRDefault="00101FD3" w:rsidP="00101FD3">
      <w:pPr>
        <w:numPr>
          <w:ilvl w:val="0"/>
          <w:numId w:val="2"/>
        </w:numPr>
        <w:rPr>
          <w:rFonts w:cs="Times New Roman"/>
          <w:szCs w:val="24"/>
        </w:rPr>
      </w:pPr>
      <w:r w:rsidRPr="001F4D13">
        <w:rPr>
          <w:rFonts w:cs="Times New Roman"/>
          <w:szCs w:val="24"/>
        </w:rPr>
        <w:t>Ig</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Imunoglobulină</w:t>
      </w:r>
      <w:proofErr w:type="spellEnd"/>
    </w:p>
    <w:p w14:paraId="06D09246" w14:textId="77777777" w:rsidR="00101FD3" w:rsidRPr="001F4D13" w:rsidRDefault="00101FD3" w:rsidP="00101FD3">
      <w:pPr>
        <w:numPr>
          <w:ilvl w:val="0"/>
          <w:numId w:val="2"/>
        </w:numPr>
        <w:rPr>
          <w:rFonts w:cs="Times New Roman"/>
          <w:szCs w:val="24"/>
        </w:rPr>
      </w:pPr>
      <w:r w:rsidRPr="001F4D13">
        <w:rPr>
          <w:rFonts w:cs="Times New Roman"/>
          <w:szCs w:val="24"/>
        </w:rPr>
        <w:t>IL</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Interleukina</w:t>
      </w:r>
      <w:proofErr w:type="spellEnd"/>
    </w:p>
    <w:p w14:paraId="0A884194" w14:textId="77777777" w:rsidR="00101FD3" w:rsidRPr="001F4D13" w:rsidRDefault="00101FD3" w:rsidP="00101FD3">
      <w:pPr>
        <w:numPr>
          <w:ilvl w:val="0"/>
          <w:numId w:val="2"/>
        </w:numPr>
        <w:rPr>
          <w:rFonts w:cs="Times New Roman"/>
          <w:szCs w:val="24"/>
        </w:rPr>
      </w:pPr>
      <w:r w:rsidRPr="001F4D13">
        <w:rPr>
          <w:rFonts w:cs="Times New Roman"/>
          <w:szCs w:val="24"/>
        </w:rPr>
        <w:t>IMC</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Indice</w:t>
      </w:r>
      <w:proofErr w:type="spellEnd"/>
      <w:r w:rsidRPr="001F4D13">
        <w:rPr>
          <w:rFonts w:cs="Times New Roman"/>
          <w:szCs w:val="24"/>
        </w:rPr>
        <w:t xml:space="preserve"> de masa </w:t>
      </w:r>
      <w:proofErr w:type="spellStart"/>
      <w:r w:rsidRPr="001F4D13">
        <w:rPr>
          <w:rFonts w:cs="Times New Roman"/>
          <w:szCs w:val="24"/>
        </w:rPr>
        <w:t>corporală</w:t>
      </w:r>
      <w:proofErr w:type="spellEnd"/>
    </w:p>
    <w:p w14:paraId="28487C72" w14:textId="77777777" w:rsidR="00101FD3" w:rsidRPr="001F4D13" w:rsidRDefault="00101FD3" w:rsidP="00101FD3">
      <w:pPr>
        <w:numPr>
          <w:ilvl w:val="0"/>
          <w:numId w:val="2"/>
        </w:numPr>
        <w:rPr>
          <w:rFonts w:cs="Times New Roman"/>
          <w:szCs w:val="24"/>
        </w:rPr>
      </w:pPr>
      <w:r w:rsidRPr="001F4D13">
        <w:rPr>
          <w:rFonts w:cs="Times New Roman"/>
          <w:szCs w:val="24"/>
        </w:rPr>
        <w:t>IPP</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Inhibitori</w:t>
      </w:r>
      <w:proofErr w:type="spellEnd"/>
      <w:r w:rsidRPr="001F4D13">
        <w:rPr>
          <w:rFonts w:cs="Times New Roman"/>
          <w:szCs w:val="24"/>
        </w:rPr>
        <w:t xml:space="preserve"> de </w:t>
      </w:r>
      <w:proofErr w:type="spellStart"/>
      <w:r w:rsidRPr="001F4D13">
        <w:rPr>
          <w:rFonts w:cs="Times New Roman"/>
          <w:szCs w:val="24"/>
        </w:rPr>
        <w:t>pompă</w:t>
      </w:r>
      <w:proofErr w:type="spellEnd"/>
      <w:r w:rsidRPr="001F4D13">
        <w:rPr>
          <w:rFonts w:cs="Times New Roman"/>
          <w:szCs w:val="24"/>
        </w:rPr>
        <w:t xml:space="preserve"> de </w:t>
      </w:r>
      <w:proofErr w:type="spellStart"/>
      <w:r w:rsidRPr="001F4D13">
        <w:rPr>
          <w:rFonts w:cs="Times New Roman"/>
          <w:szCs w:val="24"/>
        </w:rPr>
        <w:t>protoni</w:t>
      </w:r>
      <w:proofErr w:type="spellEnd"/>
    </w:p>
    <w:p w14:paraId="7FDAE54C" w14:textId="77777777" w:rsidR="00101FD3" w:rsidRPr="001F4D13" w:rsidRDefault="00101FD3" w:rsidP="00101FD3">
      <w:pPr>
        <w:numPr>
          <w:ilvl w:val="0"/>
          <w:numId w:val="2"/>
        </w:numPr>
        <w:rPr>
          <w:rFonts w:cs="Times New Roman"/>
          <w:szCs w:val="24"/>
        </w:rPr>
      </w:pPr>
      <w:r w:rsidRPr="001F4D13">
        <w:rPr>
          <w:rFonts w:cs="Times New Roman"/>
          <w:szCs w:val="24"/>
        </w:rPr>
        <w:t>LES</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Sfincter</w:t>
      </w:r>
      <w:proofErr w:type="spellEnd"/>
      <w:r w:rsidRPr="001F4D13">
        <w:rPr>
          <w:rFonts w:cs="Times New Roman"/>
          <w:szCs w:val="24"/>
        </w:rPr>
        <w:t xml:space="preserve"> </w:t>
      </w:r>
      <w:proofErr w:type="spellStart"/>
      <w:r w:rsidRPr="001F4D13">
        <w:rPr>
          <w:rFonts w:cs="Times New Roman"/>
          <w:szCs w:val="24"/>
        </w:rPr>
        <w:t>esofagian</w:t>
      </w:r>
      <w:proofErr w:type="spellEnd"/>
      <w:r w:rsidRPr="001F4D13">
        <w:rPr>
          <w:rFonts w:cs="Times New Roman"/>
          <w:szCs w:val="24"/>
        </w:rPr>
        <w:t xml:space="preserve"> inferior</w:t>
      </w:r>
    </w:p>
    <w:p w14:paraId="0B9B842E" w14:textId="77777777" w:rsidR="00101FD3" w:rsidRPr="001F4D13" w:rsidRDefault="00101FD3" w:rsidP="00101FD3">
      <w:pPr>
        <w:numPr>
          <w:ilvl w:val="0"/>
          <w:numId w:val="2"/>
        </w:numPr>
        <w:rPr>
          <w:rFonts w:cs="Times New Roman"/>
          <w:szCs w:val="24"/>
        </w:rPr>
      </w:pPr>
      <w:r w:rsidRPr="001F4D13">
        <w:rPr>
          <w:rFonts w:cs="Times New Roman"/>
          <w:szCs w:val="24"/>
        </w:rPr>
        <w:t>LGD</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Displazie</w:t>
      </w:r>
      <w:proofErr w:type="spellEnd"/>
      <w:r w:rsidRPr="001F4D13">
        <w:rPr>
          <w:rFonts w:cs="Times New Roman"/>
          <w:szCs w:val="24"/>
        </w:rPr>
        <w:t xml:space="preserve"> de grad </w:t>
      </w:r>
      <w:proofErr w:type="spellStart"/>
      <w:r w:rsidRPr="001F4D13">
        <w:rPr>
          <w:rFonts w:cs="Times New Roman"/>
          <w:szCs w:val="24"/>
        </w:rPr>
        <w:t>redus</w:t>
      </w:r>
      <w:proofErr w:type="spellEnd"/>
    </w:p>
    <w:p w14:paraId="682A9E04" w14:textId="77777777" w:rsidR="00101FD3" w:rsidRPr="001F4D13" w:rsidRDefault="00101FD3" w:rsidP="00101FD3">
      <w:pPr>
        <w:numPr>
          <w:ilvl w:val="0"/>
          <w:numId w:val="2"/>
        </w:numPr>
        <w:rPr>
          <w:rFonts w:cs="Times New Roman"/>
          <w:szCs w:val="24"/>
        </w:rPr>
      </w:pPr>
      <w:r w:rsidRPr="001F4D13">
        <w:rPr>
          <w:rFonts w:cs="Times New Roman"/>
          <w:szCs w:val="24"/>
        </w:rPr>
        <w:t>VIP</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Peptid</w:t>
      </w:r>
      <w:proofErr w:type="spellEnd"/>
      <w:r w:rsidRPr="001F4D13">
        <w:rPr>
          <w:rFonts w:cs="Times New Roman"/>
          <w:szCs w:val="24"/>
        </w:rPr>
        <w:t xml:space="preserve"> intestinal </w:t>
      </w:r>
      <w:proofErr w:type="spellStart"/>
      <w:r w:rsidRPr="001F4D13">
        <w:rPr>
          <w:rFonts w:cs="Times New Roman"/>
          <w:szCs w:val="24"/>
        </w:rPr>
        <w:t>vasoactiv</w:t>
      </w:r>
      <w:proofErr w:type="spellEnd"/>
    </w:p>
    <w:p w14:paraId="45FD0054" w14:textId="77777777" w:rsidR="00101FD3" w:rsidRPr="001F4D13" w:rsidRDefault="00101FD3" w:rsidP="00101FD3">
      <w:pPr>
        <w:numPr>
          <w:ilvl w:val="0"/>
          <w:numId w:val="2"/>
        </w:numPr>
        <w:rPr>
          <w:rFonts w:cs="Times New Roman"/>
          <w:szCs w:val="24"/>
        </w:rPr>
      </w:pPr>
      <w:r w:rsidRPr="001F4D13">
        <w:rPr>
          <w:rFonts w:cs="Times New Roman"/>
          <w:szCs w:val="24"/>
        </w:rPr>
        <w:t xml:space="preserve">RFA </w:t>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roofErr w:type="spellStart"/>
      <w:r w:rsidRPr="001F4D13">
        <w:rPr>
          <w:rFonts w:cs="Times New Roman"/>
          <w:szCs w:val="24"/>
        </w:rPr>
        <w:t>Ablație</w:t>
      </w:r>
      <w:proofErr w:type="spellEnd"/>
      <w:r w:rsidRPr="001F4D13">
        <w:rPr>
          <w:rFonts w:cs="Times New Roman"/>
          <w:szCs w:val="24"/>
        </w:rPr>
        <w:t xml:space="preserve"> cu </w:t>
      </w:r>
      <w:proofErr w:type="spellStart"/>
      <w:r w:rsidRPr="001F4D13">
        <w:rPr>
          <w:rFonts w:cs="Times New Roman"/>
          <w:szCs w:val="24"/>
        </w:rPr>
        <w:t>radiofrecvență</w:t>
      </w:r>
      <w:proofErr w:type="spellEnd"/>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r w:rsidRPr="001F4D13">
        <w:rPr>
          <w:rFonts w:cs="Times New Roman"/>
          <w:szCs w:val="24"/>
        </w:rPr>
        <w:tab/>
      </w:r>
    </w:p>
    <w:p w14:paraId="1602808B" w14:textId="77777777" w:rsidR="00101FD3" w:rsidRPr="001F4D13" w:rsidRDefault="00101FD3" w:rsidP="00101FD3">
      <w:pPr>
        <w:rPr>
          <w:rFonts w:cs="Times New Roman"/>
          <w:szCs w:val="24"/>
        </w:rPr>
      </w:pPr>
    </w:p>
    <w:p w14:paraId="790A08CB" w14:textId="77777777" w:rsidR="00101FD3" w:rsidRDefault="00101FD3" w:rsidP="00101FD3">
      <w:pPr>
        <w:ind w:left="2880"/>
        <w:rPr>
          <w:b/>
          <w:noProof/>
          <w:lang w:val="ro-RO"/>
        </w:rPr>
      </w:pPr>
    </w:p>
    <w:p w14:paraId="11004BB6" w14:textId="77777777" w:rsidR="00101FD3" w:rsidRDefault="00101FD3" w:rsidP="00101FD3">
      <w:pPr>
        <w:ind w:left="2880"/>
        <w:rPr>
          <w:b/>
          <w:noProof/>
          <w:lang w:val="ro-RO"/>
        </w:rPr>
      </w:pPr>
    </w:p>
    <w:p w14:paraId="53653140" w14:textId="77777777" w:rsidR="00101FD3" w:rsidRDefault="00101FD3" w:rsidP="00101FD3">
      <w:pPr>
        <w:ind w:left="2880"/>
        <w:rPr>
          <w:b/>
          <w:noProof/>
          <w:lang w:val="ro-RO"/>
        </w:rPr>
      </w:pPr>
    </w:p>
    <w:p w14:paraId="6C1F3D90" w14:textId="77777777" w:rsidR="00101FD3" w:rsidRDefault="00101FD3" w:rsidP="00101FD3">
      <w:pPr>
        <w:ind w:left="2880"/>
        <w:rPr>
          <w:b/>
          <w:noProof/>
          <w:lang w:val="ro-RO"/>
        </w:rPr>
      </w:pPr>
    </w:p>
    <w:p w14:paraId="0589AAF0" w14:textId="77777777" w:rsidR="00101FD3" w:rsidRDefault="00101FD3" w:rsidP="00101FD3">
      <w:pPr>
        <w:ind w:left="2880"/>
        <w:rPr>
          <w:b/>
          <w:noProof/>
          <w:lang w:val="ro-RO"/>
        </w:rPr>
      </w:pPr>
    </w:p>
    <w:p w14:paraId="0D6F62C7" w14:textId="77777777" w:rsidR="00101FD3" w:rsidRDefault="00101FD3" w:rsidP="00101FD3">
      <w:pPr>
        <w:ind w:left="2880"/>
        <w:rPr>
          <w:b/>
          <w:noProof/>
          <w:lang w:val="ro-RO"/>
        </w:rPr>
      </w:pPr>
    </w:p>
    <w:p w14:paraId="052D1881" w14:textId="77777777" w:rsidR="00101FD3" w:rsidRDefault="00101FD3" w:rsidP="00101FD3">
      <w:pPr>
        <w:ind w:left="2880"/>
        <w:rPr>
          <w:b/>
          <w:noProof/>
          <w:lang w:val="ro-RO"/>
        </w:rPr>
      </w:pPr>
    </w:p>
    <w:p w14:paraId="2E11C6C9" w14:textId="77777777" w:rsidR="00101FD3" w:rsidRDefault="00101FD3" w:rsidP="00101FD3">
      <w:pPr>
        <w:ind w:left="2880"/>
        <w:rPr>
          <w:b/>
          <w:noProof/>
          <w:lang w:val="ro-RO"/>
        </w:rPr>
      </w:pPr>
    </w:p>
    <w:p w14:paraId="7B03D027" w14:textId="77777777" w:rsidR="00101FD3" w:rsidRDefault="00101FD3" w:rsidP="00101FD3">
      <w:pPr>
        <w:ind w:left="2880"/>
        <w:rPr>
          <w:b/>
          <w:noProof/>
          <w:lang w:val="ro-RO"/>
        </w:rPr>
      </w:pPr>
    </w:p>
    <w:p w14:paraId="5C555EC7" w14:textId="77777777" w:rsidR="00101FD3" w:rsidRPr="00A97DF6" w:rsidRDefault="00101FD3" w:rsidP="00101FD3">
      <w:pPr>
        <w:spacing w:after="160" w:line="259" w:lineRule="auto"/>
        <w:ind w:firstLine="0"/>
        <w:jc w:val="center"/>
        <w:rPr>
          <w:b/>
          <w:bCs/>
        </w:rPr>
      </w:pPr>
      <w:proofErr w:type="spellStart"/>
      <w:r w:rsidRPr="00A97DF6">
        <w:rPr>
          <w:b/>
          <w:bCs/>
        </w:rPr>
        <w:t>Mulțumiri</w:t>
      </w:r>
      <w:proofErr w:type="spellEnd"/>
    </w:p>
    <w:p w14:paraId="5221E6D0" w14:textId="77777777" w:rsidR="00101FD3" w:rsidRPr="00A97DF6" w:rsidRDefault="00101FD3" w:rsidP="00101FD3">
      <w:pPr>
        <w:jc w:val="both"/>
      </w:pPr>
      <w:proofErr w:type="spellStart"/>
      <w:r w:rsidRPr="00A97DF6">
        <w:t>Această</w:t>
      </w:r>
      <w:proofErr w:type="spellEnd"/>
      <w:r w:rsidRPr="00A97DF6">
        <w:t xml:space="preserve"> </w:t>
      </w:r>
      <w:proofErr w:type="spellStart"/>
      <w:r w:rsidRPr="00A97DF6">
        <w:t>lucrare</w:t>
      </w:r>
      <w:proofErr w:type="spellEnd"/>
      <w:r w:rsidRPr="00A97DF6">
        <w:t xml:space="preserve"> de </w:t>
      </w:r>
      <w:proofErr w:type="spellStart"/>
      <w:r w:rsidRPr="00A97DF6">
        <w:t>doctorat</w:t>
      </w:r>
      <w:proofErr w:type="spellEnd"/>
      <w:r w:rsidRPr="00A97DF6">
        <w:t xml:space="preserve"> nu </w:t>
      </w:r>
      <w:proofErr w:type="spellStart"/>
      <w:r w:rsidRPr="00A97DF6">
        <w:t>ar</w:t>
      </w:r>
      <w:proofErr w:type="spellEnd"/>
      <w:r w:rsidRPr="00A97DF6">
        <w:t xml:space="preserve"> fi </w:t>
      </w:r>
      <w:proofErr w:type="spellStart"/>
      <w:r w:rsidRPr="00A97DF6">
        <w:t>fost</w:t>
      </w:r>
      <w:proofErr w:type="spellEnd"/>
      <w:r w:rsidRPr="00A97DF6">
        <w:t xml:space="preserve"> </w:t>
      </w:r>
      <w:proofErr w:type="spellStart"/>
      <w:r w:rsidRPr="00A97DF6">
        <w:t>posibilă</w:t>
      </w:r>
      <w:proofErr w:type="spellEnd"/>
      <w:r w:rsidRPr="00A97DF6">
        <w:t xml:space="preserve"> </w:t>
      </w:r>
      <w:proofErr w:type="spellStart"/>
      <w:r w:rsidRPr="00A97DF6">
        <w:t>fară</w:t>
      </w:r>
      <w:proofErr w:type="spellEnd"/>
      <w:r w:rsidRPr="00A97DF6">
        <w:t xml:space="preserve"> </w:t>
      </w:r>
      <w:proofErr w:type="spellStart"/>
      <w:r w:rsidRPr="00A97DF6">
        <w:t>încrederea</w:t>
      </w:r>
      <w:proofErr w:type="spellEnd"/>
      <w:r w:rsidRPr="00A97DF6">
        <w:t xml:space="preserve">, </w:t>
      </w:r>
      <w:proofErr w:type="spellStart"/>
      <w:r w:rsidRPr="00A97DF6">
        <w:t>dragostea</w:t>
      </w:r>
      <w:proofErr w:type="spellEnd"/>
      <w:r w:rsidRPr="00A97DF6">
        <w:t xml:space="preserve"> </w:t>
      </w:r>
      <w:proofErr w:type="spellStart"/>
      <w:r w:rsidRPr="00A97DF6">
        <w:t>și</w:t>
      </w:r>
      <w:proofErr w:type="spellEnd"/>
      <w:r w:rsidRPr="00A97DF6">
        <w:t xml:space="preserve"> </w:t>
      </w:r>
      <w:proofErr w:type="spellStart"/>
      <w:r w:rsidRPr="00A97DF6">
        <w:t>sprijinul</w:t>
      </w:r>
      <w:proofErr w:type="spellEnd"/>
      <w:r w:rsidRPr="00A97DF6">
        <w:t xml:space="preserve"> </w:t>
      </w:r>
      <w:proofErr w:type="spellStart"/>
      <w:r w:rsidRPr="00A97DF6">
        <w:t>unor</w:t>
      </w:r>
      <w:proofErr w:type="spellEnd"/>
      <w:r w:rsidRPr="00A97DF6">
        <w:t xml:space="preserve"> </w:t>
      </w:r>
      <w:proofErr w:type="spellStart"/>
      <w:r w:rsidRPr="00A97DF6">
        <w:t>persoane</w:t>
      </w:r>
      <w:proofErr w:type="spellEnd"/>
      <w:r w:rsidRPr="00A97DF6">
        <w:t xml:space="preserve"> care au </w:t>
      </w:r>
      <w:proofErr w:type="spellStart"/>
      <w:r w:rsidRPr="00A97DF6">
        <w:t>însemnat</w:t>
      </w:r>
      <w:proofErr w:type="spellEnd"/>
      <w:r w:rsidRPr="00A97DF6">
        <w:t xml:space="preserve"> </w:t>
      </w:r>
      <w:proofErr w:type="spellStart"/>
      <w:r w:rsidRPr="00A97DF6">
        <w:t>enorm</w:t>
      </w:r>
      <w:proofErr w:type="spellEnd"/>
      <w:r w:rsidRPr="00A97DF6">
        <w:t xml:space="preserve"> </w:t>
      </w:r>
      <w:proofErr w:type="spellStart"/>
      <w:r w:rsidRPr="00A97DF6">
        <w:t>pentru</w:t>
      </w:r>
      <w:proofErr w:type="spellEnd"/>
      <w:r w:rsidRPr="00A97DF6">
        <w:t xml:space="preserve"> mine, </w:t>
      </w:r>
      <w:proofErr w:type="spellStart"/>
      <w:r w:rsidRPr="00A97DF6">
        <w:t>atât</w:t>
      </w:r>
      <w:proofErr w:type="spellEnd"/>
      <w:r w:rsidRPr="00A97DF6">
        <w:t xml:space="preserve"> din </w:t>
      </w:r>
      <w:proofErr w:type="spellStart"/>
      <w:r w:rsidRPr="00A97DF6">
        <w:t>punct</w:t>
      </w:r>
      <w:proofErr w:type="spellEnd"/>
      <w:r w:rsidRPr="00A97DF6">
        <w:t xml:space="preserve"> de </w:t>
      </w:r>
      <w:proofErr w:type="spellStart"/>
      <w:r w:rsidRPr="00A97DF6">
        <w:t>vedere</w:t>
      </w:r>
      <w:proofErr w:type="spellEnd"/>
      <w:r w:rsidRPr="00A97DF6">
        <w:t xml:space="preserve"> </w:t>
      </w:r>
      <w:proofErr w:type="spellStart"/>
      <w:r w:rsidRPr="00A97DF6">
        <w:t>profesional</w:t>
      </w:r>
      <w:proofErr w:type="spellEnd"/>
      <w:r w:rsidRPr="00A97DF6">
        <w:t xml:space="preserve">, </w:t>
      </w:r>
      <w:proofErr w:type="spellStart"/>
      <w:r w:rsidRPr="00A97DF6">
        <w:t>cât</w:t>
      </w:r>
      <w:proofErr w:type="spellEnd"/>
      <w:r w:rsidRPr="00A97DF6">
        <w:t xml:space="preserve"> </w:t>
      </w:r>
      <w:proofErr w:type="spellStart"/>
      <w:r w:rsidRPr="00A97DF6">
        <w:t>și</w:t>
      </w:r>
      <w:proofErr w:type="spellEnd"/>
      <w:r w:rsidRPr="00A97DF6">
        <w:t xml:space="preserve"> personal.</w:t>
      </w:r>
    </w:p>
    <w:p w14:paraId="79A09054" w14:textId="77777777" w:rsidR="00101FD3" w:rsidRPr="00A97DF6" w:rsidRDefault="00101FD3" w:rsidP="00101FD3">
      <w:pPr>
        <w:jc w:val="both"/>
      </w:pPr>
      <w:proofErr w:type="spellStart"/>
      <w:r w:rsidRPr="00A97DF6">
        <w:t>În</w:t>
      </w:r>
      <w:proofErr w:type="spellEnd"/>
      <w:r w:rsidRPr="00A97DF6">
        <w:t xml:space="preserve"> </w:t>
      </w:r>
      <w:proofErr w:type="spellStart"/>
      <w:r w:rsidRPr="00A97DF6">
        <w:t>primul</w:t>
      </w:r>
      <w:proofErr w:type="spellEnd"/>
      <w:r w:rsidRPr="00A97DF6">
        <w:t xml:space="preserve"> </w:t>
      </w:r>
      <w:proofErr w:type="spellStart"/>
      <w:r w:rsidRPr="00A97DF6">
        <w:t>rând</w:t>
      </w:r>
      <w:proofErr w:type="spellEnd"/>
      <w:r w:rsidRPr="00A97DF6">
        <w:t xml:space="preserve">, </w:t>
      </w:r>
      <w:proofErr w:type="spellStart"/>
      <w:r w:rsidRPr="00A97DF6">
        <w:t>vreau</w:t>
      </w:r>
      <w:proofErr w:type="spellEnd"/>
      <w:r w:rsidRPr="00A97DF6">
        <w:t xml:space="preserve"> </w:t>
      </w:r>
      <w:proofErr w:type="spellStart"/>
      <w:r w:rsidRPr="00A97DF6">
        <w:t>să-i</w:t>
      </w:r>
      <w:proofErr w:type="spellEnd"/>
      <w:r w:rsidRPr="00A97DF6">
        <w:t xml:space="preserve"> </w:t>
      </w:r>
      <w:proofErr w:type="spellStart"/>
      <w:r w:rsidRPr="00A97DF6">
        <w:t>mulțumesc</w:t>
      </w:r>
      <w:proofErr w:type="spellEnd"/>
      <w:r w:rsidRPr="00A97DF6">
        <w:t xml:space="preserve"> din </w:t>
      </w:r>
      <w:proofErr w:type="spellStart"/>
      <w:r w:rsidRPr="00A97DF6">
        <w:t>suflet</w:t>
      </w:r>
      <w:proofErr w:type="spellEnd"/>
      <w:r w:rsidRPr="00A97DF6">
        <w:t xml:space="preserve"> </w:t>
      </w:r>
      <w:proofErr w:type="spellStart"/>
      <w:r w:rsidRPr="00A97DF6">
        <w:t>mentorului</w:t>
      </w:r>
      <w:proofErr w:type="spellEnd"/>
      <w:r w:rsidRPr="00A97DF6">
        <w:t xml:space="preserve"> meu, </w:t>
      </w:r>
      <w:proofErr w:type="spellStart"/>
      <w:r w:rsidRPr="00A97DF6">
        <w:t>Domnului</w:t>
      </w:r>
      <w:proofErr w:type="spellEnd"/>
      <w:r w:rsidRPr="00A97DF6">
        <w:t xml:space="preserve"> Prof. Univ. Dr. </w:t>
      </w:r>
      <w:proofErr w:type="spellStart"/>
      <w:r w:rsidRPr="00A97DF6">
        <w:t>Comșa</w:t>
      </w:r>
      <w:proofErr w:type="spellEnd"/>
      <w:r w:rsidRPr="00A97DF6">
        <w:t xml:space="preserve"> Gheorghe Ionel, </w:t>
      </w:r>
      <w:proofErr w:type="spellStart"/>
      <w:r w:rsidRPr="00A97DF6">
        <w:t>conducătorul</w:t>
      </w:r>
      <w:proofErr w:type="spellEnd"/>
      <w:r w:rsidRPr="00A97DF6">
        <w:t xml:space="preserve"> </w:t>
      </w:r>
      <w:proofErr w:type="spellStart"/>
      <w:r w:rsidRPr="00A97DF6">
        <w:t>știintific</w:t>
      </w:r>
      <w:proofErr w:type="spellEnd"/>
      <w:r w:rsidRPr="00A97DF6">
        <w:t xml:space="preserve"> al </w:t>
      </w:r>
      <w:proofErr w:type="spellStart"/>
      <w:r w:rsidRPr="00A97DF6">
        <w:t>acestei</w:t>
      </w:r>
      <w:proofErr w:type="spellEnd"/>
      <w:r w:rsidRPr="00A97DF6">
        <w:t xml:space="preserve"> </w:t>
      </w:r>
      <w:proofErr w:type="spellStart"/>
      <w:r w:rsidRPr="00A97DF6">
        <w:t>lucrări</w:t>
      </w:r>
      <w:proofErr w:type="spellEnd"/>
      <w:r w:rsidRPr="00A97DF6">
        <w:t xml:space="preserve">, </w:t>
      </w:r>
      <w:proofErr w:type="spellStart"/>
      <w:r w:rsidRPr="00A97DF6">
        <w:t>pentru</w:t>
      </w:r>
      <w:proofErr w:type="spellEnd"/>
      <w:r w:rsidRPr="00A97DF6">
        <w:t xml:space="preserve"> </w:t>
      </w:r>
      <w:proofErr w:type="spellStart"/>
      <w:r w:rsidRPr="00A97DF6">
        <w:t>răbdarea</w:t>
      </w:r>
      <w:proofErr w:type="spellEnd"/>
      <w:r w:rsidRPr="00A97DF6">
        <w:t xml:space="preserve"> </w:t>
      </w:r>
      <w:proofErr w:type="spellStart"/>
      <w:r w:rsidRPr="00A97DF6">
        <w:t>și</w:t>
      </w:r>
      <w:proofErr w:type="spellEnd"/>
      <w:r w:rsidRPr="00A97DF6">
        <w:t xml:space="preserve"> </w:t>
      </w:r>
      <w:proofErr w:type="spellStart"/>
      <w:r w:rsidRPr="00A97DF6">
        <w:t>implicarea</w:t>
      </w:r>
      <w:proofErr w:type="spellEnd"/>
      <w:r w:rsidRPr="00A97DF6">
        <w:t xml:space="preserve"> cu care m-a </w:t>
      </w:r>
      <w:proofErr w:type="spellStart"/>
      <w:r w:rsidRPr="00A97DF6">
        <w:t>susținut</w:t>
      </w:r>
      <w:proofErr w:type="spellEnd"/>
      <w:r w:rsidRPr="00A97DF6">
        <w:t xml:space="preserve"> </w:t>
      </w:r>
      <w:proofErr w:type="spellStart"/>
      <w:r w:rsidRPr="00A97DF6">
        <w:t>și</w:t>
      </w:r>
      <w:proofErr w:type="spellEnd"/>
      <w:r w:rsidRPr="00A97DF6">
        <w:t xml:space="preserve"> </w:t>
      </w:r>
      <w:proofErr w:type="spellStart"/>
      <w:r w:rsidRPr="00A97DF6">
        <w:t>îndrumat</w:t>
      </w:r>
      <w:proofErr w:type="spellEnd"/>
      <w:r w:rsidRPr="00A97DF6">
        <w:t xml:space="preserve">, </w:t>
      </w:r>
      <w:proofErr w:type="spellStart"/>
      <w:r w:rsidRPr="00A97DF6">
        <w:t>pentru</w:t>
      </w:r>
      <w:proofErr w:type="spellEnd"/>
      <w:r w:rsidRPr="00A97DF6">
        <w:t xml:space="preserve"> </w:t>
      </w:r>
      <w:proofErr w:type="spellStart"/>
      <w:r w:rsidRPr="00A97DF6">
        <w:t>competența</w:t>
      </w:r>
      <w:proofErr w:type="spellEnd"/>
      <w:r w:rsidRPr="00A97DF6">
        <w:t xml:space="preserve"> </w:t>
      </w:r>
      <w:proofErr w:type="spellStart"/>
      <w:r w:rsidRPr="00A97DF6">
        <w:t>profesională</w:t>
      </w:r>
      <w:proofErr w:type="spellEnd"/>
      <w:r w:rsidRPr="00A97DF6">
        <w:t xml:space="preserve"> </w:t>
      </w:r>
      <w:proofErr w:type="spellStart"/>
      <w:r w:rsidRPr="00A97DF6">
        <w:t>și</w:t>
      </w:r>
      <w:proofErr w:type="spellEnd"/>
      <w:r w:rsidRPr="00A97DF6">
        <w:t xml:space="preserve"> </w:t>
      </w:r>
      <w:proofErr w:type="spellStart"/>
      <w:r w:rsidRPr="00A97DF6">
        <w:t>înalta</w:t>
      </w:r>
      <w:proofErr w:type="spellEnd"/>
      <w:r w:rsidRPr="00A97DF6">
        <w:t xml:space="preserve"> </w:t>
      </w:r>
      <w:proofErr w:type="spellStart"/>
      <w:r w:rsidRPr="00A97DF6">
        <w:t>ținută</w:t>
      </w:r>
      <w:proofErr w:type="spellEnd"/>
      <w:r w:rsidRPr="00A97DF6">
        <w:t xml:space="preserve"> </w:t>
      </w:r>
      <w:proofErr w:type="spellStart"/>
      <w:r w:rsidRPr="00A97DF6">
        <w:t>morală</w:t>
      </w:r>
      <w:proofErr w:type="spellEnd"/>
      <w:r w:rsidRPr="00A97DF6">
        <w:t xml:space="preserve"> ale </w:t>
      </w:r>
      <w:proofErr w:type="spellStart"/>
      <w:r w:rsidRPr="00A97DF6">
        <w:t>acestuia</w:t>
      </w:r>
      <w:proofErr w:type="spellEnd"/>
      <w:r w:rsidRPr="00A97DF6">
        <w:t xml:space="preserve"> </w:t>
      </w:r>
      <w:proofErr w:type="spellStart"/>
      <w:r w:rsidRPr="00A97DF6">
        <w:t>dar</w:t>
      </w:r>
      <w:proofErr w:type="spellEnd"/>
      <w:r w:rsidRPr="00A97DF6">
        <w:t xml:space="preserve"> </w:t>
      </w:r>
      <w:proofErr w:type="spellStart"/>
      <w:r w:rsidRPr="00A97DF6">
        <w:t>și</w:t>
      </w:r>
      <w:proofErr w:type="spellEnd"/>
      <w:r w:rsidRPr="00A97DF6">
        <w:t xml:space="preserve"> </w:t>
      </w:r>
      <w:proofErr w:type="spellStart"/>
      <w:r w:rsidRPr="00A97DF6">
        <w:t>pentru</w:t>
      </w:r>
      <w:proofErr w:type="spellEnd"/>
      <w:r w:rsidRPr="00A97DF6">
        <w:t xml:space="preserve"> </w:t>
      </w:r>
      <w:proofErr w:type="spellStart"/>
      <w:r w:rsidRPr="00A97DF6">
        <w:t>sprijinul</w:t>
      </w:r>
      <w:proofErr w:type="spellEnd"/>
      <w:r w:rsidRPr="00A97DF6">
        <w:t xml:space="preserve"> </w:t>
      </w:r>
      <w:proofErr w:type="spellStart"/>
      <w:r w:rsidRPr="00A97DF6">
        <w:t>profesional</w:t>
      </w:r>
      <w:proofErr w:type="spellEnd"/>
      <w:r w:rsidRPr="00A97DF6">
        <w:t xml:space="preserve"> constant </w:t>
      </w:r>
      <w:proofErr w:type="spellStart"/>
      <w:r w:rsidRPr="00A97DF6">
        <w:t>oferit</w:t>
      </w:r>
      <w:proofErr w:type="spellEnd"/>
      <w:r w:rsidRPr="00A97DF6">
        <w:t xml:space="preserve"> pe </w:t>
      </w:r>
      <w:proofErr w:type="spellStart"/>
      <w:r w:rsidRPr="00A97DF6">
        <w:t>întregul</w:t>
      </w:r>
      <w:proofErr w:type="spellEnd"/>
      <w:r w:rsidRPr="00A97DF6">
        <w:t xml:space="preserve"> </w:t>
      </w:r>
      <w:proofErr w:type="spellStart"/>
      <w:r w:rsidRPr="00A97DF6">
        <w:t>parcurs</w:t>
      </w:r>
      <w:proofErr w:type="spellEnd"/>
      <w:r w:rsidRPr="00A97DF6">
        <w:t xml:space="preserve"> al </w:t>
      </w:r>
      <w:proofErr w:type="spellStart"/>
      <w:r w:rsidRPr="00A97DF6">
        <w:t>elaborării</w:t>
      </w:r>
      <w:proofErr w:type="spellEnd"/>
      <w:r w:rsidRPr="00A97DF6">
        <w:t xml:space="preserve"> </w:t>
      </w:r>
      <w:proofErr w:type="spellStart"/>
      <w:r w:rsidRPr="00A97DF6">
        <w:t>tezei</w:t>
      </w:r>
      <w:proofErr w:type="spellEnd"/>
      <w:r w:rsidRPr="00A97DF6">
        <w:t>.</w:t>
      </w:r>
    </w:p>
    <w:p w14:paraId="1FCDCD65" w14:textId="77777777" w:rsidR="00101FD3" w:rsidRPr="00A97DF6" w:rsidRDefault="00101FD3" w:rsidP="00101FD3">
      <w:pPr>
        <w:jc w:val="both"/>
      </w:pPr>
      <w:r w:rsidRPr="00A97DF6">
        <w:t xml:space="preserve">Le </w:t>
      </w:r>
      <w:proofErr w:type="spellStart"/>
      <w:r w:rsidRPr="00A97DF6">
        <w:t>mulțumesc</w:t>
      </w:r>
      <w:proofErr w:type="spellEnd"/>
      <w:r w:rsidRPr="00A97DF6">
        <w:t xml:space="preserve"> </w:t>
      </w:r>
      <w:proofErr w:type="spellStart"/>
      <w:r w:rsidRPr="00A97DF6">
        <w:t>colegilor</w:t>
      </w:r>
      <w:proofErr w:type="spellEnd"/>
      <w:r w:rsidRPr="00A97DF6">
        <w:t xml:space="preserve">, </w:t>
      </w:r>
      <w:proofErr w:type="spellStart"/>
      <w:r w:rsidRPr="00A97DF6">
        <w:t>profesorilor</w:t>
      </w:r>
      <w:proofErr w:type="spellEnd"/>
      <w:r w:rsidRPr="00A97DF6">
        <w:t xml:space="preserve"> </w:t>
      </w:r>
      <w:proofErr w:type="spellStart"/>
      <w:r w:rsidRPr="00A97DF6">
        <w:t>și</w:t>
      </w:r>
      <w:proofErr w:type="spellEnd"/>
      <w:r w:rsidRPr="00A97DF6">
        <w:t xml:space="preserve"> </w:t>
      </w:r>
      <w:proofErr w:type="spellStart"/>
      <w:r w:rsidRPr="00A97DF6">
        <w:t>tuturor</w:t>
      </w:r>
      <w:proofErr w:type="spellEnd"/>
      <w:r w:rsidRPr="00A97DF6">
        <w:t xml:space="preserve"> </w:t>
      </w:r>
      <w:proofErr w:type="spellStart"/>
      <w:r w:rsidRPr="00A97DF6">
        <w:t>celor</w:t>
      </w:r>
      <w:proofErr w:type="spellEnd"/>
      <w:r w:rsidRPr="00A97DF6">
        <w:t xml:space="preserve"> din </w:t>
      </w:r>
      <w:proofErr w:type="spellStart"/>
      <w:r w:rsidRPr="00A97DF6">
        <w:t>cadrul</w:t>
      </w:r>
      <w:proofErr w:type="spellEnd"/>
      <w:r w:rsidRPr="00A97DF6">
        <w:t xml:space="preserve"> </w:t>
      </w:r>
      <w:proofErr w:type="spellStart"/>
      <w:r w:rsidRPr="00A97DF6">
        <w:t>Spitalului</w:t>
      </w:r>
      <w:proofErr w:type="spellEnd"/>
      <w:r w:rsidRPr="00A97DF6">
        <w:t xml:space="preserve"> CFR </w:t>
      </w:r>
      <w:proofErr w:type="spellStart"/>
      <w:r w:rsidRPr="00A97DF6">
        <w:t>și</w:t>
      </w:r>
      <w:proofErr w:type="spellEnd"/>
      <w:r w:rsidRPr="00A97DF6">
        <w:t xml:space="preserve"> </w:t>
      </w:r>
      <w:proofErr w:type="spellStart"/>
      <w:r w:rsidRPr="00A97DF6">
        <w:t>Spitalul</w:t>
      </w:r>
      <w:proofErr w:type="spellEnd"/>
      <w:r w:rsidRPr="00A97DF6">
        <w:t xml:space="preserve"> </w:t>
      </w:r>
      <w:proofErr w:type="spellStart"/>
      <w:r w:rsidRPr="00A97DF6">
        <w:t>Județean</w:t>
      </w:r>
      <w:proofErr w:type="spellEnd"/>
      <w:r w:rsidRPr="00A97DF6">
        <w:t xml:space="preserve"> de </w:t>
      </w:r>
      <w:proofErr w:type="spellStart"/>
      <w:r w:rsidRPr="00A97DF6">
        <w:t>Urgență</w:t>
      </w:r>
      <w:proofErr w:type="spellEnd"/>
      <w:r w:rsidRPr="00A97DF6">
        <w:t xml:space="preserve"> Sf. Apostol Andrei, </w:t>
      </w:r>
      <w:proofErr w:type="spellStart"/>
      <w:r w:rsidRPr="00A97DF6">
        <w:t>mai</w:t>
      </w:r>
      <w:proofErr w:type="spellEnd"/>
      <w:r w:rsidRPr="00A97DF6">
        <w:t xml:space="preserve"> ales </w:t>
      </w:r>
      <w:proofErr w:type="spellStart"/>
      <w:r w:rsidRPr="00A97DF6">
        <w:t>celor</w:t>
      </w:r>
      <w:proofErr w:type="spellEnd"/>
      <w:r w:rsidRPr="00A97DF6">
        <w:t xml:space="preserve"> de pe </w:t>
      </w:r>
      <w:proofErr w:type="spellStart"/>
      <w:r w:rsidRPr="00A97DF6">
        <w:t>secțiile</w:t>
      </w:r>
      <w:proofErr w:type="spellEnd"/>
      <w:r w:rsidRPr="00A97DF6">
        <w:t xml:space="preserve"> ORL, </w:t>
      </w:r>
      <w:proofErr w:type="spellStart"/>
      <w:r w:rsidRPr="00A97DF6">
        <w:t>Chirurgie</w:t>
      </w:r>
      <w:proofErr w:type="spellEnd"/>
      <w:r w:rsidRPr="00A97DF6">
        <w:t xml:space="preserve"> </w:t>
      </w:r>
      <w:proofErr w:type="spellStart"/>
      <w:r w:rsidRPr="00A97DF6">
        <w:t>și</w:t>
      </w:r>
      <w:proofErr w:type="spellEnd"/>
      <w:r w:rsidRPr="00A97DF6">
        <w:t xml:space="preserve"> Gastroenterologie, care mi-au </w:t>
      </w:r>
      <w:proofErr w:type="spellStart"/>
      <w:r w:rsidRPr="00A97DF6">
        <w:t>fost</w:t>
      </w:r>
      <w:proofErr w:type="spellEnd"/>
      <w:r w:rsidRPr="00A97DF6">
        <w:t xml:space="preserve"> </w:t>
      </w:r>
      <w:proofErr w:type="spellStart"/>
      <w:r w:rsidRPr="00A97DF6">
        <w:t>alături</w:t>
      </w:r>
      <w:proofErr w:type="spellEnd"/>
      <w:r w:rsidRPr="00A97DF6">
        <w:t xml:space="preserve"> nu </w:t>
      </w:r>
      <w:proofErr w:type="spellStart"/>
      <w:r w:rsidRPr="00A97DF6">
        <w:t>doar</w:t>
      </w:r>
      <w:proofErr w:type="spellEnd"/>
      <w:r w:rsidRPr="00A97DF6">
        <w:t xml:space="preserve"> </w:t>
      </w:r>
      <w:proofErr w:type="spellStart"/>
      <w:r w:rsidRPr="00A97DF6">
        <w:t>profesional</w:t>
      </w:r>
      <w:proofErr w:type="spellEnd"/>
      <w:r w:rsidRPr="00A97DF6">
        <w:t xml:space="preserve">, ci </w:t>
      </w:r>
      <w:proofErr w:type="spellStart"/>
      <w:r w:rsidRPr="00A97DF6">
        <w:t>și</w:t>
      </w:r>
      <w:proofErr w:type="spellEnd"/>
      <w:r w:rsidRPr="00A97DF6">
        <w:t xml:space="preserve"> </w:t>
      </w:r>
      <w:proofErr w:type="spellStart"/>
      <w:r w:rsidRPr="00A97DF6">
        <w:t>uman</w:t>
      </w:r>
      <w:proofErr w:type="spellEnd"/>
      <w:r w:rsidRPr="00A97DF6">
        <w:t xml:space="preserve">. </w:t>
      </w:r>
      <w:proofErr w:type="spellStart"/>
      <w:r w:rsidRPr="00A97DF6">
        <w:t>Cuvintele</w:t>
      </w:r>
      <w:proofErr w:type="spellEnd"/>
      <w:r w:rsidRPr="00A97DF6">
        <w:t xml:space="preserve"> lor de </w:t>
      </w:r>
      <w:proofErr w:type="spellStart"/>
      <w:r w:rsidRPr="00A97DF6">
        <w:t>încurajare</w:t>
      </w:r>
      <w:proofErr w:type="spellEnd"/>
      <w:r w:rsidRPr="00A97DF6">
        <w:t xml:space="preserve">, </w:t>
      </w:r>
      <w:proofErr w:type="spellStart"/>
      <w:r w:rsidRPr="00A97DF6">
        <w:t>sfaturile</w:t>
      </w:r>
      <w:proofErr w:type="spellEnd"/>
      <w:r w:rsidRPr="00A97DF6">
        <w:t xml:space="preserve"> </w:t>
      </w:r>
      <w:proofErr w:type="spellStart"/>
      <w:r w:rsidRPr="00A97DF6">
        <w:t>oferite</w:t>
      </w:r>
      <w:proofErr w:type="spellEnd"/>
      <w:r w:rsidRPr="00A97DF6">
        <w:t xml:space="preserve"> din </w:t>
      </w:r>
      <w:proofErr w:type="spellStart"/>
      <w:r w:rsidRPr="00A97DF6">
        <w:t>inimă</w:t>
      </w:r>
      <w:proofErr w:type="spellEnd"/>
      <w:r w:rsidRPr="00A97DF6">
        <w:t xml:space="preserve">, au </w:t>
      </w:r>
      <w:proofErr w:type="spellStart"/>
      <w:r w:rsidRPr="00A97DF6">
        <w:t>însemnat</w:t>
      </w:r>
      <w:proofErr w:type="spellEnd"/>
      <w:r w:rsidRPr="00A97DF6">
        <w:t xml:space="preserve"> </w:t>
      </w:r>
      <w:proofErr w:type="spellStart"/>
      <w:r w:rsidRPr="00A97DF6">
        <w:t>mult</w:t>
      </w:r>
      <w:proofErr w:type="spellEnd"/>
      <w:r w:rsidRPr="00A97DF6">
        <w:t xml:space="preserve"> </w:t>
      </w:r>
      <w:proofErr w:type="spellStart"/>
      <w:r w:rsidRPr="00A97DF6">
        <w:t>pentru</w:t>
      </w:r>
      <w:proofErr w:type="spellEnd"/>
      <w:r w:rsidRPr="00A97DF6">
        <w:t xml:space="preserve"> mine.</w:t>
      </w:r>
    </w:p>
    <w:p w14:paraId="354D5E4E" w14:textId="77777777" w:rsidR="00101FD3" w:rsidRPr="00A97DF6" w:rsidRDefault="00101FD3" w:rsidP="00101FD3">
      <w:pPr>
        <w:jc w:val="both"/>
      </w:pPr>
      <w:proofErr w:type="spellStart"/>
      <w:r w:rsidRPr="00A97DF6">
        <w:t>Familiei</w:t>
      </w:r>
      <w:proofErr w:type="spellEnd"/>
      <w:r w:rsidRPr="00A97DF6">
        <w:t xml:space="preserve"> mele </w:t>
      </w:r>
      <w:proofErr w:type="spellStart"/>
      <w:r w:rsidRPr="00A97DF6">
        <w:t>îi</w:t>
      </w:r>
      <w:proofErr w:type="spellEnd"/>
      <w:r w:rsidRPr="00A97DF6">
        <w:t xml:space="preserve"> port </w:t>
      </w:r>
      <w:proofErr w:type="spellStart"/>
      <w:r w:rsidRPr="00A97DF6">
        <w:t>cea</w:t>
      </w:r>
      <w:proofErr w:type="spellEnd"/>
      <w:r w:rsidRPr="00A97DF6">
        <w:t xml:space="preserve"> </w:t>
      </w:r>
      <w:proofErr w:type="spellStart"/>
      <w:r w:rsidRPr="00A97DF6">
        <w:t>mai</w:t>
      </w:r>
      <w:proofErr w:type="spellEnd"/>
      <w:r w:rsidRPr="00A97DF6">
        <w:t xml:space="preserve"> </w:t>
      </w:r>
      <w:proofErr w:type="spellStart"/>
      <w:r w:rsidRPr="00A97DF6">
        <w:t>profundă</w:t>
      </w:r>
      <w:proofErr w:type="spellEnd"/>
      <w:r w:rsidRPr="00A97DF6">
        <w:t xml:space="preserve"> </w:t>
      </w:r>
      <w:proofErr w:type="spellStart"/>
      <w:r w:rsidRPr="00A97DF6">
        <w:t>recunoștință</w:t>
      </w:r>
      <w:proofErr w:type="spellEnd"/>
      <w:r w:rsidRPr="00A97DF6">
        <w:t xml:space="preserve">. </w:t>
      </w:r>
      <w:proofErr w:type="spellStart"/>
      <w:r w:rsidRPr="00A97DF6">
        <w:t>Fără</w:t>
      </w:r>
      <w:proofErr w:type="spellEnd"/>
      <w:r w:rsidRPr="00A97DF6">
        <w:t xml:space="preserve"> </w:t>
      </w:r>
      <w:proofErr w:type="spellStart"/>
      <w:r w:rsidRPr="00A97DF6">
        <w:t>dragostea</w:t>
      </w:r>
      <w:proofErr w:type="spellEnd"/>
      <w:r w:rsidRPr="00A97DF6">
        <w:t xml:space="preserve">, </w:t>
      </w:r>
      <w:proofErr w:type="spellStart"/>
      <w:r w:rsidRPr="00A97DF6">
        <w:t>răbdarea</w:t>
      </w:r>
      <w:proofErr w:type="spellEnd"/>
      <w:r w:rsidRPr="00A97DF6">
        <w:t xml:space="preserve"> </w:t>
      </w:r>
      <w:proofErr w:type="spellStart"/>
      <w:r w:rsidRPr="00A97DF6">
        <w:t>și</w:t>
      </w:r>
      <w:proofErr w:type="spellEnd"/>
      <w:r w:rsidRPr="00A97DF6">
        <w:t xml:space="preserve"> </w:t>
      </w:r>
      <w:proofErr w:type="spellStart"/>
      <w:r w:rsidRPr="00A97DF6">
        <w:t>sprijinul</w:t>
      </w:r>
      <w:proofErr w:type="spellEnd"/>
      <w:r w:rsidRPr="00A97DF6">
        <w:t xml:space="preserve"> </w:t>
      </w:r>
      <w:proofErr w:type="spellStart"/>
      <w:r w:rsidRPr="00A97DF6">
        <w:t>vostru</w:t>
      </w:r>
      <w:proofErr w:type="spellEnd"/>
      <w:r w:rsidRPr="00A97DF6">
        <w:t xml:space="preserve"> </w:t>
      </w:r>
      <w:proofErr w:type="spellStart"/>
      <w:r w:rsidRPr="00A97DF6">
        <w:t>necondiționat</w:t>
      </w:r>
      <w:proofErr w:type="spellEnd"/>
      <w:r w:rsidRPr="00A97DF6">
        <w:t xml:space="preserve">, nu </w:t>
      </w:r>
      <w:proofErr w:type="spellStart"/>
      <w:r w:rsidRPr="00A97DF6">
        <w:t>aș</w:t>
      </w:r>
      <w:proofErr w:type="spellEnd"/>
      <w:r w:rsidRPr="00A97DF6">
        <w:t xml:space="preserve"> fi </w:t>
      </w:r>
      <w:proofErr w:type="spellStart"/>
      <w:r w:rsidRPr="00A97DF6">
        <w:t>ajuns</w:t>
      </w:r>
      <w:proofErr w:type="spellEnd"/>
      <w:r w:rsidRPr="00A97DF6">
        <w:t xml:space="preserve"> </w:t>
      </w:r>
      <w:proofErr w:type="spellStart"/>
      <w:r w:rsidRPr="00A97DF6">
        <w:t>până</w:t>
      </w:r>
      <w:proofErr w:type="spellEnd"/>
      <w:r w:rsidRPr="00A97DF6">
        <w:t xml:space="preserve"> </w:t>
      </w:r>
      <w:proofErr w:type="spellStart"/>
      <w:r w:rsidRPr="00A97DF6">
        <w:t>aici</w:t>
      </w:r>
      <w:proofErr w:type="spellEnd"/>
      <w:r w:rsidRPr="00A97DF6">
        <w:t xml:space="preserve">. </w:t>
      </w:r>
      <w:proofErr w:type="spellStart"/>
      <w:r w:rsidRPr="00A97DF6">
        <w:t>Ați</w:t>
      </w:r>
      <w:proofErr w:type="spellEnd"/>
      <w:r w:rsidRPr="00A97DF6">
        <w:t xml:space="preserve"> </w:t>
      </w:r>
      <w:proofErr w:type="spellStart"/>
      <w:r w:rsidRPr="00A97DF6">
        <w:t>fost</w:t>
      </w:r>
      <w:proofErr w:type="spellEnd"/>
      <w:r w:rsidRPr="00A97DF6">
        <w:t xml:space="preserve"> </w:t>
      </w:r>
      <w:proofErr w:type="spellStart"/>
      <w:r w:rsidRPr="00A97DF6">
        <w:t>pentru</w:t>
      </w:r>
      <w:proofErr w:type="spellEnd"/>
      <w:r w:rsidRPr="00A97DF6">
        <w:t xml:space="preserve"> mine un </w:t>
      </w:r>
      <w:proofErr w:type="spellStart"/>
      <w:r w:rsidRPr="00A97DF6">
        <w:t>refugiu</w:t>
      </w:r>
      <w:proofErr w:type="spellEnd"/>
      <w:r w:rsidRPr="00A97DF6">
        <w:t xml:space="preserve"> </w:t>
      </w:r>
      <w:proofErr w:type="spellStart"/>
      <w:r w:rsidRPr="00A97DF6">
        <w:t>sigur</w:t>
      </w:r>
      <w:proofErr w:type="spellEnd"/>
      <w:r w:rsidRPr="00A97DF6">
        <w:t xml:space="preserve">, </w:t>
      </w:r>
      <w:proofErr w:type="spellStart"/>
      <w:r w:rsidRPr="00A97DF6">
        <w:t>echilibrat</w:t>
      </w:r>
      <w:proofErr w:type="spellEnd"/>
      <w:r w:rsidRPr="00A97DF6">
        <w:t xml:space="preserve"> </w:t>
      </w:r>
      <w:proofErr w:type="spellStart"/>
      <w:r w:rsidRPr="00A97DF6">
        <w:t>și</w:t>
      </w:r>
      <w:proofErr w:type="spellEnd"/>
      <w:r w:rsidRPr="00A97DF6">
        <w:t xml:space="preserve"> lumina care m-a </w:t>
      </w:r>
      <w:proofErr w:type="spellStart"/>
      <w:r w:rsidRPr="00A97DF6">
        <w:t>ghidat</w:t>
      </w:r>
      <w:proofErr w:type="spellEnd"/>
      <w:r w:rsidRPr="00A97DF6">
        <w:t xml:space="preserve"> </w:t>
      </w:r>
      <w:proofErr w:type="spellStart"/>
      <w:r w:rsidRPr="00A97DF6">
        <w:t>în</w:t>
      </w:r>
      <w:proofErr w:type="spellEnd"/>
      <w:r w:rsidRPr="00A97DF6">
        <w:t xml:space="preserve"> </w:t>
      </w:r>
      <w:proofErr w:type="spellStart"/>
      <w:r w:rsidRPr="00A97DF6">
        <w:t>cele</w:t>
      </w:r>
      <w:proofErr w:type="spellEnd"/>
      <w:r w:rsidRPr="00A97DF6">
        <w:t xml:space="preserve"> </w:t>
      </w:r>
      <w:proofErr w:type="spellStart"/>
      <w:r w:rsidRPr="00A97DF6">
        <w:t>mai</w:t>
      </w:r>
      <w:proofErr w:type="spellEnd"/>
      <w:r w:rsidRPr="00A97DF6">
        <w:t xml:space="preserve"> </w:t>
      </w:r>
      <w:proofErr w:type="spellStart"/>
      <w:r w:rsidRPr="00A97DF6">
        <w:t>dificile</w:t>
      </w:r>
      <w:proofErr w:type="spellEnd"/>
      <w:r w:rsidRPr="00A97DF6">
        <w:t xml:space="preserve"> </w:t>
      </w:r>
      <w:proofErr w:type="spellStart"/>
      <w:r w:rsidRPr="00A97DF6">
        <w:t>momente</w:t>
      </w:r>
      <w:proofErr w:type="spellEnd"/>
      <w:r w:rsidRPr="00A97DF6">
        <w:t>.</w:t>
      </w:r>
    </w:p>
    <w:p w14:paraId="74279C2B" w14:textId="77777777" w:rsidR="00101FD3" w:rsidRPr="00A97DF6" w:rsidRDefault="00101FD3" w:rsidP="00101FD3">
      <w:pPr>
        <w:jc w:val="both"/>
        <w:rPr>
          <w:lang w:val="ro-RO"/>
        </w:rPr>
      </w:pPr>
      <w:proofErr w:type="spellStart"/>
      <w:r w:rsidRPr="00A97DF6">
        <w:t>Țin</w:t>
      </w:r>
      <w:proofErr w:type="spellEnd"/>
      <w:r w:rsidRPr="00A97DF6">
        <w:t xml:space="preserve"> </w:t>
      </w:r>
      <w:proofErr w:type="spellStart"/>
      <w:r w:rsidRPr="00A97DF6">
        <w:t>să</w:t>
      </w:r>
      <w:proofErr w:type="spellEnd"/>
      <w:r w:rsidRPr="00A97DF6">
        <w:t xml:space="preserve"> </w:t>
      </w:r>
      <w:proofErr w:type="spellStart"/>
      <w:r w:rsidRPr="00A97DF6">
        <w:t>adresez</w:t>
      </w:r>
      <w:proofErr w:type="spellEnd"/>
      <w:r w:rsidRPr="00A97DF6">
        <w:t xml:space="preserve"> </w:t>
      </w:r>
      <w:proofErr w:type="spellStart"/>
      <w:r w:rsidRPr="00A97DF6">
        <w:t>mulțumiri</w:t>
      </w:r>
      <w:proofErr w:type="spellEnd"/>
      <w:r w:rsidRPr="00A97DF6">
        <w:t xml:space="preserve"> </w:t>
      </w:r>
      <w:proofErr w:type="spellStart"/>
      <w:r w:rsidRPr="00A97DF6">
        <w:t>deosebite</w:t>
      </w:r>
      <w:proofErr w:type="spellEnd"/>
      <w:r w:rsidRPr="00A97DF6">
        <w:t xml:space="preserve"> </w:t>
      </w:r>
      <w:proofErr w:type="spellStart"/>
      <w:r w:rsidRPr="00A97DF6">
        <w:t>tuturor</w:t>
      </w:r>
      <w:proofErr w:type="spellEnd"/>
      <w:r w:rsidRPr="00A97DF6">
        <w:t xml:space="preserve"> </w:t>
      </w:r>
      <w:proofErr w:type="spellStart"/>
      <w:r w:rsidRPr="00A97DF6">
        <w:t>cadrelor</w:t>
      </w:r>
      <w:proofErr w:type="spellEnd"/>
      <w:r w:rsidRPr="00A97DF6">
        <w:t xml:space="preserve"> </w:t>
      </w:r>
      <w:proofErr w:type="spellStart"/>
      <w:r w:rsidRPr="00A97DF6">
        <w:t>didactice</w:t>
      </w:r>
      <w:proofErr w:type="spellEnd"/>
      <w:r w:rsidRPr="00A97DF6">
        <w:t xml:space="preserve"> din </w:t>
      </w:r>
      <w:proofErr w:type="spellStart"/>
      <w:r w:rsidRPr="00A97DF6">
        <w:t>cadrul</w:t>
      </w:r>
      <w:proofErr w:type="spellEnd"/>
      <w:r w:rsidRPr="00A97DF6">
        <w:t xml:space="preserve"> </w:t>
      </w:r>
      <w:proofErr w:type="spellStart"/>
      <w:r w:rsidRPr="00A97DF6">
        <w:t>Universit</w:t>
      </w:r>
      <w:proofErr w:type="spellEnd"/>
      <w:r w:rsidRPr="00A97DF6">
        <w:rPr>
          <w:lang w:val="ro-RO"/>
        </w:rPr>
        <w:t>ății Ovidius din Constanța, precum și celor din Școala Doctorală, care mi-au fost alături și mi-au oferit sprijinul necondiționat, încrederea și îndrumarea necesară încă de la începutul  parcursului meu academic. Le datorez recunoștință pentru rolul esențial avut în dezvoltarea mea atât pe plan profesional, cât și personal, au contribuit decisiv la împlinirea dorinței mele de a deveni medic.</w:t>
      </w:r>
    </w:p>
    <w:p w14:paraId="2E9F028D" w14:textId="77777777" w:rsidR="00101FD3" w:rsidRPr="00A97DF6" w:rsidRDefault="00101FD3" w:rsidP="00101FD3">
      <w:pPr>
        <w:jc w:val="both"/>
      </w:pPr>
      <w:r w:rsidRPr="00A97DF6">
        <w:t xml:space="preserve">Un </w:t>
      </w:r>
      <w:proofErr w:type="spellStart"/>
      <w:r w:rsidRPr="00A97DF6">
        <w:t>gând</w:t>
      </w:r>
      <w:proofErr w:type="spellEnd"/>
      <w:r w:rsidRPr="00A97DF6">
        <w:t xml:space="preserve"> </w:t>
      </w:r>
      <w:proofErr w:type="spellStart"/>
      <w:r w:rsidRPr="00A97DF6">
        <w:t>plin</w:t>
      </w:r>
      <w:proofErr w:type="spellEnd"/>
      <w:r w:rsidRPr="00A97DF6">
        <w:t xml:space="preserve"> de </w:t>
      </w:r>
      <w:proofErr w:type="spellStart"/>
      <w:r w:rsidRPr="00A97DF6">
        <w:t>dor</w:t>
      </w:r>
      <w:proofErr w:type="spellEnd"/>
      <w:r w:rsidRPr="00A97DF6">
        <w:t xml:space="preserve"> </w:t>
      </w:r>
      <w:proofErr w:type="spellStart"/>
      <w:r w:rsidRPr="00A97DF6">
        <w:t>și</w:t>
      </w:r>
      <w:proofErr w:type="spellEnd"/>
      <w:r w:rsidRPr="00A97DF6">
        <w:t xml:space="preserve"> </w:t>
      </w:r>
      <w:proofErr w:type="spellStart"/>
      <w:r w:rsidRPr="00A97DF6">
        <w:t>durere</w:t>
      </w:r>
      <w:proofErr w:type="spellEnd"/>
      <w:r w:rsidRPr="00A97DF6">
        <w:t xml:space="preserve"> se </w:t>
      </w:r>
      <w:proofErr w:type="spellStart"/>
      <w:r w:rsidRPr="00A97DF6">
        <w:t>îndreaptă</w:t>
      </w:r>
      <w:proofErr w:type="spellEnd"/>
      <w:r w:rsidRPr="00A97DF6">
        <w:t xml:space="preserve"> </w:t>
      </w:r>
      <w:proofErr w:type="spellStart"/>
      <w:r w:rsidRPr="00A97DF6">
        <w:t>către</w:t>
      </w:r>
      <w:proofErr w:type="spellEnd"/>
      <w:r w:rsidRPr="00A97DF6">
        <w:t xml:space="preserve"> o </w:t>
      </w:r>
      <w:proofErr w:type="spellStart"/>
      <w:r w:rsidRPr="00A97DF6">
        <w:t>ființă</w:t>
      </w:r>
      <w:proofErr w:type="spellEnd"/>
      <w:r w:rsidRPr="00A97DF6">
        <w:t xml:space="preserve"> </w:t>
      </w:r>
      <w:proofErr w:type="spellStart"/>
      <w:r w:rsidRPr="00A97DF6">
        <w:t>foarte</w:t>
      </w:r>
      <w:proofErr w:type="spellEnd"/>
      <w:r w:rsidRPr="00A97DF6">
        <w:t xml:space="preserve"> </w:t>
      </w:r>
      <w:proofErr w:type="spellStart"/>
      <w:r w:rsidRPr="00A97DF6">
        <w:t>dragă</w:t>
      </w:r>
      <w:proofErr w:type="spellEnd"/>
      <w:r w:rsidRPr="00A97DF6">
        <w:t xml:space="preserve"> </w:t>
      </w:r>
      <w:proofErr w:type="spellStart"/>
      <w:r w:rsidRPr="00A97DF6">
        <w:t>mie</w:t>
      </w:r>
      <w:proofErr w:type="spellEnd"/>
      <w:r w:rsidRPr="00A97DF6">
        <w:t xml:space="preserve">, care din </w:t>
      </w:r>
      <w:proofErr w:type="spellStart"/>
      <w:r w:rsidRPr="00A97DF6">
        <w:t>păcate</w:t>
      </w:r>
      <w:proofErr w:type="spellEnd"/>
      <w:r w:rsidRPr="00A97DF6">
        <w:t xml:space="preserve"> nu </w:t>
      </w:r>
      <w:proofErr w:type="spellStart"/>
      <w:r w:rsidRPr="00A97DF6">
        <w:t>mai</w:t>
      </w:r>
      <w:proofErr w:type="spellEnd"/>
      <w:r w:rsidRPr="00A97DF6">
        <w:t xml:space="preserve"> </w:t>
      </w:r>
      <w:proofErr w:type="spellStart"/>
      <w:r w:rsidRPr="00A97DF6">
        <w:t>este</w:t>
      </w:r>
      <w:proofErr w:type="spellEnd"/>
      <w:r w:rsidRPr="00A97DF6">
        <w:t xml:space="preserve"> </w:t>
      </w:r>
      <w:proofErr w:type="spellStart"/>
      <w:r w:rsidRPr="00A97DF6">
        <w:t>printre</w:t>
      </w:r>
      <w:proofErr w:type="spellEnd"/>
      <w:r w:rsidRPr="00A97DF6">
        <w:t xml:space="preserve"> </w:t>
      </w:r>
      <w:proofErr w:type="spellStart"/>
      <w:r w:rsidRPr="00A97DF6">
        <w:t>noi</w:t>
      </w:r>
      <w:proofErr w:type="spellEnd"/>
      <w:r w:rsidRPr="00A97DF6">
        <w:t xml:space="preserve">, </w:t>
      </w:r>
      <w:proofErr w:type="spellStart"/>
      <w:r w:rsidRPr="00A97DF6">
        <w:t>mătușa</w:t>
      </w:r>
      <w:proofErr w:type="spellEnd"/>
      <w:r w:rsidRPr="00A97DF6">
        <w:t xml:space="preserve"> </w:t>
      </w:r>
      <w:proofErr w:type="spellStart"/>
      <w:r w:rsidRPr="00A97DF6">
        <w:t>mea</w:t>
      </w:r>
      <w:proofErr w:type="spellEnd"/>
      <w:r w:rsidRPr="00A97DF6">
        <w:t xml:space="preserve">, Nicoleta Gavrilă. A </w:t>
      </w:r>
      <w:proofErr w:type="spellStart"/>
      <w:r w:rsidRPr="00A97DF6">
        <w:t>avut</w:t>
      </w:r>
      <w:proofErr w:type="spellEnd"/>
      <w:r w:rsidRPr="00A97DF6">
        <w:t xml:space="preserve"> </w:t>
      </w:r>
      <w:proofErr w:type="spellStart"/>
      <w:r w:rsidRPr="00A97DF6">
        <w:t>și</w:t>
      </w:r>
      <w:proofErr w:type="spellEnd"/>
      <w:r w:rsidRPr="00A97DF6">
        <w:t xml:space="preserve"> v-a </w:t>
      </w:r>
      <w:proofErr w:type="spellStart"/>
      <w:r w:rsidRPr="00A97DF6">
        <w:t>avea</w:t>
      </w:r>
      <w:proofErr w:type="spellEnd"/>
      <w:r w:rsidRPr="00A97DF6">
        <w:t xml:space="preserve"> </w:t>
      </w:r>
      <w:proofErr w:type="spellStart"/>
      <w:r w:rsidRPr="00A97DF6">
        <w:t>mereu</w:t>
      </w:r>
      <w:proofErr w:type="spellEnd"/>
      <w:r w:rsidRPr="00A97DF6">
        <w:t xml:space="preserve"> un loc special </w:t>
      </w:r>
      <w:proofErr w:type="spellStart"/>
      <w:r w:rsidRPr="00A97DF6">
        <w:t>în</w:t>
      </w:r>
      <w:proofErr w:type="spellEnd"/>
      <w:r w:rsidRPr="00A97DF6">
        <w:t xml:space="preserve"> </w:t>
      </w:r>
      <w:proofErr w:type="spellStart"/>
      <w:r w:rsidRPr="00A97DF6">
        <w:t>inima</w:t>
      </w:r>
      <w:proofErr w:type="spellEnd"/>
      <w:r w:rsidRPr="00A97DF6">
        <w:t xml:space="preserve"> </w:t>
      </w:r>
      <w:proofErr w:type="spellStart"/>
      <w:r w:rsidRPr="00A97DF6">
        <w:t>mea</w:t>
      </w:r>
      <w:proofErr w:type="spellEnd"/>
      <w:r w:rsidRPr="00A97DF6">
        <w:t xml:space="preserve">, </w:t>
      </w:r>
      <w:proofErr w:type="spellStart"/>
      <w:r w:rsidRPr="00A97DF6">
        <w:t>mereu</w:t>
      </w:r>
      <w:proofErr w:type="spellEnd"/>
      <w:r w:rsidRPr="00A97DF6">
        <w:t xml:space="preserve"> a </w:t>
      </w:r>
      <w:proofErr w:type="spellStart"/>
      <w:r w:rsidRPr="00A97DF6">
        <w:t>fost</w:t>
      </w:r>
      <w:proofErr w:type="spellEnd"/>
      <w:r w:rsidRPr="00A97DF6">
        <w:t xml:space="preserve"> o </w:t>
      </w:r>
      <w:proofErr w:type="spellStart"/>
      <w:r w:rsidRPr="00A97DF6">
        <w:t>sursă</w:t>
      </w:r>
      <w:proofErr w:type="spellEnd"/>
      <w:r w:rsidRPr="00A97DF6">
        <w:t xml:space="preserve"> de </w:t>
      </w:r>
      <w:proofErr w:type="spellStart"/>
      <w:r w:rsidRPr="00A97DF6">
        <w:t>alinare</w:t>
      </w:r>
      <w:proofErr w:type="spellEnd"/>
      <w:r w:rsidRPr="00A97DF6">
        <w:t xml:space="preserve">, </w:t>
      </w:r>
      <w:proofErr w:type="spellStart"/>
      <w:r w:rsidRPr="00A97DF6">
        <w:t>încurajare</w:t>
      </w:r>
      <w:proofErr w:type="spellEnd"/>
      <w:r w:rsidRPr="00A97DF6">
        <w:t xml:space="preserve"> </w:t>
      </w:r>
      <w:proofErr w:type="spellStart"/>
      <w:r w:rsidRPr="00A97DF6">
        <w:t>și</w:t>
      </w:r>
      <w:proofErr w:type="spellEnd"/>
      <w:r w:rsidRPr="00A97DF6">
        <w:t xml:space="preserve"> </w:t>
      </w:r>
      <w:proofErr w:type="spellStart"/>
      <w:r w:rsidRPr="00A97DF6">
        <w:t>bunătate</w:t>
      </w:r>
      <w:proofErr w:type="spellEnd"/>
      <w:r w:rsidRPr="00A97DF6">
        <w:t xml:space="preserve">. </w:t>
      </w:r>
      <w:proofErr w:type="spellStart"/>
      <w:r w:rsidRPr="00A97DF6">
        <w:t>Chiar</w:t>
      </w:r>
      <w:proofErr w:type="spellEnd"/>
      <w:r w:rsidRPr="00A97DF6">
        <w:t xml:space="preserve"> </w:t>
      </w:r>
      <w:proofErr w:type="spellStart"/>
      <w:r w:rsidRPr="00A97DF6">
        <w:t>dacă</w:t>
      </w:r>
      <w:proofErr w:type="spellEnd"/>
      <w:r w:rsidRPr="00A97DF6">
        <w:t xml:space="preserve"> nu </w:t>
      </w:r>
      <w:proofErr w:type="spellStart"/>
      <w:r w:rsidRPr="00A97DF6">
        <w:t>mai</w:t>
      </w:r>
      <w:proofErr w:type="spellEnd"/>
      <w:r w:rsidRPr="00A97DF6">
        <w:t xml:space="preserve"> </w:t>
      </w:r>
      <w:proofErr w:type="spellStart"/>
      <w:r w:rsidRPr="00A97DF6">
        <w:t>este</w:t>
      </w:r>
      <w:proofErr w:type="spellEnd"/>
      <w:r w:rsidRPr="00A97DF6">
        <w:t xml:space="preserve"> </w:t>
      </w:r>
      <w:proofErr w:type="spellStart"/>
      <w:r w:rsidRPr="00A97DF6">
        <w:t>fizic</w:t>
      </w:r>
      <w:proofErr w:type="spellEnd"/>
      <w:r w:rsidRPr="00A97DF6">
        <w:t xml:space="preserve"> </w:t>
      </w:r>
      <w:proofErr w:type="spellStart"/>
      <w:r w:rsidRPr="00A97DF6">
        <w:t>printre</w:t>
      </w:r>
      <w:proofErr w:type="spellEnd"/>
      <w:r w:rsidRPr="00A97DF6">
        <w:t xml:space="preserve"> </w:t>
      </w:r>
      <w:proofErr w:type="spellStart"/>
      <w:r w:rsidRPr="00A97DF6">
        <w:t>noi</w:t>
      </w:r>
      <w:proofErr w:type="spellEnd"/>
      <w:r w:rsidRPr="00A97DF6">
        <w:t xml:space="preserve">, </w:t>
      </w:r>
      <w:proofErr w:type="spellStart"/>
      <w:r w:rsidRPr="00A97DF6">
        <w:t>simt</w:t>
      </w:r>
      <w:proofErr w:type="spellEnd"/>
      <w:r w:rsidRPr="00A97DF6">
        <w:t xml:space="preserve"> </w:t>
      </w:r>
      <w:proofErr w:type="spellStart"/>
      <w:r w:rsidRPr="00A97DF6">
        <w:t>că</w:t>
      </w:r>
      <w:proofErr w:type="spellEnd"/>
      <w:r w:rsidRPr="00A97DF6">
        <w:t xml:space="preserve"> </w:t>
      </w:r>
      <w:proofErr w:type="spellStart"/>
      <w:r w:rsidRPr="00A97DF6">
        <w:t>prezența</w:t>
      </w:r>
      <w:proofErr w:type="spellEnd"/>
      <w:r w:rsidRPr="00A97DF6">
        <w:t xml:space="preserve"> </w:t>
      </w:r>
      <w:proofErr w:type="spellStart"/>
      <w:r w:rsidRPr="00A97DF6">
        <w:t>ei</w:t>
      </w:r>
      <w:proofErr w:type="spellEnd"/>
      <w:r w:rsidRPr="00A97DF6">
        <w:t xml:space="preserve"> m-a </w:t>
      </w:r>
      <w:proofErr w:type="spellStart"/>
      <w:r w:rsidRPr="00A97DF6">
        <w:t>însoțit</w:t>
      </w:r>
      <w:proofErr w:type="spellEnd"/>
      <w:r w:rsidRPr="00A97DF6">
        <w:t xml:space="preserve"> </w:t>
      </w:r>
      <w:proofErr w:type="spellStart"/>
      <w:r w:rsidRPr="00A97DF6">
        <w:t>în</w:t>
      </w:r>
      <w:proofErr w:type="spellEnd"/>
      <w:r w:rsidRPr="00A97DF6">
        <w:t xml:space="preserve"> </w:t>
      </w:r>
      <w:proofErr w:type="spellStart"/>
      <w:r w:rsidRPr="00A97DF6">
        <w:t>tăcere</w:t>
      </w:r>
      <w:proofErr w:type="spellEnd"/>
      <w:r w:rsidRPr="00A97DF6">
        <w:t xml:space="preserve"> </w:t>
      </w:r>
      <w:proofErr w:type="spellStart"/>
      <w:r w:rsidRPr="00A97DF6">
        <w:t>și</w:t>
      </w:r>
      <w:proofErr w:type="spellEnd"/>
      <w:r w:rsidRPr="00A97DF6">
        <w:t xml:space="preserve"> mi-a </w:t>
      </w:r>
      <w:proofErr w:type="spellStart"/>
      <w:r w:rsidRPr="00A97DF6">
        <w:t>dat</w:t>
      </w:r>
      <w:proofErr w:type="spellEnd"/>
      <w:r w:rsidRPr="00A97DF6">
        <w:t xml:space="preserve"> </w:t>
      </w:r>
      <w:proofErr w:type="spellStart"/>
      <w:r w:rsidRPr="00A97DF6">
        <w:t>putere</w:t>
      </w:r>
      <w:proofErr w:type="spellEnd"/>
      <w:r w:rsidRPr="00A97DF6">
        <w:t xml:space="preserve"> de-a merge </w:t>
      </w:r>
      <w:proofErr w:type="spellStart"/>
      <w:r w:rsidRPr="00A97DF6">
        <w:t>mai</w:t>
      </w:r>
      <w:proofErr w:type="spellEnd"/>
      <w:r w:rsidRPr="00A97DF6">
        <w:t xml:space="preserve"> </w:t>
      </w:r>
      <w:proofErr w:type="spellStart"/>
      <w:r w:rsidRPr="00A97DF6">
        <w:t>departe</w:t>
      </w:r>
      <w:proofErr w:type="spellEnd"/>
      <w:r w:rsidRPr="00A97DF6">
        <w:t>.</w:t>
      </w:r>
      <w:r>
        <w:t xml:space="preserve"> </w:t>
      </w:r>
      <w:r w:rsidRPr="00A97DF6">
        <w:rPr>
          <w:lang w:val="ro-RO"/>
        </w:rPr>
        <w:t>Î</w:t>
      </w:r>
      <w:proofErr w:type="spellStart"/>
      <w:r w:rsidRPr="00A97DF6">
        <w:t>i</w:t>
      </w:r>
      <w:proofErr w:type="spellEnd"/>
      <w:r w:rsidRPr="00A97DF6">
        <w:t xml:space="preserve"> </w:t>
      </w:r>
      <w:proofErr w:type="spellStart"/>
      <w:r w:rsidRPr="00A97DF6">
        <w:t>dedic</w:t>
      </w:r>
      <w:proofErr w:type="spellEnd"/>
      <w:r w:rsidRPr="00A97DF6">
        <w:t xml:space="preserve"> cu drag </w:t>
      </w:r>
      <w:proofErr w:type="spellStart"/>
      <w:r w:rsidRPr="00A97DF6">
        <w:t>această</w:t>
      </w:r>
      <w:proofErr w:type="spellEnd"/>
      <w:r w:rsidRPr="00A97DF6">
        <w:t xml:space="preserve"> </w:t>
      </w:r>
      <w:proofErr w:type="spellStart"/>
      <w:r w:rsidRPr="00A97DF6">
        <w:t>realizare</w:t>
      </w:r>
      <w:proofErr w:type="spellEnd"/>
      <w:r w:rsidRPr="00A97DF6">
        <w:t>.</w:t>
      </w:r>
    </w:p>
    <w:p w14:paraId="2531A87A" w14:textId="77777777" w:rsidR="00101FD3" w:rsidRDefault="00101FD3" w:rsidP="00101FD3">
      <w:pPr>
        <w:jc w:val="both"/>
      </w:pPr>
      <w:r w:rsidRPr="00A97DF6">
        <w:t xml:space="preserve">La final, le </w:t>
      </w:r>
      <w:proofErr w:type="spellStart"/>
      <w:r w:rsidRPr="00A97DF6">
        <w:t>mulțumesc</w:t>
      </w:r>
      <w:proofErr w:type="spellEnd"/>
      <w:r w:rsidRPr="00A97DF6">
        <w:t xml:space="preserve"> din </w:t>
      </w:r>
      <w:proofErr w:type="spellStart"/>
      <w:r w:rsidRPr="00A97DF6">
        <w:t>inimă</w:t>
      </w:r>
      <w:proofErr w:type="spellEnd"/>
      <w:r w:rsidRPr="00A97DF6">
        <w:t xml:space="preserve">, </w:t>
      </w:r>
      <w:proofErr w:type="spellStart"/>
      <w:r w:rsidRPr="00A97DF6">
        <w:t>tuturor</w:t>
      </w:r>
      <w:proofErr w:type="spellEnd"/>
      <w:r w:rsidRPr="00A97DF6">
        <w:t xml:space="preserve"> </w:t>
      </w:r>
      <w:proofErr w:type="spellStart"/>
      <w:r w:rsidRPr="00A97DF6">
        <w:t>celor</w:t>
      </w:r>
      <w:proofErr w:type="spellEnd"/>
      <w:r w:rsidRPr="00A97DF6">
        <w:t xml:space="preserve"> care, </w:t>
      </w:r>
      <w:proofErr w:type="spellStart"/>
      <w:r w:rsidRPr="00A97DF6">
        <w:t>într</w:t>
      </w:r>
      <w:proofErr w:type="spellEnd"/>
      <w:r w:rsidRPr="00A97DF6">
        <w:t xml:space="preserve">-un </w:t>
      </w:r>
      <w:proofErr w:type="spellStart"/>
      <w:r w:rsidRPr="00A97DF6">
        <w:t>fel</w:t>
      </w:r>
      <w:proofErr w:type="spellEnd"/>
      <w:r w:rsidRPr="00A97DF6">
        <w:t xml:space="preserve"> </w:t>
      </w:r>
      <w:proofErr w:type="spellStart"/>
      <w:r w:rsidRPr="00A97DF6">
        <w:t>sau</w:t>
      </w:r>
      <w:proofErr w:type="spellEnd"/>
      <w:r w:rsidRPr="00A97DF6">
        <w:t xml:space="preserve"> </w:t>
      </w:r>
      <w:proofErr w:type="spellStart"/>
      <w:r w:rsidRPr="00A97DF6">
        <w:t>altul</w:t>
      </w:r>
      <w:proofErr w:type="spellEnd"/>
      <w:r w:rsidRPr="00A97DF6">
        <w:t xml:space="preserve">, au </w:t>
      </w:r>
      <w:proofErr w:type="spellStart"/>
      <w:r w:rsidRPr="00A97DF6">
        <w:t>contribuit</w:t>
      </w:r>
      <w:proofErr w:type="spellEnd"/>
      <w:r w:rsidRPr="00A97DF6">
        <w:t xml:space="preserve"> la </w:t>
      </w:r>
      <w:proofErr w:type="spellStart"/>
      <w:r w:rsidRPr="00A97DF6">
        <w:t>formarea</w:t>
      </w:r>
      <w:proofErr w:type="spellEnd"/>
      <w:r w:rsidRPr="00A97DF6">
        <w:t xml:space="preserve"> </w:t>
      </w:r>
      <w:proofErr w:type="spellStart"/>
      <w:r w:rsidRPr="00A97DF6">
        <w:t>mea</w:t>
      </w:r>
      <w:proofErr w:type="spellEnd"/>
      <w:r w:rsidRPr="00A97DF6">
        <w:t xml:space="preserve"> </w:t>
      </w:r>
      <w:proofErr w:type="spellStart"/>
      <w:r w:rsidRPr="00A97DF6">
        <w:t>atât</w:t>
      </w:r>
      <w:proofErr w:type="spellEnd"/>
      <w:r w:rsidRPr="00A97DF6">
        <w:t xml:space="preserve"> ca medic </w:t>
      </w:r>
      <w:proofErr w:type="spellStart"/>
      <w:r w:rsidRPr="00A97DF6">
        <w:t>cât</w:t>
      </w:r>
      <w:proofErr w:type="spellEnd"/>
      <w:r w:rsidRPr="00A97DF6">
        <w:t xml:space="preserve"> </w:t>
      </w:r>
      <w:proofErr w:type="spellStart"/>
      <w:r w:rsidRPr="00A97DF6">
        <w:t>și</w:t>
      </w:r>
      <w:proofErr w:type="spellEnd"/>
      <w:r w:rsidRPr="00A97DF6">
        <w:t xml:space="preserve"> </w:t>
      </w:r>
      <w:proofErr w:type="spellStart"/>
      <w:r w:rsidRPr="00A97DF6">
        <w:t>om.</w:t>
      </w:r>
      <w:proofErr w:type="spellEnd"/>
      <w:r w:rsidRPr="00A97DF6">
        <w:t xml:space="preserve"> </w:t>
      </w:r>
      <w:proofErr w:type="spellStart"/>
      <w:r w:rsidRPr="00A97DF6">
        <w:t>Chiar</w:t>
      </w:r>
      <w:proofErr w:type="spellEnd"/>
      <w:r w:rsidRPr="00A97DF6">
        <w:t xml:space="preserve"> </w:t>
      </w:r>
      <w:proofErr w:type="spellStart"/>
      <w:r w:rsidRPr="00A97DF6">
        <w:t>dacă</w:t>
      </w:r>
      <w:proofErr w:type="spellEnd"/>
      <w:r w:rsidRPr="00A97DF6">
        <w:t xml:space="preserve"> nu pot </w:t>
      </w:r>
      <w:proofErr w:type="spellStart"/>
      <w:r w:rsidRPr="00A97DF6">
        <w:t>spune</w:t>
      </w:r>
      <w:proofErr w:type="spellEnd"/>
      <w:r w:rsidRPr="00A97DF6">
        <w:t xml:space="preserve"> </w:t>
      </w:r>
      <w:proofErr w:type="spellStart"/>
      <w:r w:rsidRPr="00A97DF6">
        <w:t>fiecare</w:t>
      </w:r>
      <w:proofErr w:type="spellEnd"/>
      <w:r w:rsidRPr="00A97DF6">
        <w:t xml:space="preserve"> </w:t>
      </w:r>
      <w:proofErr w:type="spellStart"/>
      <w:r w:rsidRPr="00A97DF6">
        <w:t>persoană</w:t>
      </w:r>
      <w:proofErr w:type="spellEnd"/>
      <w:r w:rsidRPr="00A97DF6">
        <w:t xml:space="preserve"> </w:t>
      </w:r>
      <w:proofErr w:type="spellStart"/>
      <w:r w:rsidRPr="00A97DF6">
        <w:t>în</w:t>
      </w:r>
      <w:proofErr w:type="spellEnd"/>
      <w:r w:rsidRPr="00A97DF6">
        <w:t xml:space="preserve"> </w:t>
      </w:r>
      <w:proofErr w:type="spellStart"/>
      <w:r w:rsidRPr="00A97DF6">
        <w:t>parte</w:t>
      </w:r>
      <w:proofErr w:type="spellEnd"/>
      <w:r w:rsidRPr="00A97DF6">
        <w:t xml:space="preserve">, </w:t>
      </w:r>
      <w:proofErr w:type="spellStart"/>
      <w:r w:rsidRPr="00A97DF6">
        <w:t>stiu</w:t>
      </w:r>
      <w:proofErr w:type="spellEnd"/>
      <w:r w:rsidRPr="00A97DF6">
        <w:t xml:space="preserve"> </w:t>
      </w:r>
      <w:proofErr w:type="spellStart"/>
      <w:r w:rsidRPr="00A97DF6">
        <w:t>că</w:t>
      </w:r>
      <w:proofErr w:type="spellEnd"/>
      <w:r w:rsidRPr="00A97DF6">
        <w:t xml:space="preserve"> </w:t>
      </w:r>
      <w:proofErr w:type="spellStart"/>
      <w:r w:rsidRPr="00A97DF6">
        <w:t>ați</w:t>
      </w:r>
      <w:proofErr w:type="spellEnd"/>
      <w:r w:rsidRPr="00A97DF6">
        <w:t xml:space="preserve"> </w:t>
      </w:r>
      <w:proofErr w:type="spellStart"/>
      <w:r w:rsidRPr="00A97DF6">
        <w:t>fost</w:t>
      </w:r>
      <w:proofErr w:type="spellEnd"/>
      <w:r w:rsidRPr="00A97DF6">
        <w:t xml:space="preserve"> </w:t>
      </w:r>
      <w:proofErr w:type="spellStart"/>
      <w:r w:rsidRPr="00A97DF6">
        <w:t>parte</w:t>
      </w:r>
      <w:proofErr w:type="spellEnd"/>
      <w:r w:rsidRPr="00A97DF6">
        <w:t xml:space="preserve"> din </w:t>
      </w:r>
      <w:proofErr w:type="spellStart"/>
      <w:r w:rsidRPr="00A97DF6">
        <w:t>acest</w:t>
      </w:r>
      <w:proofErr w:type="spellEnd"/>
      <w:r w:rsidRPr="00A97DF6">
        <w:t xml:space="preserve"> drum </w:t>
      </w:r>
      <w:proofErr w:type="spellStart"/>
      <w:r w:rsidRPr="00A97DF6">
        <w:t>și</w:t>
      </w:r>
      <w:proofErr w:type="spellEnd"/>
      <w:r w:rsidRPr="00A97DF6">
        <w:t xml:space="preserve"> </w:t>
      </w:r>
      <w:proofErr w:type="spellStart"/>
      <w:r w:rsidRPr="00A97DF6">
        <w:t>vă</w:t>
      </w:r>
      <w:proofErr w:type="spellEnd"/>
      <w:r w:rsidRPr="00A97DF6">
        <w:t xml:space="preserve"> sunt </w:t>
      </w:r>
      <w:proofErr w:type="spellStart"/>
      <w:r w:rsidRPr="00A97DF6">
        <w:t>sincer</w:t>
      </w:r>
      <w:proofErr w:type="spellEnd"/>
      <w:r w:rsidRPr="00A97DF6">
        <w:t xml:space="preserve"> </w:t>
      </w:r>
      <w:proofErr w:type="spellStart"/>
      <w:r w:rsidRPr="00A97DF6">
        <w:t>recunăscătoare</w:t>
      </w:r>
      <w:proofErr w:type="spellEnd"/>
      <w:r w:rsidRPr="00A97DF6">
        <w:t xml:space="preserve">. </w:t>
      </w:r>
      <w:proofErr w:type="spellStart"/>
      <w:r w:rsidRPr="00A97DF6">
        <w:t>Această</w:t>
      </w:r>
      <w:proofErr w:type="spellEnd"/>
      <w:r w:rsidRPr="00A97DF6">
        <w:t xml:space="preserve"> </w:t>
      </w:r>
      <w:proofErr w:type="spellStart"/>
      <w:r w:rsidRPr="00A97DF6">
        <w:t>lucrare</w:t>
      </w:r>
      <w:proofErr w:type="spellEnd"/>
      <w:r w:rsidRPr="00A97DF6">
        <w:t xml:space="preserve"> </w:t>
      </w:r>
      <w:proofErr w:type="spellStart"/>
      <w:r w:rsidRPr="00A97DF6">
        <w:t>este</w:t>
      </w:r>
      <w:proofErr w:type="spellEnd"/>
      <w:r w:rsidRPr="00A97DF6">
        <w:t xml:space="preserve"> </w:t>
      </w:r>
      <w:proofErr w:type="spellStart"/>
      <w:r w:rsidRPr="00A97DF6">
        <w:t>pentru</w:t>
      </w:r>
      <w:proofErr w:type="spellEnd"/>
      <w:r w:rsidRPr="00A97DF6">
        <w:t xml:space="preserve"> </w:t>
      </w:r>
      <w:proofErr w:type="spellStart"/>
      <w:r w:rsidRPr="00A97DF6">
        <w:t>voi</w:t>
      </w:r>
      <w:proofErr w:type="spellEnd"/>
      <w:r w:rsidRPr="00A97DF6">
        <w:t xml:space="preserve"> - </w:t>
      </w:r>
      <w:proofErr w:type="spellStart"/>
      <w:r w:rsidRPr="00A97DF6">
        <w:t>persoanele</w:t>
      </w:r>
      <w:proofErr w:type="spellEnd"/>
      <w:r w:rsidRPr="00A97DF6">
        <w:t xml:space="preserve"> care au </w:t>
      </w:r>
      <w:proofErr w:type="spellStart"/>
      <w:r w:rsidRPr="00A97DF6">
        <w:t>crezut</w:t>
      </w:r>
      <w:proofErr w:type="spellEnd"/>
      <w:r w:rsidRPr="00A97DF6">
        <w:t xml:space="preserve"> </w:t>
      </w:r>
      <w:proofErr w:type="spellStart"/>
      <w:r w:rsidRPr="00A97DF6">
        <w:t>în</w:t>
      </w:r>
      <w:proofErr w:type="spellEnd"/>
      <w:r w:rsidRPr="00A97DF6">
        <w:t xml:space="preserve"> mine </w:t>
      </w:r>
      <w:proofErr w:type="spellStart"/>
      <w:r w:rsidRPr="00A97DF6">
        <w:t>și</w:t>
      </w:r>
      <w:proofErr w:type="spellEnd"/>
      <w:r w:rsidRPr="00A97DF6">
        <w:t xml:space="preserve"> nu </w:t>
      </w:r>
      <w:proofErr w:type="spellStart"/>
      <w:r w:rsidRPr="00A97DF6">
        <w:t>ați</w:t>
      </w:r>
      <w:proofErr w:type="spellEnd"/>
      <w:r w:rsidRPr="00A97DF6">
        <w:t xml:space="preserve"> </w:t>
      </w:r>
      <w:proofErr w:type="spellStart"/>
      <w:r w:rsidRPr="00A97DF6">
        <w:t>renunțat</w:t>
      </w:r>
      <w:proofErr w:type="spellEnd"/>
      <w:r w:rsidRPr="00A97DF6">
        <w:t xml:space="preserve"> </w:t>
      </w:r>
      <w:proofErr w:type="spellStart"/>
      <w:r w:rsidRPr="00A97DF6">
        <w:t>niciodată</w:t>
      </w:r>
      <w:proofErr w:type="spellEnd"/>
      <w:r w:rsidRPr="00A97DF6">
        <w:t xml:space="preserve"> </w:t>
      </w:r>
      <w:proofErr w:type="spellStart"/>
      <w:r w:rsidRPr="00A97DF6">
        <w:t>să</w:t>
      </w:r>
      <w:proofErr w:type="spellEnd"/>
      <w:r w:rsidRPr="00A97DF6">
        <w:t xml:space="preserve"> </w:t>
      </w:r>
      <w:proofErr w:type="spellStart"/>
      <w:r w:rsidRPr="00A97DF6">
        <w:t>mă</w:t>
      </w:r>
      <w:proofErr w:type="spellEnd"/>
      <w:r w:rsidRPr="00A97DF6">
        <w:t xml:space="preserve"> </w:t>
      </w:r>
      <w:proofErr w:type="spellStart"/>
      <w:r w:rsidRPr="00A97DF6">
        <w:t>susțineți</w:t>
      </w:r>
      <w:proofErr w:type="spellEnd"/>
      <w:r w:rsidRPr="00A97DF6">
        <w:t>.</w:t>
      </w:r>
    </w:p>
    <w:p w14:paraId="7D190E35" w14:textId="77777777" w:rsidR="00101FD3" w:rsidRDefault="00101FD3" w:rsidP="00101FD3">
      <w:pPr>
        <w:jc w:val="both"/>
      </w:pPr>
    </w:p>
    <w:p w14:paraId="454308CE" w14:textId="77777777" w:rsidR="00101FD3" w:rsidRDefault="00101FD3" w:rsidP="00101FD3">
      <w:pPr>
        <w:jc w:val="both"/>
      </w:pPr>
    </w:p>
    <w:p w14:paraId="37B5A2EC" w14:textId="77777777" w:rsidR="00101FD3" w:rsidRDefault="00101FD3" w:rsidP="00101FD3">
      <w:pPr>
        <w:jc w:val="both"/>
      </w:pPr>
    </w:p>
    <w:p w14:paraId="4E381AA4" w14:textId="77777777" w:rsidR="00101FD3" w:rsidRPr="00621840" w:rsidRDefault="00101FD3" w:rsidP="00101FD3">
      <w:pPr>
        <w:pStyle w:val="Heading1"/>
        <w:rPr>
          <w:lang w:val="ro-RO"/>
        </w:rPr>
      </w:pPr>
      <w:r w:rsidRPr="00621840">
        <w:t>INTRODUCERE</w:t>
      </w:r>
    </w:p>
    <w:p w14:paraId="5962D66D" w14:textId="77777777" w:rsidR="00101FD3" w:rsidRPr="00621840" w:rsidRDefault="00101FD3" w:rsidP="00101FD3">
      <w:pPr>
        <w:jc w:val="both"/>
        <w:rPr>
          <w:rFonts w:cs="Times New Roman"/>
          <w:szCs w:val="24"/>
        </w:rPr>
      </w:pPr>
      <w:proofErr w:type="spellStart"/>
      <w:r w:rsidRPr="00621840">
        <w:rPr>
          <w:rFonts w:cs="Times New Roman"/>
          <w:szCs w:val="24"/>
        </w:rPr>
        <w:t>Luând</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considerare</w:t>
      </w:r>
      <w:proofErr w:type="spellEnd"/>
      <w:r w:rsidRPr="00621840">
        <w:rPr>
          <w:rFonts w:cs="Times New Roman"/>
          <w:szCs w:val="24"/>
        </w:rPr>
        <w:t xml:space="preserve"> </w:t>
      </w:r>
      <w:proofErr w:type="spellStart"/>
      <w:r w:rsidRPr="00621840">
        <w:rPr>
          <w:rFonts w:cs="Times New Roman"/>
          <w:szCs w:val="24"/>
        </w:rPr>
        <w:t>multitudinea</w:t>
      </w:r>
      <w:proofErr w:type="spellEnd"/>
      <w:r w:rsidRPr="00621840">
        <w:rPr>
          <w:rFonts w:cs="Times New Roman"/>
          <w:szCs w:val="24"/>
        </w:rPr>
        <w:t xml:space="preserve"> de </w:t>
      </w:r>
      <w:proofErr w:type="spellStart"/>
      <w:r w:rsidRPr="00621840">
        <w:rPr>
          <w:rFonts w:cs="Times New Roman"/>
          <w:szCs w:val="24"/>
        </w:rPr>
        <w:t>afecțiuni</w:t>
      </w:r>
      <w:proofErr w:type="spellEnd"/>
      <w:r w:rsidRPr="00621840">
        <w:rPr>
          <w:rFonts w:cs="Times New Roman"/>
          <w:szCs w:val="24"/>
        </w:rPr>
        <w:t xml:space="preserve">, ne </w:t>
      </w:r>
      <w:proofErr w:type="spellStart"/>
      <w:r w:rsidRPr="00621840">
        <w:rPr>
          <w:rFonts w:cs="Times New Roman"/>
          <w:szCs w:val="24"/>
        </w:rPr>
        <w:t>putem</w:t>
      </w:r>
      <w:proofErr w:type="spellEnd"/>
      <w:r w:rsidRPr="00621840">
        <w:rPr>
          <w:rFonts w:cs="Times New Roman"/>
          <w:szCs w:val="24"/>
        </w:rPr>
        <w:t xml:space="preserve"> </w:t>
      </w:r>
      <w:proofErr w:type="spellStart"/>
      <w:r w:rsidRPr="00621840">
        <w:rPr>
          <w:rFonts w:cs="Times New Roman"/>
          <w:szCs w:val="24"/>
        </w:rPr>
        <w:t>pune</w:t>
      </w:r>
      <w:proofErr w:type="spellEnd"/>
      <w:r w:rsidRPr="00621840">
        <w:rPr>
          <w:rFonts w:cs="Times New Roman"/>
          <w:szCs w:val="24"/>
        </w:rPr>
        <w:t xml:space="preserve"> </w:t>
      </w:r>
      <w:proofErr w:type="spellStart"/>
      <w:r w:rsidRPr="00621840">
        <w:rPr>
          <w:rFonts w:cs="Times New Roman"/>
          <w:szCs w:val="24"/>
        </w:rPr>
        <w:t>întrebarea</w:t>
      </w:r>
      <w:proofErr w:type="spellEnd"/>
      <w:r w:rsidRPr="00621840">
        <w:rPr>
          <w:rFonts w:cs="Times New Roman"/>
          <w:szCs w:val="24"/>
        </w:rPr>
        <w:t xml:space="preserve">, </w:t>
      </w:r>
      <w:proofErr w:type="spellStart"/>
      <w:r w:rsidRPr="00621840">
        <w:rPr>
          <w:rFonts w:cs="Times New Roman"/>
          <w:szCs w:val="24"/>
        </w:rPr>
        <w:t>oare</w:t>
      </w:r>
      <w:proofErr w:type="spellEnd"/>
      <w:r w:rsidRPr="00621840">
        <w:rPr>
          <w:rFonts w:cs="Times New Roman"/>
          <w:szCs w:val="24"/>
        </w:rPr>
        <w:t xml:space="preserve"> cum s-au </w:t>
      </w:r>
      <w:proofErr w:type="spellStart"/>
      <w:r w:rsidRPr="00621840">
        <w:rPr>
          <w:rFonts w:cs="Times New Roman"/>
          <w:szCs w:val="24"/>
        </w:rPr>
        <w:t>descurcat</w:t>
      </w:r>
      <w:proofErr w:type="spellEnd"/>
      <w:r w:rsidRPr="00621840">
        <w:rPr>
          <w:rFonts w:cs="Times New Roman"/>
          <w:szCs w:val="24"/>
        </w:rPr>
        <w:t xml:space="preserve"> </w:t>
      </w:r>
      <w:proofErr w:type="spellStart"/>
      <w:r w:rsidRPr="00621840">
        <w:rPr>
          <w:rFonts w:cs="Times New Roman"/>
          <w:szCs w:val="24"/>
        </w:rPr>
        <w:t>înaintașii</w:t>
      </w:r>
      <w:proofErr w:type="spellEnd"/>
      <w:r w:rsidRPr="00621840">
        <w:rPr>
          <w:rFonts w:cs="Times New Roman"/>
          <w:szCs w:val="24"/>
        </w:rPr>
        <w:t xml:space="preserve"> </w:t>
      </w:r>
      <w:proofErr w:type="spellStart"/>
      <w:r w:rsidRPr="00621840">
        <w:rPr>
          <w:rFonts w:cs="Times New Roman"/>
          <w:szCs w:val="24"/>
        </w:rPr>
        <w:t>noștri</w:t>
      </w:r>
      <w:proofErr w:type="spellEnd"/>
      <w:r w:rsidRPr="00621840">
        <w:rPr>
          <w:rFonts w:cs="Times New Roman"/>
          <w:szCs w:val="24"/>
        </w:rPr>
        <w:t xml:space="preserve"> .</w:t>
      </w:r>
      <w:proofErr w:type="spellStart"/>
      <w:r w:rsidRPr="00621840">
        <w:rPr>
          <w:rFonts w:cs="Times New Roman"/>
          <w:szCs w:val="24"/>
        </w:rPr>
        <w:t>Mulți</w:t>
      </w:r>
      <w:proofErr w:type="spellEnd"/>
      <w:r w:rsidRPr="00621840">
        <w:rPr>
          <w:rFonts w:cs="Times New Roman"/>
          <w:szCs w:val="24"/>
        </w:rPr>
        <w:t xml:space="preserve"> </w:t>
      </w:r>
      <w:proofErr w:type="spellStart"/>
      <w:r w:rsidRPr="00621840">
        <w:rPr>
          <w:rFonts w:cs="Times New Roman"/>
          <w:szCs w:val="24"/>
        </w:rPr>
        <w:t>oameni</w:t>
      </w:r>
      <w:proofErr w:type="spellEnd"/>
      <w:r w:rsidRPr="00621840">
        <w:rPr>
          <w:rFonts w:cs="Times New Roman"/>
          <w:szCs w:val="24"/>
        </w:rPr>
        <w:t xml:space="preserve"> au ales </w:t>
      </w:r>
      <w:proofErr w:type="spellStart"/>
      <w:r w:rsidRPr="00621840">
        <w:rPr>
          <w:rFonts w:cs="Times New Roman"/>
          <w:szCs w:val="24"/>
        </w:rPr>
        <w:t>să</w:t>
      </w:r>
      <w:proofErr w:type="spellEnd"/>
      <w:r w:rsidRPr="00621840">
        <w:rPr>
          <w:rFonts w:cs="Times New Roman"/>
          <w:szCs w:val="24"/>
        </w:rPr>
        <w:t xml:space="preserve"> </w:t>
      </w:r>
      <w:proofErr w:type="spellStart"/>
      <w:r w:rsidRPr="00621840">
        <w:rPr>
          <w:rFonts w:cs="Times New Roman"/>
          <w:szCs w:val="24"/>
        </w:rPr>
        <w:t>trăiască</w:t>
      </w:r>
      <w:proofErr w:type="spellEnd"/>
      <w:r w:rsidRPr="00621840">
        <w:rPr>
          <w:rFonts w:cs="Times New Roman"/>
          <w:szCs w:val="24"/>
        </w:rPr>
        <w:t xml:space="preserve"> precum </w:t>
      </w:r>
      <w:proofErr w:type="spellStart"/>
      <w:r w:rsidRPr="00621840">
        <w:rPr>
          <w:rFonts w:cs="Times New Roman"/>
          <w:szCs w:val="24"/>
        </w:rPr>
        <w:t>strămoșii</w:t>
      </w:r>
      <w:proofErr w:type="spellEnd"/>
      <w:r w:rsidRPr="00621840">
        <w:rPr>
          <w:rFonts w:cs="Times New Roman"/>
          <w:szCs w:val="24"/>
        </w:rPr>
        <w:t xml:space="preserve"> </w:t>
      </w:r>
      <w:proofErr w:type="spellStart"/>
      <w:r w:rsidRPr="00621840">
        <w:rPr>
          <w:rFonts w:cs="Times New Roman"/>
          <w:szCs w:val="24"/>
        </w:rPr>
        <w:t>noștri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efortul</w:t>
      </w:r>
      <w:proofErr w:type="spellEnd"/>
      <w:r w:rsidRPr="00621840">
        <w:rPr>
          <w:rFonts w:cs="Times New Roman"/>
          <w:szCs w:val="24"/>
        </w:rPr>
        <w:t xml:space="preserve"> de a </w:t>
      </w:r>
      <w:proofErr w:type="spellStart"/>
      <w:r w:rsidRPr="00621840">
        <w:rPr>
          <w:rFonts w:cs="Times New Roman"/>
          <w:szCs w:val="24"/>
        </w:rPr>
        <w:t>combate</w:t>
      </w:r>
      <w:proofErr w:type="spellEnd"/>
      <w:r w:rsidRPr="00621840">
        <w:rPr>
          <w:rFonts w:cs="Times New Roman"/>
          <w:szCs w:val="24"/>
        </w:rPr>
        <w:t xml:space="preserve"> </w:t>
      </w:r>
      <w:proofErr w:type="spellStart"/>
      <w:r w:rsidRPr="00621840">
        <w:rPr>
          <w:rFonts w:cs="Times New Roman"/>
          <w:szCs w:val="24"/>
        </w:rPr>
        <w:t>multe</w:t>
      </w:r>
      <w:proofErr w:type="spellEnd"/>
      <w:r w:rsidRPr="00621840">
        <w:rPr>
          <w:rFonts w:cs="Times New Roman"/>
          <w:szCs w:val="24"/>
        </w:rPr>
        <w:t xml:space="preserve"> </w:t>
      </w:r>
      <w:proofErr w:type="spellStart"/>
      <w:r w:rsidRPr="00621840">
        <w:rPr>
          <w:rFonts w:cs="Times New Roman"/>
          <w:szCs w:val="24"/>
        </w:rPr>
        <w:t>boli</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par a fi </w:t>
      </w:r>
      <w:proofErr w:type="spellStart"/>
      <w:r w:rsidRPr="00621840">
        <w:rPr>
          <w:rFonts w:cs="Times New Roman"/>
          <w:szCs w:val="24"/>
        </w:rPr>
        <w:t>unice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zilele</w:t>
      </w:r>
      <w:proofErr w:type="spellEnd"/>
      <w:r w:rsidRPr="00621840">
        <w:rPr>
          <w:rFonts w:cs="Times New Roman"/>
          <w:szCs w:val="24"/>
        </w:rPr>
        <w:t xml:space="preserve"> </w:t>
      </w:r>
      <w:proofErr w:type="spellStart"/>
      <w:r w:rsidRPr="00621840">
        <w:rPr>
          <w:rFonts w:cs="Times New Roman"/>
          <w:szCs w:val="24"/>
        </w:rPr>
        <w:t>noastre</w:t>
      </w:r>
      <w:proofErr w:type="spellEnd"/>
      <w:r w:rsidRPr="00621840">
        <w:rPr>
          <w:rFonts w:cs="Times New Roman"/>
          <w:szCs w:val="24"/>
        </w:rPr>
        <w:t xml:space="preserve">, cum </w:t>
      </w:r>
      <w:proofErr w:type="spellStart"/>
      <w:r w:rsidRPr="00621840">
        <w:rPr>
          <w:rFonts w:cs="Times New Roman"/>
          <w:szCs w:val="24"/>
        </w:rPr>
        <w:t>ar</w:t>
      </w:r>
      <w:proofErr w:type="spellEnd"/>
      <w:r w:rsidRPr="00621840">
        <w:rPr>
          <w:rFonts w:cs="Times New Roman"/>
          <w:szCs w:val="24"/>
        </w:rPr>
        <w:t xml:space="preserve"> fi: </w:t>
      </w:r>
      <w:proofErr w:type="spellStart"/>
      <w:r w:rsidRPr="00621840">
        <w:rPr>
          <w:rFonts w:cs="Times New Roman"/>
          <w:szCs w:val="24"/>
        </w:rPr>
        <w:t>obezitatea</w:t>
      </w:r>
      <w:proofErr w:type="spellEnd"/>
      <w:r w:rsidRPr="00621840">
        <w:rPr>
          <w:rFonts w:cs="Times New Roman"/>
          <w:szCs w:val="24"/>
        </w:rPr>
        <w:t xml:space="preserve">, </w:t>
      </w:r>
      <w:proofErr w:type="spellStart"/>
      <w:r w:rsidRPr="00621840">
        <w:rPr>
          <w:rFonts w:cs="Times New Roman"/>
          <w:szCs w:val="24"/>
        </w:rPr>
        <w:t>boala</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w:t>
      </w:r>
      <w:proofErr w:type="spellStart"/>
      <w:r w:rsidRPr="00621840">
        <w:rPr>
          <w:rFonts w:cs="Times New Roman"/>
          <w:szCs w:val="24"/>
        </w:rPr>
        <w:t>diabetul</w:t>
      </w:r>
      <w:proofErr w:type="spellEnd"/>
      <w:r w:rsidRPr="00621840">
        <w:rPr>
          <w:rFonts w:cs="Times New Roman"/>
          <w:szCs w:val="24"/>
        </w:rPr>
        <w:t>.</w:t>
      </w:r>
    </w:p>
    <w:p w14:paraId="3FC8ED10" w14:textId="77777777" w:rsidR="00101FD3" w:rsidRPr="00621840" w:rsidRDefault="00101FD3" w:rsidP="00101FD3">
      <w:pPr>
        <w:jc w:val="both"/>
        <w:rPr>
          <w:rFonts w:cs="Times New Roman"/>
          <w:szCs w:val="24"/>
        </w:rPr>
      </w:pPr>
      <w:r w:rsidRPr="00621840">
        <w:rPr>
          <w:rFonts w:cs="Times New Roman"/>
          <w:szCs w:val="24"/>
        </w:rPr>
        <w:t xml:space="preserve">Cu </w:t>
      </w:r>
      <w:proofErr w:type="spellStart"/>
      <w:r w:rsidRPr="00621840">
        <w:rPr>
          <w:rFonts w:cs="Times New Roman"/>
          <w:szCs w:val="24"/>
        </w:rPr>
        <w:t>siguranță</w:t>
      </w:r>
      <w:proofErr w:type="spellEnd"/>
      <w:r w:rsidRPr="00621840">
        <w:rPr>
          <w:rFonts w:cs="Times New Roman"/>
          <w:szCs w:val="24"/>
        </w:rPr>
        <w:t xml:space="preserve">, </w:t>
      </w:r>
      <w:proofErr w:type="spellStart"/>
      <w:r w:rsidRPr="00621840">
        <w:rPr>
          <w:rFonts w:cs="Times New Roman"/>
          <w:szCs w:val="24"/>
        </w:rPr>
        <w:t>stilul</w:t>
      </w:r>
      <w:proofErr w:type="spellEnd"/>
      <w:r w:rsidRPr="00621840">
        <w:rPr>
          <w:rFonts w:cs="Times New Roman"/>
          <w:szCs w:val="24"/>
        </w:rPr>
        <w:t xml:space="preserve"> de </w:t>
      </w:r>
      <w:proofErr w:type="spellStart"/>
      <w:r w:rsidRPr="00621840">
        <w:rPr>
          <w:rFonts w:cs="Times New Roman"/>
          <w:szCs w:val="24"/>
        </w:rPr>
        <w:t>v</w:t>
      </w:r>
      <w:r>
        <w:rPr>
          <w:rFonts w:cs="Times New Roman"/>
          <w:szCs w:val="24"/>
        </w:rPr>
        <w:t>iață</w:t>
      </w:r>
      <w:proofErr w:type="spellEnd"/>
      <w:r>
        <w:rPr>
          <w:rFonts w:cs="Times New Roman"/>
          <w:szCs w:val="24"/>
        </w:rPr>
        <w:t xml:space="preserve"> </w:t>
      </w:r>
      <w:proofErr w:type="spellStart"/>
      <w:r>
        <w:rPr>
          <w:rFonts w:cs="Times New Roman"/>
          <w:szCs w:val="24"/>
        </w:rPr>
        <w:t>sedentar</w:t>
      </w:r>
      <w:proofErr w:type="spellEnd"/>
      <w:r>
        <w:rPr>
          <w:rFonts w:cs="Times New Roman"/>
          <w:szCs w:val="24"/>
        </w:rPr>
        <w:t xml:space="preserve">, cum </w:t>
      </w:r>
      <w:proofErr w:type="spellStart"/>
      <w:r>
        <w:rPr>
          <w:rFonts w:cs="Times New Roman"/>
          <w:szCs w:val="24"/>
        </w:rPr>
        <w:t>ar</w:t>
      </w:r>
      <w:proofErr w:type="spellEnd"/>
      <w:r>
        <w:rPr>
          <w:rFonts w:cs="Times New Roman"/>
          <w:szCs w:val="24"/>
        </w:rPr>
        <w:t xml:space="preserve"> fi </w:t>
      </w:r>
      <w:proofErr w:type="spellStart"/>
      <w:r>
        <w:rPr>
          <w:rFonts w:cs="Times New Roman"/>
          <w:szCs w:val="24"/>
        </w:rPr>
        <w:t>munca</w:t>
      </w:r>
      <w:proofErr w:type="spellEnd"/>
      <w:r>
        <w:rPr>
          <w:rFonts w:cs="Times New Roman"/>
          <w:szCs w:val="24"/>
        </w:rPr>
        <w:t xml:space="preserve"> la </w:t>
      </w:r>
      <w:proofErr w:type="spellStart"/>
      <w:r>
        <w:rPr>
          <w:rFonts w:cs="Times New Roman"/>
          <w:szCs w:val="24"/>
        </w:rPr>
        <w:t>birou</w:t>
      </w:r>
      <w:proofErr w:type="spellEnd"/>
      <w:r w:rsidRPr="00621840">
        <w:rPr>
          <w:rFonts w:cs="Times New Roman"/>
          <w:szCs w:val="24"/>
        </w:rPr>
        <w:t xml:space="preserve">, </w:t>
      </w:r>
      <w:proofErr w:type="spellStart"/>
      <w:r w:rsidRPr="00621840">
        <w:rPr>
          <w:rFonts w:cs="Times New Roman"/>
          <w:szCs w:val="24"/>
        </w:rPr>
        <w:t>mult</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răspândită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zilele</w:t>
      </w:r>
      <w:proofErr w:type="spellEnd"/>
      <w:r w:rsidRPr="00621840">
        <w:rPr>
          <w:rFonts w:cs="Times New Roman"/>
          <w:szCs w:val="24"/>
        </w:rPr>
        <w:t xml:space="preserve"> </w:t>
      </w:r>
      <w:proofErr w:type="spellStart"/>
      <w:r w:rsidRPr="00621840">
        <w:rPr>
          <w:rFonts w:cs="Times New Roman"/>
          <w:szCs w:val="24"/>
        </w:rPr>
        <w:t>noastre</w:t>
      </w:r>
      <w:proofErr w:type="spellEnd"/>
      <w:r w:rsidRPr="00621840">
        <w:rPr>
          <w:rFonts w:cs="Times New Roman"/>
          <w:szCs w:val="24"/>
        </w:rPr>
        <w:t xml:space="preserve">, </w:t>
      </w:r>
      <w:proofErr w:type="spellStart"/>
      <w:r w:rsidRPr="00621840">
        <w:rPr>
          <w:rFonts w:cs="Times New Roman"/>
          <w:szCs w:val="24"/>
        </w:rPr>
        <w:t>reprezintă</w:t>
      </w:r>
      <w:proofErr w:type="spellEnd"/>
      <w:r w:rsidRPr="00621840">
        <w:rPr>
          <w:rFonts w:cs="Times New Roman"/>
          <w:szCs w:val="24"/>
        </w:rPr>
        <w:t xml:space="preserve"> </w:t>
      </w:r>
      <w:proofErr w:type="spellStart"/>
      <w:r w:rsidRPr="00621840">
        <w:rPr>
          <w:rFonts w:cs="Times New Roman"/>
          <w:szCs w:val="24"/>
        </w:rPr>
        <w:t>factori</w:t>
      </w:r>
      <w:proofErr w:type="spellEnd"/>
      <w:r w:rsidRPr="00621840">
        <w:rPr>
          <w:rFonts w:cs="Times New Roman"/>
          <w:szCs w:val="24"/>
        </w:rPr>
        <w:t xml:space="preserve"> de </w:t>
      </w:r>
      <w:proofErr w:type="spellStart"/>
      <w:r w:rsidRPr="00621840">
        <w:rPr>
          <w:rFonts w:cs="Times New Roman"/>
          <w:szCs w:val="24"/>
        </w:rPr>
        <w:t>risc</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sănătate</w:t>
      </w:r>
      <w:proofErr w:type="spellEnd"/>
      <w:r w:rsidRPr="00621840">
        <w:rPr>
          <w:rFonts w:cs="Times New Roman"/>
          <w:szCs w:val="24"/>
        </w:rPr>
        <w:t xml:space="preserve">, pe care </w:t>
      </w:r>
      <w:proofErr w:type="spellStart"/>
      <w:r w:rsidRPr="00621840">
        <w:rPr>
          <w:rFonts w:cs="Times New Roman"/>
          <w:szCs w:val="24"/>
        </w:rPr>
        <w:t>predecesorii</w:t>
      </w:r>
      <w:proofErr w:type="spellEnd"/>
      <w:r w:rsidRPr="00621840">
        <w:rPr>
          <w:rFonts w:cs="Times New Roman"/>
          <w:szCs w:val="24"/>
        </w:rPr>
        <w:t xml:space="preserve"> </w:t>
      </w:r>
      <w:proofErr w:type="spellStart"/>
      <w:r w:rsidRPr="00621840">
        <w:rPr>
          <w:rFonts w:cs="Times New Roman"/>
          <w:szCs w:val="24"/>
        </w:rPr>
        <w:t>noștri</w:t>
      </w:r>
      <w:proofErr w:type="spellEnd"/>
      <w:r w:rsidRPr="00621840">
        <w:rPr>
          <w:rFonts w:cs="Times New Roman"/>
          <w:szCs w:val="24"/>
        </w:rPr>
        <w:t xml:space="preserve">, </w:t>
      </w:r>
      <w:proofErr w:type="spellStart"/>
      <w:r w:rsidRPr="00621840">
        <w:rPr>
          <w:rFonts w:cs="Times New Roman"/>
          <w:szCs w:val="24"/>
        </w:rPr>
        <w:t>mult</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activi</w:t>
      </w:r>
      <w:proofErr w:type="spellEnd"/>
      <w:r w:rsidRPr="00621840">
        <w:rPr>
          <w:rFonts w:cs="Times New Roman"/>
          <w:szCs w:val="24"/>
        </w:rPr>
        <w:t xml:space="preserve">, nu </w:t>
      </w:r>
      <w:proofErr w:type="spellStart"/>
      <w:r w:rsidRPr="00621840">
        <w:rPr>
          <w:rFonts w:cs="Times New Roman"/>
          <w:szCs w:val="24"/>
        </w:rPr>
        <w:t>și</w:t>
      </w:r>
      <w:proofErr w:type="spellEnd"/>
      <w:r w:rsidRPr="00621840">
        <w:rPr>
          <w:rFonts w:cs="Times New Roman"/>
          <w:szCs w:val="24"/>
        </w:rPr>
        <w:t xml:space="preserve"> le-</w:t>
      </w:r>
      <w:proofErr w:type="spellStart"/>
      <w:r w:rsidRPr="00621840">
        <w:rPr>
          <w:rFonts w:cs="Times New Roman"/>
          <w:szCs w:val="24"/>
        </w:rPr>
        <w:t>ar</w:t>
      </w:r>
      <w:proofErr w:type="spellEnd"/>
      <w:r w:rsidRPr="00621840">
        <w:rPr>
          <w:rFonts w:cs="Times New Roman"/>
          <w:szCs w:val="24"/>
        </w:rPr>
        <w:t xml:space="preserve"> fi </w:t>
      </w:r>
      <w:proofErr w:type="spellStart"/>
      <w:r w:rsidRPr="00621840">
        <w:rPr>
          <w:rFonts w:cs="Times New Roman"/>
          <w:szCs w:val="24"/>
        </w:rPr>
        <w:t>imaginat</w:t>
      </w:r>
      <w:proofErr w:type="spellEnd"/>
      <w:r w:rsidRPr="00621840">
        <w:rPr>
          <w:rFonts w:cs="Times New Roman"/>
          <w:szCs w:val="24"/>
        </w:rPr>
        <w:t xml:space="preserve"> </w:t>
      </w:r>
      <w:proofErr w:type="spellStart"/>
      <w:r w:rsidRPr="00621840">
        <w:rPr>
          <w:rFonts w:cs="Times New Roman"/>
          <w:szCs w:val="24"/>
        </w:rPr>
        <w:t>vreodată</w:t>
      </w:r>
      <w:proofErr w:type="spellEnd"/>
      <w:r w:rsidRPr="00621840">
        <w:rPr>
          <w:rFonts w:cs="Times New Roman"/>
          <w:szCs w:val="24"/>
        </w:rPr>
        <w:t>.</w:t>
      </w:r>
    </w:p>
    <w:p w14:paraId="1A3B5402" w14:textId="77777777" w:rsidR="00101FD3" w:rsidRPr="00621840" w:rsidRDefault="00101FD3" w:rsidP="00101FD3">
      <w:pPr>
        <w:jc w:val="both"/>
        <w:rPr>
          <w:rFonts w:cs="Times New Roman"/>
          <w:szCs w:val="24"/>
        </w:rPr>
      </w:pPr>
      <w:proofErr w:type="spellStart"/>
      <w:r w:rsidRPr="00621840">
        <w:rPr>
          <w:rFonts w:cs="Times New Roman"/>
          <w:szCs w:val="24"/>
        </w:rPr>
        <w:t>Istoricii</w:t>
      </w:r>
      <w:proofErr w:type="spellEnd"/>
      <w:r w:rsidRPr="00621840">
        <w:rPr>
          <w:rFonts w:cs="Times New Roman"/>
          <w:szCs w:val="24"/>
        </w:rPr>
        <w:t xml:space="preserve"> </w:t>
      </w:r>
      <w:proofErr w:type="spellStart"/>
      <w:r w:rsidRPr="00621840">
        <w:rPr>
          <w:rFonts w:cs="Times New Roman"/>
          <w:szCs w:val="24"/>
        </w:rPr>
        <w:t>timpurii</w:t>
      </w:r>
      <w:proofErr w:type="spellEnd"/>
      <w:r w:rsidRPr="00621840">
        <w:rPr>
          <w:rFonts w:cs="Times New Roman"/>
          <w:szCs w:val="24"/>
        </w:rPr>
        <w:t xml:space="preserve"> au </w:t>
      </w:r>
      <w:proofErr w:type="spellStart"/>
      <w:r w:rsidRPr="00621840">
        <w:rPr>
          <w:rFonts w:cs="Times New Roman"/>
          <w:szCs w:val="24"/>
        </w:rPr>
        <w:t>găsit</w:t>
      </w:r>
      <w:proofErr w:type="spellEnd"/>
      <w:r w:rsidRPr="00621840">
        <w:rPr>
          <w:rFonts w:cs="Times New Roman"/>
          <w:szCs w:val="24"/>
        </w:rPr>
        <w:t xml:space="preserve"> </w:t>
      </w:r>
      <w:proofErr w:type="spellStart"/>
      <w:r w:rsidRPr="00621840">
        <w:rPr>
          <w:rFonts w:cs="Times New Roman"/>
          <w:szCs w:val="24"/>
        </w:rPr>
        <w:t>informații</w:t>
      </w:r>
      <w:proofErr w:type="spellEnd"/>
      <w:r w:rsidRPr="00621840">
        <w:rPr>
          <w:rFonts w:cs="Times New Roman"/>
          <w:szCs w:val="24"/>
        </w:rPr>
        <w:t xml:space="preserve"> </w:t>
      </w:r>
      <w:proofErr w:type="spellStart"/>
      <w:r w:rsidRPr="00621840">
        <w:rPr>
          <w:rFonts w:cs="Times New Roman"/>
          <w:szCs w:val="24"/>
        </w:rPr>
        <w:t>referitoare</w:t>
      </w:r>
      <w:proofErr w:type="spellEnd"/>
      <w:r w:rsidRPr="00621840">
        <w:rPr>
          <w:rFonts w:cs="Times New Roman"/>
          <w:szCs w:val="24"/>
        </w:rPr>
        <w:t xml:space="preserve"> la </w:t>
      </w:r>
      <w:proofErr w:type="spellStart"/>
      <w:r w:rsidRPr="00621840">
        <w:rPr>
          <w:rFonts w:cs="Times New Roman"/>
          <w:szCs w:val="24"/>
        </w:rPr>
        <w:t>diagnosticul</w:t>
      </w:r>
      <w:proofErr w:type="spellEnd"/>
      <w:r w:rsidRPr="00621840">
        <w:rPr>
          <w:rFonts w:cs="Times New Roman"/>
          <w:szCs w:val="24"/>
        </w:rPr>
        <w:t xml:space="preserve"> de “</w:t>
      </w:r>
      <w:proofErr w:type="spellStart"/>
      <w:r w:rsidRPr="00621840">
        <w:rPr>
          <w:rFonts w:cs="Times New Roman"/>
          <w:szCs w:val="24"/>
        </w:rPr>
        <w:t>arsuri</w:t>
      </w:r>
      <w:proofErr w:type="spellEnd"/>
      <w:r w:rsidRPr="00621840">
        <w:rPr>
          <w:rFonts w:cs="Times New Roman"/>
          <w:szCs w:val="24"/>
        </w:rPr>
        <w:t xml:space="preserve"> </w:t>
      </w:r>
      <w:proofErr w:type="spellStart"/>
      <w:r w:rsidRPr="00621840">
        <w:rPr>
          <w:rFonts w:cs="Times New Roman"/>
          <w:szCs w:val="24"/>
        </w:rPr>
        <w:t>gastrice</w:t>
      </w:r>
      <w:proofErr w:type="spellEnd"/>
      <w:r w:rsidRPr="00621840">
        <w:rPr>
          <w:rFonts w:cs="Times New Roman"/>
          <w:szCs w:val="24"/>
        </w:rPr>
        <w:t xml:space="preserve">” </w:t>
      </w:r>
      <w:proofErr w:type="spellStart"/>
      <w:r w:rsidRPr="00621840">
        <w:rPr>
          <w:rFonts w:cs="Times New Roman"/>
          <w:szCs w:val="24"/>
        </w:rPr>
        <w:t>încă</w:t>
      </w:r>
      <w:proofErr w:type="spellEnd"/>
      <w:r w:rsidRPr="00621840">
        <w:rPr>
          <w:rFonts w:cs="Times New Roman"/>
          <w:szCs w:val="24"/>
        </w:rPr>
        <w:t xml:space="preserve"> din </w:t>
      </w:r>
      <w:proofErr w:type="spellStart"/>
      <w:r w:rsidRPr="00621840">
        <w:rPr>
          <w:rFonts w:cs="Times New Roman"/>
          <w:szCs w:val="24"/>
        </w:rPr>
        <w:t>perioada</w:t>
      </w:r>
      <w:proofErr w:type="spellEnd"/>
      <w:r w:rsidRPr="00621840">
        <w:rPr>
          <w:rFonts w:cs="Times New Roman"/>
          <w:szCs w:val="24"/>
        </w:rPr>
        <w:t xml:space="preserve"> </w:t>
      </w:r>
      <w:proofErr w:type="spellStart"/>
      <w:r w:rsidRPr="00621840">
        <w:rPr>
          <w:rFonts w:cs="Times New Roman"/>
          <w:szCs w:val="24"/>
        </w:rPr>
        <w:t>Mesopotamiei</w:t>
      </w:r>
      <w:proofErr w:type="spellEnd"/>
      <w:r w:rsidRPr="00621840">
        <w:rPr>
          <w:rFonts w:cs="Times New Roman"/>
          <w:szCs w:val="24"/>
        </w:rPr>
        <w:t xml:space="preserve"> </w:t>
      </w:r>
      <w:proofErr w:type="spellStart"/>
      <w:r w:rsidRPr="00621840">
        <w:rPr>
          <w:rFonts w:cs="Times New Roman"/>
          <w:szCs w:val="24"/>
        </w:rPr>
        <w:t>Antice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urmă</w:t>
      </w:r>
      <w:proofErr w:type="spellEnd"/>
      <w:r w:rsidRPr="00621840">
        <w:rPr>
          <w:rFonts w:cs="Times New Roman"/>
          <w:szCs w:val="24"/>
        </w:rPr>
        <w:t xml:space="preserve"> cu 3000 de ani </w:t>
      </w:r>
      <w:proofErr w:type="spellStart"/>
      <w:r w:rsidRPr="00621840">
        <w:rPr>
          <w:rFonts w:cs="Times New Roman"/>
          <w:szCs w:val="24"/>
        </w:rPr>
        <w:t>înainte</w:t>
      </w:r>
      <w:proofErr w:type="spellEnd"/>
      <w:r w:rsidRPr="00621840">
        <w:rPr>
          <w:rFonts w:cs="Times New Roman"/>
          <w:szCs w:val="24"/>
        </w:rPr>
        <w:t xml:space="preserve"> de Hristos. </w:t>
      </w:r>
      <w:proofErr w:type="spellStart"/>
      <w:r w:rsidRPr="00621840">
        <w:rPr>
          <w:rFonts w:cs="Times New Roman"/>
          <w:szCs w:val="24"/>
        </w:rPr>
        <w:t>Luând</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considerare</w:t>
      </w:r>
      <w:proofErr w:type="spellEnd"/>
      <w:r w:rsidRPr="00621840">
        <w:rPr>
          <w:rFonts w:cs="Times New Roman"/>
          <w:szCs w:val="24"/>
        </w:rPr>
        <w:t xml:space="preserve"> </w:t>
      </w:r>
      <w:proofErr w:type="spellStart"/>
      <w:r w:rsidRPr="00621840">
        <w:rPr>
          <w:rFonts w:cs="Times New Roman"/>
          <w:szCs w:val="24"/>
        </w:rPr>
        <w:t>faptul</w:t>
      </w:r>
      <w:proofErr w:type="spellEnd"/>
      <w:r w:rsidRPr="00621840">
        <w:rPr>
          <w:rFonts w:cs="Times New Roman"/>
          <w:szCs w:val="24"/>
        </w:rPr>
        <w:t xml:space="preserve"> </w:t>
      </w:r>
      <w:proofErr w:type="spellStart"/>
      <w:r w:rsidRPr="00621840">
        <w:rPr>
          <w:rFonts w:cs="Times New Roman"/>
          <w:szCs w:val="24"/>
        </w:rPr>
        <w:t>că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aceea</w:t>
      </w:r>
      <w:proofErr w:type="spellEnd"/>
      <w:r w:rsidRPr="00621840">
        <w:rPr>
          <w:rFonts w:cs="Times New Roman"/>
          <w:szCs w:val="24"/>
        </w:rPr>
        <w:t xml:space="preserve"> </w:t>
      </w:r>
      <w:proofErr w:type="spellStart"/>
      <w:r w:rsidRPr="00621840">
        <w:rPr>
          <w:rFonts w:cs="Times New Roman"/>
          <w:szCs w:val="24"/>
        </w:rPr>
        <w:t>perioadă</w:t>
      </w:r>
      <w:proofErr w:type="spellEnd"/>
      <w:r w:rsidRPr="00621840">
        <w:rPr>
          <w:rFonts w:cs="Times New Roman"/>
          <w:szCs w:val="24"/>
        </w:rPr>
        <w:t xml:space="preserve"> </w:t>
      </w:r>
      <w:proofErr w:type="spellStart"/>
      <w:r w:rsidRPr="00621840">
        <w:rPr>
          <w:rFonts w:cs="Times New Roman"/>
          <w:szCs w:val="24"/>
        </w:rPr>
        <w:t>populația</w:t>
      </w:r>
      <w:proofErr w:type="spellEnd"/>
      <w:r w:rsidRPr="00621840">
        <w:rPr>
          <w:rFonts w:cs="Times New Roman"/>
          <w:szCs w:val="24"/>
        </w:rPr>
        <w:t xml:space="preserve"> </w:t>
      </w:r>
      <w:proofErr w:type="spellStart"/>
      <w:r w:rsidRPr="00621840">
        <w:rPr>
          <w:rFonts w:cs="Times New Roman"/>
          <w:szCs w:val="24"/>
        </w:rPr>
        <w:t>totală</w:t>
      </w:r>
      <w:proofErr w:type="spellEnd"/>
      <w:r w:rsidRPr="00621840">
        <w:rPr>
          <w:rFonts w:cs="Times New Roman"/>
          <w:szCs w:val="24"/>
        </w:rPr>
        <w:t xml:space="preserve"> a </w:t>
      </w:r>
      <w:proofErr w:type="spellStart"/>
      <w:r w:rsidRPr="00621840">
        <w:rPr>
          <w:rFonts w:cs="Times New Roman"/>
          <w:szCs w:val="24"/>
        </w:rPr>
        <w:t>globului</w:t>
      </w:r>
      <w:proofErr w:type="spellEnd"/>
      <w:r w:rsidRPr="00621840">
        <w:rPr>
          <w:rFonts w:cs="Times New Roman"/>
          <w:szCs w:val="24"/>
        </w:rPr>
        <w:t xml:space="preserve"> </w:t>
      </w:r>
      <w:proofErr w:type="spellStart"/>
      <w:r w:rsidRPr="00621840">
        <w:rPr>
          <w:rFonts w:cs="Times New Roman"/>
          <w:szCs w:val="24"/>
        </w:rPr>
        <w:t>nici</w:t>
      </w:r>
      <w:proofErr w:type="spellEnd"/>
      <w:r w:rsidRPr="00621840">
        <w:rPr>
          <w:rFonts w:cs="Times New Roman"/>
          <w:szCs w:val="24"/>
        </w:rPr>
        <w:t xml:space="preserve"> </w:t>
      </w:r>
      <w:proofErr w:type="spellStart"/>
      <w:r w:rsidRPr="00621840">
        <w:rPr>
          <w:rFonts w:cs="Times New Roman"/>
          <w:szCs w:val="24"/>
        </w:rPr>
        <w:t>măcar</w:t>
      </w:r>
      <w:proofErr w:type="spellEnd"/>
      <w:r w:rsidRPr="00621840">
        <w:rPr>
          <w:rFonts w:cs="Times New Roman"/>
          <w:szCs w:val="24"/>
        </w:rPr>
        <w:t xml:space="preserve"> nu se </w:t>
      </w:r>
      <w:proofErr w:type="spellStart"/>
      <w:r w:rsidRPr="00621840">
        <w:rPr>
          <w:rFonts w:cs="Times New Roman"/>
          <w:szCs w:val="24"/>
        </w:rPr>
        <w:t>apropia</w:t>
      </w:r>
      <w:proofErr w:type="spellEnd"/>
      <w:r w:rsidRPr="00621840">
        <w:rPr>
          <w:rFonts w:cs="Times New Roman"/>
          <w:szCs w:val="24"/>
        </w:rPr>
        <w:t xml:space="preserve"> de </w:t>
      </w:r>
      <w:proofErr w:type="spellStart"/>
      <w:r w:rsidRPr="00621840">
        <w:rPr>
          <w:rFonts w:cs="Times New Roman"/>
          <w:szCs w:val="24"/>
        </w:rPr>
        <w:t>cifra</w:t>
      </w:r>
      <w:proofErr w:type="spellEnd"/>
      <w:r w:rsidRPr="00621840">
        <w:rPr>
          <w:rFonts w:cs="Times New Roman"/>
          <w:szCs w:val="24"/>
        </w:rPr>
        <w:t xml:space="preserve"> de 60 de </w:t>
      </w:r>
      <w:proofErr w:type="spellStart"/>
      <w:r w:rsidRPr="00621840">
        <w:rPr>
          <w:rFonts w:cs="Times New Roman"/>
          <w:szCs w:val="24"/>
        </w:rPr>
        <w:t>milioane</w:t>
      </w:r>
      <w:proofErr w:type="spellEnd"/>
      <w:r w:rsidRPr="00621840">
        <w:rPr>
          <w:rFonts w:cs="Times New Roman"/>
          <w:szCs w:val="24"/>
        </w:rPr>
        <w:t xml:space="preserve"> de </w:t>
      </w:r>
      <w:proofErr w:type="spellStart"/>
      <w:r w:rsidRPr="00621840">
        <w:rPr>
          <w:rFonts w:cs="Times New Roman"/>
          <w:szCs w:val="24"/>
        </w:rPr>
        <w:t>persoane</w:t>
      </w:r>
      <w:proofErr w:type="spellEnd"/>
      <w:r w:rsidRPr="00621840">
        <w:rPr>
          <w:rFonts w:cs="Times New Roman"/>
          <w:szCs w:val="24"/>
        </w:rPr>
        <w:t xml:space="preserve">, </w:t>
      </w:r>
      <w:proofErr w:type="spellStart"/>
      <w:r w:rsidRPr="00621840">
        <w:rPr>
          <w:rFonts w:cs="Times New Roman"/>
          <w:szCs w:val="24"/>
        </w:rPr>
        <w:t>cât</w:t>
      </w:r>
      <w:proofErr w:type="spellEnd"/>
      <w:r w:rsidRPr="00621840">
        <w:rPr>
          <w:rFonts w:cs="Times New Roman"/>
          <w:szCs w:val="24"/>
        </w:rPr>
        <w:t xml:space="preserve"> se </w:t>
      </w:r>
      <w:proofErr w:type="spellStart"/>
      <w:r w:rsidRPr="00621840">
        <w:rPr>
          <w:rFonts w:cs="Times New Roman"/>
          <w:szCs w:val="24"/>
        </w:rPr>
        <w:t>estimează</w:t>
      </w:r>
      <w:proofErr w:type="spellEnd"/>
      <w:r w:rsidRPr="00621840">
        <w:rPr>
          <w:rFonts w:cs="Times New Roman"/>
          <w:szCs w:val="24"/>
        </w:rPr>
        <w:t xml:space="preserve"> </w:t>
      </w:r>
      <w:proofErr w:type="spellStart"/>
      <w:r w:rsidRPr="00621840">
        <w:rPr>
          <w:rFonts w:cs="Times New Roman"/>
          <w:szCs w:val="24"/>
        </w:rPr>
        <w:t>că</w:t>
      </w:r>
      <w:proofErr w:type="spellEnd"/>
      <w:r w:rsidRPr="00621840">
        <w:rPr>
          <w:rFonts w:cs="Times New Roman"/>
          <w:szCs w:val="24"/>
        </w:rPr>
        <w:t xml:space="preserve"> </w:t>
      </w:r>
      <w:proofErr w:type="spellStart"/>
      <w:r w:rsidRPr="00621840">
        <w:rPr>
          <w:rFonts w:cs="Times New Roman"/>
          <w:szCs w:val="24"/>
        </w:rPr>
        <w:t>ar</w:t>
      </w:r>
      <w:proofErr w:type="spellEnd"/>
      <w:r w:rsidRPr="00621840">
        <w:rPr>
          <w:rFonts w:cs="Times New Roman"/>
          <w:szCs w:val="24"/>
        </w:rPr>
        <w:t xml:space="preserve"> fi </w:t>
      </w:r>
      <w:proofErr w:type="spellStart"/>
      <w:r w:rsidRPr="00621840">
        <w:rPr>
          <w:rFonts w:cs="Times New Roman"/>
          <w:szCs w:val="24"/>
        </w:rPr>
        <w:t>numarul</w:t>
      </w:r>
      <w:proofErr w:type="spellEnd"/>
      <w:r w:rsidRPr="00621840">
        <w:rPr>
          <w:rFonts w:cs="Times New Roman"/>
          <w:szCs w:val="24"/>
        </w:rPr>
        <w:t xml:space="preserve"> total al </w:t>
      </w:r>
      <w:proofErr w:type="spellStart"/>
      <w:r w:rsidRPr="00621840">
        <w:rPr>
          <w:rFonts w:cs="Times New Roman"/>
          <w:szCs w:val="24"/>
        </w:rPr>
        <w:t>persoanelor</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sunt diagnosticate cu </w:t>
      </w:r>
      <w:proofErr w:type="spellStart"/>
      <w:r w:rsidRPr="00621840">
        <w:rPr>
          <w:rFonts w:cs="Times New Roman"/>
          <w:szCs w:val="24"/>
        </w:rPr>
        <w:t>boala</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w:t>
      </w:r>
      <w:proofErr w:type="spellStart"/>
      <w:r w:rsidRPr="00621840">
        <w:rPr>
          <w:rFonts w:cs="Times New Roman"/>
          <w:szCs w:val="24"/>
        </w:rPr>
        <w:t>motiv</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care nu a </w:t>
      </w:r>
      <w:proofErr w:type="spellStart"/>
      <w:r w:rsidRPr="00621840">
        <w:rPr>
          <w:rFonts w:cs="Times New Roman"/>
          <w:szCs w:val="24"/>
        </w:rPr>
        <w:t>reprezentat</w:t>
      </w:r>
      <w:proofErr w:type="spellEnd"/>
      <w:r w:rsidRPr="00621840">
        <w:rPr>
          <w:rFonts w:cs="Times New Roman"/>
          <w:szCs w:val="24"/>
        </w:rPr>
        <w:t xml:space="preserve"> o </w:t>
      </w:r>
      <w:proofErr w:type="spellStart"/>
      <w:r w:rsidRPr="00621840">
        <w:rPr>
          <w:rFonts w:cs="Times New Roman"/>
          <w:szCs w:val="24"/>
        </w:rPr>
        <w:t>problema</w:t>
      </w:r>
      <w:proofErr w:type="spellEnd"/>
      <w:r w:rsidRPr="00621840">
        <w:rPr>
          <w:rFonts w:cs="Times New Roman"/>
          <w:szCs w:val="24"/>
        </w:rPr>
        <w:t xml:space="preserve"> de </w:t>
      </w:r>
      <w:proofErr w:type="spellStart"/>
      <w:r w:rsidRPr="00621840">
        <w:rPr>
          <w:rFonts w:cs="Times New Roman"/>
          <w:szCs w:val="24"/>
        </w:rPr>
        <w:t>luat</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seamă</w:t>
      </w:r>
      <w:proofErr w:type="spellEnd"/>
      <w:r w:rsidRPr="00621840">
        <w:rPr>
          <w:rFonts w:cs="Times New Roman"/>
          <w:szCs w:val="24"/>
        </w:rPr>
        <w:t>.</w:t>
      </w:r>
    </w:p>
    <w:p w14:paraId="7112985B" w14:textId="77777777" w:rsidR="00101FD3" w:rsidRPr="00621840" w:rsidRDefault="00101FD3" w:rsidP="00101FD3">
      <w:pPr>
        <w:jc w:val="both"/>
        <w:rPr>
          <w:rFonts w:cs="Times New Roman"/>
          <w:szCs w:val="24"/>
        </w:rPr>
      </w:pP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secolul</w:t>
      </w:r>
      <w:proofErr w:type="spellEnd"/>
      <w:r w:rsidRPr="00621840">
        <w:rPr>
          <w:rFonts w:cs="Times New Roman"/>
          <w:szCs w:val="24"/>
        </w:rPr>
        <w:t xml:space="preserve"> I </w:t>
      </w:r>
      <w:proofErr w:type="spellStart"/>
      <w:r w:rsidRPr="00621840">
        <w:rPr>
          <w:rFonts w:cs="Times New Roman"/>
          <w:szCs w:val="24"/>
        </w:rPr>
        <w:t>după</w:t>
      </w:r>
      <w:proofErr w:type="spellEnd"/>
      <w:r w:rsidRPr="00621840">
        <w:rPr>
          <w:rFonts w:cs="Times New Roman"/>
          <w:szCs w:val="24"/>
        </w:rPr>
        <w:t xml:space="preserve"> Hristos, Plinius cel </w:t>
      </w:r>
      <w:proofErr w:type="spellStart"/>
      <w:r w:rsidRPr="00621840">
        <w:rPr>
          <w:rFonts w:cs="Times New Roman"/>
          <w:szCs w:val="24"/>
        </w:rPr>
        <w:t>Bătrân</w:t>
      </w:r>
      <w:proofErr w:type="spellEnd"/>
      <w:r w:rsidRPr="00621840">
        <w:rPr>
          <w:rFonts w:cs="Times New Roman"/>
          <w:szCs w:val="24"/>
        </w:rPr>
        <w:t xml:space="preserve"> al Romei a </w:t>
      </w:r>
      <w:proofErr w:type="spellStart"/>
      <w:r w:rsidRPr="00621840">
        <w:rPr>
          <w:rFonts w:cs="Times New Roman"/>
          <w:szCs w:val="24"/>
        </w:rPr>
        <w:t>scris</w:t>
      </w:r>
      <w:proofErr w:type="spellEnd"/>
      <w:r w:rsidRPr="00621840">
        <w:rPr>
          <w:rFonts w:cs="Times New Roman"/>
          <w:szCs w:val="24"/>
        </w:rPr>
        <w:t xml:space="preserve"> </w:t>
      </w:r>
      <w:proofErr w:type="spellStart"/>
      <w:r w:rsidRPr="00621840">
        <w:rPr>
          <w:rFonts w:cs="Times New Roman"/>
          <w:szCs w:val="24"/>
        </w:rPr>
        <w:t>despre</w:t>
      </w:r>
      <w:proofErr w:type="spellEnd"/>
      <w:r w:rsidRPr="00621840">
        <w:rPr>
          <w:rFonts w:cs="Times New Roman"/>
          <w:szCs w:val="24"/>
        </w:rPr>
        <w:t xml:space="preserve"> “</w:t>
      </w:r>
      <w:proofErr w:type="spellStart"/>
      <w:r w:rsidRPr="00621840">
        <w:rPr>
          <w:rFonts w:cs="Times New Roman"/>
          <w:szCs w:val="24"/>
        </w:rPr>
        <w:t>arsurile</w:t>
      </w:r>
      <w:proofErr w:type="spellEnd"/>
      <w:r w:rsidRPr="00621840">
        <w:rPr>
          <w:rFonts w:cs="Times New Roman"/>
          <w:szCs w:val="24"/>
        </w:rPr>
        <w:t xml:space="preserve">” la </w:t>
      </w:r>
      <w:proofErr w:type="spellStart"/>
      <w:r w:rsidRPr="00621840">
        <w:rPr>
          <w:rFonts w:cs="Times New Roman"/>
          <w:szCs w:val="24"/>
        </w:rPr>
        <w:t>stomac</w:t>
      </w:r>
      <w:proofErr w:type="spellEnd"/>
      <w:r w:rsidRPr="00621840">
        <w:rPr>
          <w:rFonts w:cs="Times New Roman"/>
          <w:szCs w:val="24"/>
        </w:rPr>
        <w:t xml:space="preserve">, </w:t>
      </w:r>
      <w:proofErr w:type="spellStart"/>
      <w:r w:rsidRPr="00621840">
        <w:rPr>
          <w:rFonts w:cs="Times New Roman"/>
          <w:szCs w:val="24"/>
        </w:rPr>
        <w:t>descriind</w:t>
      </w:r>
      <w:proofErr w:type="spellEnd"/>
      <w:r w:rsidRPr="00621840">
        <w:rPr>
          <w:rFonts w:cs="Times New Roman"/>
          <w:szCs w:val="24"/>
        </w:rPr>
        <w:t xml:space="preserve"> </w:t>
      </w:r>
      <w:proofErr w:type="spellStart"/>
      <w:r w:rsidRPr="00621840">
        <w:rPr>
          <w:rFonts w:cs="Times New Roman"/>
          <w:szCs w:val="24"/>
        </w:rPr>
        <w:t>metode</w:t>
      </w:r>
      <w:proofErr w:type="spellEnd"/>
      <w:r w:rsidRPr="00621840">
        <w:rPr>
          <w:rFonts w:cs="Times New Roman"/>
          <w:szCs w:val="24"/>
        </w:rPr>
        <w:t xml:space="preserve"> de </w:t>
      </w:r>
      <w:proofErr w:type="spellStart"/>
      <w:r w:rsidRPr="00621840">
        <w:rPr>
          <w:rFonts w:cs="Times New Roman"/>
          <w:szCs w:val="24"/>
        </w:rPr>
        <w:t>tratare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prevenire</w:t>
      </w:r>
      <w:proofErr w:type="spellEnd"/>
      <w:r w:rsidRPr="00621840">
        <w:rPr>
          <w:rFonts w:cs="Times New Roman"/>
          <w:szCs w:val="24"/>
        </w:rPr>
        <w:t xml:space="preserve"> a </w:t>
      </w:r>
      <w:proofErr w:type="spellStart"/>
      <w:r w:rsidRPr="00621840">
        <w:rPr>
          <w:rFonts w:cs="Times New Roman"/>
          <w:szCs w:val="24"/>
        </w:rPr>
        <w:t>acestora</w:t>
      </w:r>
      <w:proofErr w:type="spellEnd"/>
      <w:r w:rsidRPr="00621840">
        <w:rPr>
          <w:rFonts w:cs="Times New Roman"/>
          <w:szCs w:val="24"/>
        </w:rPr>
        <w:t xml:space="preserve">. </w:t>
      </w:r>
      <w:proofErr w:type="spellStart"/>
      <w:r w:rsidRPr="00621840">
        <w:rPr>
          <w:rFonts w:cs="Times New Roman"/>
          <w:szCs w:val="24"/>
        </w:rPr>
        <w:t>Acesta</w:t>
      </w:r>
      <w:proofErr w:type="spellEnd"/>
      <w:r w:rsidRPr="00621840">
        <w:rPr>
          <w:rFonts w:cs="Times New Roman"/>
          <w:szCs w:val="24"/>
        </w:rPr>
        <w:t xml:space="preserve"> a </w:t>
      </w:r>
      <w:proofErr w:type="spellStart"/>
      <w:r w:rsidRPr="00621840">
        <w:rPr>
          <w:rFonts w:cs="Times New Roman"/>
          <w:szCs w:val="24"/>
        </w:rPr>
        <w:t>recomandat</w:t>
      </w:r>
      <w:proofErr w:type="spellEnd"/>
      <w:r w:rsidRPr="00621840">
        <w:rPr>
          <w:rFonts w:cs="Times New Roman"/>
          <w:szCs w:val="24"/>
        </w:rPr>
        <w:t xml:space="preserve"> “</w:t>
      </w:r>
      <w:proofErr w:type="spellStart"/>
      <w:r w:rsidRPr="00621840">
        <w:rPr>
          <w:rFonts w:cs="Times New Roman"/>
          <w:szCs w:val="24"/>
        </w:rPr>
        <w:t>pudra</w:t>
      </w:r>
      <w:proofErr w:type="spellEnd"/>
      <w:r w:rsidRPr="00621840">
        <w:rPr>
          <w:rFonts w:cs="Times New Roman"/>
          <w:szCs w:val="24"/>
        </w:rPr>
        <w:t xml:space="preserve"> de </w:t>
      </w:r>
      <w:proofErr w:type="spellStart"/>
      <w:r w:rsidRPr="00621840">
        <w:rPr>
          <w:rFonts w:cs="Times New Roman"/>
          <w:szCs w:val="24"/>
        </w:rPr>
        <w:t>corali</w:t>
      </w:r>
      <w:proofErr w:type="spellEnd"/>
      <w:r w:rsidRPr="00621840">
        <w:rPr>
          <w:rFonts w:cs="Times New Roman"/>
          <w:szCs w:val="24"/>
        </w:rPr>
        <w:t xml:space="preserve">”, </w:t>
      </w:r>
      <w:proofErr w:type="spellStart"/>
      <w:r w:rsidRPr="00621840">
        <w:rPr>
          <w:rFonts w:cs="Times New Roman"/>
          <w:szCs w:val="24"/>
        </w:rPr>
        <w:t>fiind</w:t>
      </w:r>
      <w:proofErr w:type="spellEnd"/>
      <w:r w:rsidRPr="00621840">
        <w:rPr>
          <w:rFonts w:cs="Times New Roman"/>
          <w:szCs w:val="24"/>
        </w:rPr>
        <w:t xml:space="preserve"> </w:t>
      </w:r>
      <w:proofErr w:type="spellStart"/>
      <w:r w:rsidRPr="00621840">
        <w:rPr>
          <w:rFonts w:cs="Times New Roman"/>
          <w:szCs w:val="24"/>
        </w:rPr>
        <w:t>bogată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calciu</w:t>
      </w:r>
      <w:proofErr w:type="spellEnd"/>
      <w:r w:rsidRPr="00621840">
        <w:rPr>
          <w:rFonts w:cs="Times New Roman"/>
          <w:szCs w:val="24"/>
        </w:rPr>
        <w:t xml:space="preserve">, element </w:t>
      </w:r>
      <w:proofErr w:type="spellStart"/>
      <w:r w:rsidRPr="00621840">
        <w:rPr>
          <w:rFonts w:cs="Times New Roman"/>
          <w:szCs w:val="24"/>
        </w:rPr>
        <w:t>ce</w:t>
      </w:r>
      <w:proofErr w:type="spellEnd"/>
      <w:r w:rsidRPr="00621840">
        <w:rPr>
          <w:rFonts w:cs="Times New Roman"/>
          <w:szCs w:val="24"/>
        </w:rPr>
        <w:t xml:space="preserve"> se </w:t>
      </w:r>
      <w:proofErr w:type="spellStart"/>
      <w:r w:rsidRPr="00621840">
        <w:rPr>
          <w:rFonts w:cs="Times New Roman"/>
          <w:szCs w:val="24"/>
        </w:rPr>
        <w:t>găsește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multe</w:t>
      </w:r>
      <w:proofErr w:type="spellEnd"/>
      <w:r w:rsidRPr="00621840">
        <w:rPr>
          <w:rFonts w:cs="Times New Roman"/>
          <w:szCs w:val="24"/>
        </w:rPr>
        <w:t xml:space="preserve"> preparate </w:t>
      </w:r>
      <w:proofErr w:type="spellStart"/>
      <w:r w:rsidRPr="00621840">
        <w:rPr>
          <w:rFonts w:cs="Times New Roman"/>
          <w:szCs w:val="24"/>
        </w:rPr>
        <w:t>farmaceutice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ziua</w:t>
      </w:r>
      <w:proofErr w:type="spellEnd"/>
      <w:r w:rsidRPr="00621840">
        <w:rPr>
          <w:rFonts w:cs="Times New Roman"/>
          <w:szCs w:val="24"/>
        </w:rPr>
        <w:t xml:space="preserve"> de </w:t>
      </w:r>
      <w:proofErr w:type="spellStart"/>
      <w:r w:rsidRPr="00621840">
        <w:rPr>
          <w:rFonts w:cs="Times New Roman"/>
          <w:szCs w:val="24"/>
        </w:rPr>
        <w:t>astăzi</w:t>
      </w:r>
      <w:proofErr w:type="spellEnd"/>
      <w:r w:rsidRPr="00621840">
        <w:rPr>
          <w:rFonts w:cs="Times New Roman"/>
          <w:szCs w:val="24"/>
        </w:rPr>
        <w:t>.[1]</w:t>
      </w:r>
    </w:p>
    <w:p w14:paraId="716BCDC5" w14:textId="77777777" w:rsidR="00101FD3" w:rsidRPr="00621840" w:rsidRDefault="00101FD3" w:rsidP="00101FD3">
      <w:pPr>
        <w:jc w:val="both"/>
        <w:rPr>
          <w:rFonts w:cs="Times New Roman"/>
          <w:szCs w:val="24"/>
        </w:rPr>
      </w:pPr>
      <w:proofErr w:type="spellStart"/>
      <w:r w:rsidRPr="00621840">
        <w:rPr>
          <w:rFonts w:cs="Times New Roman"/>
          <w:szCs w:val="24"/>
        </w:rPr>
        <w:t>În</w:t>
      </w:r>
      <w:proofErr w:type="spellEnd"/>
      <w:r w:rsidRPr="00621840">
        <w:rPr>
          <w:rFonts w:cs="Times New Roman"/>
          <w:szCs w:val="24"/>
        </w:rPr>
        <w:t xml:space="preserve"> Grecia, </w:t>
      </w: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boală</w:t>
      </w:r>
      <w:proofErr w:type="spellEnd"/>
      <w:r w:rsidRPr="00621840">
        <w:rPr>
          <w:rFonts w:cs="Times New Roman"/>
          <w:szCs w:val="24"/>
        </w:rPr>
        <w:t xml:space="preserve"> era </w:t>
      </w:r>
      <w:proofErr w:type="spellStart"/>
      <w:r w:rsidRPr="00621840">
        <w:rPr>
          <w:rFonts w:cs="Times New Roman"/>
          <w:szCs w:val="24"/>
        </w:rPr>
        <w:t>foarte</w:t>
      </w:r>
      <w:proofErr w:type="spellEnd"/>
      <w:r w:rsidRPr="00621840">
        <w:rPr>
          <w:rFonts w:cs="Times New Roman"/>
          <w:szCs w:val="24"/>
        </w:rPr>
        <w:t xml:space="preserve"> </w:t>
      </w:r>
      <w:proofErr w:type="spellStart"/>
      <w:r w:rsidRPr="00621840">
        <w:rPr>
          <w:rFonts w:cs="Times New Roman"/>
          <w:szCs w:val="24"/>
        </w:rPr>
        <w:t>cunoscută</w:t>
      </w:r>
      <w:proofErr w:type="spellEnd"/>
      <w:r w:rsidRPr="00621840">
        <w:rPr>
          <w:rFonts w:cs="Times New Roman"/>
          <w:szCs w:val="24"/>
        </w:rPr>
        <w:t xml:space="preserve">. </w:t>
      </w:r>
      <w:proofErr w:type="spellStart"/>
      <w:r w:rsidRPr="00621840">
        <w:rPr>
          <w:rFonts w:cs="Times New Roman"/>
          <w:szCs w:val="24"/>
        </w:rPr>
        <w:t>Ea</w:t>
      </w:r>
      <w:proofErr w:type="spellEnd"/>
      <w:r w:rsidRPr="00621840">
        <w:rPr>
          <w:rFonts w:cs="Times New Roman"/>
          <w:szCs w:val="24"/>
        </w:rPr>
        <w:t xml:space="preserve"> a </w:t>
      </w:r>
      <w:proofErr w:type="spellStart"/>
      <w:r w:rsidRPr="00621840">
        <w:rPr>
          <w:rFonts w:cs="Times New Roman"/>
          <w:szCs w:val="24"/>
        </w:rPr>
        <w:t>fost</w:t>
      </w:r>
      <w:proofErr w:type="spellEnd"/>
      <w:r w:rsidRPr="00621840">
        <w:rPr>
          <w:rFonts w:cs="Times New Roman"/>
          <w:szCs w:val="24"/>
        </w:rPr>
        <w:t xml:space="preserve"> </w:t>
      </w:r>
      <w:proofErr w:type="spellStart"/>
      <w:r w:rsidRPr="00621840">
        <w:rPr>
          <w:rFonts w:cs="Times New Roman"/>
          <w:szCs w:val="24"/>
        </w:rPr>
        <w:t>descrisă</w:t>
      </w:r>
      <w:proofErr w:type="spellEnd"/>
      <w:r w:rsidRPr="00621840">
        <w:rPr>
          <w:rFonts w:cs="Times New Roman"/>
          <w:szCs w:val="24"/>
        </w:rPr>
        <w:t xml:space="preserve"> prima </w:t>
      </w:r>
      <w:proofErr w:type="spellStart"/>
      <w:r w:rsidRPr="00621840">
        <w:rPr>
          <w:rFonts w:cs="Times New Roman"/>
          <w:szCs w:val="24"/>
        </w:rPr>
        <w:t>oară</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w:t>
      </w:r>
      <w:proofErr w:type="spellStart"/>
      <w:r w:rsidRPr="00621840">
        <w:rPr>
          <w:rFonts w:cs="Times New Roman"/>
          <w:szCs w:val="24"/>
        </w:rPr>
        <w:t>renumitul</w:t>
      </w:r>
      <w:proofErr w:type="spellEnd"/>
      <w:r w:rsidRPr="00621840">
        <w:rPr>
          <w:rFonts w:cs="Times New Roman"/>
          <w:szCs w:val="24"/>
        </w:rPr>
        <w:t xml:space="preserve"> medic Galen, </w:t>
      </w:r>
      <w:proofErr w:type="spellStart"/>
      <w:r w:rsidRPr="00621840">
        <w:rPr>
          <w:rFonts w:cs="Times New Roman"/>
          <w:szCs w:val="24"/>
        </w:rPr>
        <w:t>fiind</w:t>
      </w:r>
      <w:proofErr w:type="spellEnd"/>
      <w:r w:rsidRPr="00621840">
        <w:rPr>
          <w:rFonts w:cs="Times New Roman"/>
          <w:szCs w:val="24"/>
        </w:rPr>
        <w:t xml:space="preserve"> </w:t>
      </w:r>
      <w:proofErr w:type="spellStart"/>
      <w:r w:rsidRPr="00621840">
        <w:rPr>
          <w:rFonts w:cs="Times New Roman"/>
          <w:szCs w:val="24"/>
        </w:rPr>
        <w:t>denumită</w:t>
      </w:r>
      <w:proofErr w:type="spellEnd"/>
      <w:r w:rsidRPr="00621840">
        <w:rPr>
          <w:rFonts w:cs="Times New Roman"/>
          <w:szCs w:val="24"/>
        </w:rPr>
        <w:t xml:space="preserve"> “</w:t>
      </w:r>
      <w:proofErr w:type="spellStart"/>
      <w:r w:rsidRPr="00621840">
        <w:rPr>
          <w:rFonts w:cs="Times New Roman"/>
          <w:szCs w:val="24"/>
        </w:rPr>
        <w:t>kardialgie</w:t>
      </w:r>
      <w:proofErr w:type="spellEnd"/>
      <w:r w:rsidRPr="00621840">
        <w:rPr>
          <w:rFonts w:cs="Times New Roman"/>
          <w:szCs w:val="24"/>
        </w:rPr>
        <w:t xml:space="preserve">”. A </w:t>
      </w:r>
      <w:proofErr w:type="spellStart"/>
      <w:r w:rsidRPr="00621840">
        <w:rPr>
          <w:rFonts w:cs="Times New Roman"/>
          <w:szCs w:val="24"/>
        </w:rPr>
        <w:t>fost</w:t>
      </w:r>
      <w:proofErr w:type="spellEnd"/>
      <w:r w:rsidRPr="00621840">
        <w:rPr>
          <w:rFonts w:cs="Times New Roman"/>
          <w:szCs w:val="24"/>
        </w:rPr>
        <w:t xml:space="preserve"> </w:t>
      </w:r>
      <w:proofErr w:type="spellStart"/>
      <w:r w:rsidRPr="00621840">
        <w:rPr>
          <w:rFonts w:cs="Times New Roman"/>
          <w:szCs w:val="24"/>
        </w:rPr>
        <w:t>confundată</w:t>
      </w:r>
      <w:proofErr w:type="spellEnd"/>
      <w:r w:rsidRPr="00621840">
        <w:rPr>
          <w:rFonts w:cs="Times New Roman"/>
          <w:szCs w:val="24"/>
        </w:rPr>
        <w:t xml:space="preserve"> cu </w:t>
      </w:r>
      <w:proofErr w:type="spellStart"/>
      <w:r w:rsidRPr="00621840">
        <w:rPr>
          <w:rFonts w:cs="Times New Roman"/>
          <w:szCs w:val="24"/>
        </w:rPr>
        <w:t>dureri</w:t>
      </w:r>
      <w:proofErr w:type="spellEnd"/>
      <w:r w:rsidRPr="00621840">
        <w:rPr>
          <w:rFonts w:cs="Times New Roman"/>
          <w:szCs w:val="24"/>
        </w:rPr>
        <w:t xml:space="preserve"> </w:t>
      </w:r>
      <w:proofErr w:type="spellStart"/>
      <w:r w:rsidRPr="00621840">
        <w:rPr>
          <w:rFonts w:cs="Times New Roman"/>
          <w:szCs w:val="24"/>
        </w:rPr>
        <w:t>localizate</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inimii</w:t>
      </w:r>
      <w:proofErr w:type="spellEnd"/>
      <w:r w:rsidRPr="00621840">
        <w:rPr>
          <w:rFonts w:cs="Times New Roman"/>
          <w:szCs w:val="24"/>
        </w:rPr>
        <w:t xml:space="preserve"> - </w:t>
      </w: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eroare</w:t>
      </w:r>
      <w:proofErr w:type="spellEnd"/>
      <w:r w:rsidRPr="00621840">
        <w:rPr>
          <w:rFonts w:cs="Times New Roman"/>
          <w:szCs w:val="24"/>
        </w:rPr>
        <w:t xml:space="preserve"> </w:t>
      </w:r>
      <w:proofErr w:type="spellStart"/>
      <w:r w:rsidRPr="00621840">
        <w:rPr>
          <w:rFonts w:cs="Times New Roman"/>
          <w:szCs w:val="24"/>
        </w:rPr>
        <w:t>fiind</w:t>
      </w:r>
      <w:proofErr w:type="spellEnd"/>
      <w:r w:rsidRPr="00621840">
        <w:rPr>
          <w:rFonts w:cs="Times New Roman"/>
          <w:szCs w:val="24"/>
        </w:rPr>
        <w:t xml:space="preserve"> </w:t>
      </w:r>
      <w:proofErr w:type="spellStart"/>
      <w:r w:rsidRPr="00621840">
        <w:rPr>
          <w:rFonts w:cs="Times New Roman"/>
          <w:szCs w:val="24"/>
        </w:rPr>
        <w:t>produsă</w:t>
      </w:r>
      <w:proofErr w:type="spellEnd"/>
      <w:r w:rsidRPr="00621840">
        <w:rPr>
          <w:rFonts w:cs="Times New Roman"/>
          <w:szCs w:val="24"/>
        </w:rPr>
        <w:t xml:space="preserve"> din </w:t>
      </w:r>
      <w:proofErr w:type="spellStart"/>
      <w:r w:rsidRPr="00621840">
        <w:rPr>
          <w:rFonts w:cs="Times New Roman"/>
          <w:szCs w:val="24"/>
        </w:rPr>
        <w:t>cauza</w:t>
      </w:r>
      <w:proofErr w:type="spellEnd"/>
      <w:r w:rsidRPr="00621840">
        <w:rPr>
          <w:rFonts w:cs="Times New Roman"/>
          <w:szCs w:val="24"/>
        </w:rPr>
        <w:t xml:space="preserve"> </w:t>
      </w:r>
      <w:proofErr w:type="spellStart"/>
      <w:r w:rsidRPr="00621840">
        <w:rPr>
          <w:rFonts w:cs="Times New Roman"/>
          <w:szCs w:val="24"/>
        </w:rPr>
        <w:t>poziției</w:t>
      </w:r>
      <w:proofErr w:type="spellEnd"/>
      <w:r w:rsidRPr="00621840">
        <w:rPr>
          <w:rFonts w:cs="Times New Roman"/>
          <w:szCs w:val="24"/>
        </w:rPr>
        <w:t xml:space="preserve"> </w:t>
      </w:r>
      <w:proofErr w:type="spellStart"/>
      <w:r w:rsidRPr="00621840">
        <w:rPr>
          <w:rFonts w:cs="Times New Roman"/>
          <w:szCs w:val="24"/>
        </w:rPr>
        <w:t>anatomice</w:t>
      </w:r>
      <w:proofErr w:type="spellEnd"/>
      <w:r w:rsidRPr="00621840">
        <w:rPr>
          <w:rFonts w:cs="Times New Roman"/>
          <w:szCs w:val="24"/>
        </w:rPr>
        <w:t xml:space="preserve"> a </w:t>
      </w:r>
      <w:proofErr w:type="spellStart"/>
      <w:r w:rsidRPr="00621840">
        <w:rPr>
          <w:rFonts w:cs="Times New Roman"/>
          <w:szCs w:val="24"/>
        </w:rPr>
        <w:t>esofagului</w:t>
      </w:r>
      <w:proofErr w:type="spellEnd"/>
      <w:r w:rsidRPr="00621840">
        <w:rPr>
          <w:rFonts w:cs="Times New Roman"/>
          <w:szCs w:val="24"/>
        </w:rPr>
        <w:t>.</w:t>
      </w:r>
    </w:p>
    <w:p w14:paraId="4FC2025D" w14:textId="77777777" w:rsidR="00101FD3" w:rsidRPr="00621840" w:rsidRDefault="00101FD3" w:rsidP="00101FD3">
      <w:pPr>
        <w:jc w:val="both"/>
        <w:rPr>
          <w:rFonts w:cs="Times New Roman"/>
          <w:szCs w:val="24"/>
        </w:rPr>
      </w:pP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urmă</w:t>
      </w:r>
      <w:proofErr w:type="spellEnd"/>
      <w:r w:rsidRPr="00621840">
        <w:rPr>
          <w:rFonts w:cs="Times New Roman"/>
          <w:szCs w:val="24"/>
        </w:rPr>
        <w:t xml:space="preserve"> cu </w:t>
      </w:r>
      <w:proofErr w:type="spellStart"/>
      <w:r w:rsidRPr="00621840">
        <w:rPr>
          <w:rFonts w:cs="Times New Roman"/>
          <w:szCs w:val="24"/>
        </w:rPr>
        <w:t>aproape</w:t>
      </w:r>
      <w:proofErr w:type="spellEnd"/>
      <w:r w:rsidRPr="00621840">
        <w:rPr>
          <w:rFonts w:cs="Times New Roman"/>
          <w:szCs w:val="24"/>
        </w:rPr>
        <w:t xml:space="preserve"> 2000 de ani, </w:t>
      </w:r>
      <w:proofErr w:type="spellStart"/>
      <w:r w:rsidRPr="00621840">
        <w:rPr>
          <w:rFonts w:cs="Times New Roman"/>
          <w:szCs w:val="24"/>
        </w:rPr>
        <w:t>termenul</w:t>
      </w:r>
      <w:proofErr w:type="spellEnd"/>
      <w:r w:rsidRPr="00621840">
        <w:rPr>
          <w:rFonts w:cs="Times New Roman"/>
          <w:szCs w:val="24"/>
        </w:rPr>
        <w:t xml:space="preserve"> de </w:t>
      </w:r>
      <w:proofErr w:type="spellStart"/>
      <w:r w:rsidRPr="00621840">
        <w:rPr>
          <w:rFonts w:cs="Times New Roman"/>
          <w:szCs w:val="24"/>
        </w:rPr>
        <w:t>esofagită</w:t>
      </w:r>
      <w:proofErr w:type="spellEnd"/>
      <w:r w:rsidRPr="00621840">
        <w:rPr>
          <w:rFonts w:cs="Times New Roman"/>
          <w:szCs w:val="24"/>
        </w:rPr>
        <w:t xml:space="preserve"> a </w:t>
      </w:r>
      <w:proofErr w:type="spellStart"/>
      <w:r w:rsidRPr="00621840">
        <w:rPr>
          <w:rFonts w:cs="Times New Roman"/>
          <w:szCs w:val="24"/>
        </w:rPr>
        <w:t>fost</w:t>
      </w:r>
      <w:proofErr w:type="spellEnd"/>
      <w:r w:rsidRPr="00621840">
        <w:rPr>
          <w:rFonts w:cs="Times New Roman"/>
          <w:szCs w:val="24"/>
        </w:rPr>
        <w:t xml:space="preserve"> </w:t>
      </w:r>
      <w:proofErr w:type="spellStart"/>
      <w:r w:rsidRPr="00621840">
        <w:rPr>
          <w:rFonts w:cs="Times New Roman"/>
          <w:szCs w:val="24"/>
        </w:rPr>
        <w:t>descris</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w:t>
      </w:r>
      <w:proofErr w:type="spellStart"/>
      <w:r w:rsidRPr="00621840">
        <w:rPr>
          <w:rFonts w:cs="Times New Roman"/>
          <w:szCs w:val="24"/>
        </w:rPr>
        <w:t>marele</w:t>
      </w:r>
      <w:proofErr w:type="spellEnd"/>
      <w:r w:rsidRPr="00621840">
        <w:rPr>
          <w:rFonts w:cs="Times New Roman"/>
          <w:szCs w:val="24"/>
        </w:rPr>
        <w:t xml:space="preserve"> Galen, </w:t>
      </w:r>
      <w:proofErr w:type="spellStart"/>
      <w:r w:rsidRPr="00621840">
        <w:rPr>
          <w:rFonts w:cs="Times New Roman"/>
          <w:szCs w:val="24"/>
        </w:rPr>
        <w:t>dar</w:t>
      </w:r>
      <w:proofErr w:type="spellEnd"/>
      <w:r w:rsidRPr="00621840">
        <w:rPr>
          <w:rFonts w:cs="Times New Roman"/>
          <w:szCs w:val="24"/>
        </w:rPr>
        <w:t xml:space="preserve"> </w:t>
      </w:r>
      <w:proofErr w:type="spellStart"/>
      <w:r w:rsidRPr="00621840">
        <w:rPr>
          <w:rFonts w:cs="Times New Roman"/>
          <w:szCs w:val="24"/>
        </w:rPr>
        <w:t>legătura</w:t>
      </w:r>
      <w:proofErr w:type="spellEnd"/>
      <w:r w:rsidRPr="00621840">
        <w:rPr>
          <w:rFonts w:cs="Times New Roman"/>
          <w:szCs w:val="24"/>
        </w:rPr>
        <w:t xml:space="preserve"> </w:t>
      </w:r>
      <w:proofErr w:type="spellStart"/>
      <w:r w:rsidRPr="00621840">
        <w:rPr>
          <w:rFonts w:cs="Times New Roman"/>
          <w:szCs w:val="24"/>
        </w:rPr>
        <w:t>dintre</w:t>
      </w:r>
      <w:proofErr w:type="spellEnd"/>
      <w:r w:rsidRPr="00621840">
        <w:rPr>
          <w:rFonts w:cs="Times New Roman"/>
          <w:szCs w:val="24"/>
        </w:rPr>
        <w:t xml:space="preserve"> </w:t>
      </w:r>
      <w:proofErr w:type="spellStart"/>
      <w:r w:rsidRPr="00621840">
        <w:rPr>
          <w:rFonts w:cs="Times New Roman"/>
          <w:szCs w:val="24"/>
        </w:rPr>
        <w:t>aceasta</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manifestările</w:t>
      </w:r>
      <w:proofErr w:type="spellEnd"/>
      <w:r w:rsidRPr="00621840">
        <w:rPr>
          <w:rFonts w:cs="Times New Roman"/>
          <w:szCs w:val="24"/>
        </w:rPr>
        <w:t xml:space="preserve"> </w:t>
      </w:r>
      <w:proofErr w:type="spellStart"/>
      <w:r w:rsidRPr="00621840">
        <w:rPr>
          <w:rFonts w:cs="Times New Roman"/>
          <w:szCs w:val="24"/>
        </w:rPr>
        <w:t>bolii</w:t>
      </w:r>
      <w:proofErr w:type="spellEnd"/>
      <w:r w:rsidRPr="00621840">
        <w:rPr>
          <w:rFonts w:cs="Times New Roman"/>
          <w:szCs w:val="24"/>
        </w:rPr>
        <w:t xml:space="preserve"> de reflux au </w:t>
      </w:r>
      <w:proofErr w:type="spellStart"/>
      <w:r w:rsidRPr="00621840">
        <w:rPr>
          <w:rFonts w:cs="Times New Roman"/>
          <w:szCs w:val="24"/>
        </w:rPr>
        <w:t>fost</w:t>
      </w:r>
      <w:proofErr w:type="spellEnd"/>
      <w:r w:rsidRPr="00621840">
        <w:rPr>
          <w:rFonts w:cs="Times New Roman"/>
          <w:szCs w:val="24"/>
        </w:rPr>
        <w:t xml:space="preserve"> </w:t>
      </w:r>
      <w:proofErr w:type="spellStart"/>
      <w:r w:rsidRPr="00621840">
        <w:rPr>
          <w:rFonts w:cs="Times New Roman"/>
          <w:szCs w:val="24"/>
        </w:rPr>
        <w:t>recunoscute</w:t>
      </w:r>
      <w:proofErr w:type="spellEnd"/>
      <w:r w:rsidRPr="00621840">
        <w:rPr>
          <w:rFonts w:cs="Times New Roman"/>
          <w:szCs w:val="24"/>
        </w:rPr>
        <w:t xml:space="preserve"> </w:t>
      </w:r>
      <w:proofErr w:type="spellStart"/>
      <w:r w:rsidRPr="00621840">
        <w:rPr>
          <w:rFonts w:cs="Times New Roman"/>
          <w:szCs w:val="24"/>
        </w:rPr>
        <w:t>abia</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secolul</w:t>
      </w:r>
      <w:proofErr w:type="spellEnd"/>
      <w:r w:rsidRPr="00621840">
        <w:rPr>
          <w:rFonts w:cs="Times New Roman"/>
          <w:szCs w:val="24"/>
        </w:rPr>
        <w:t xml:space="preserve"> al XIX-lea de </w:t>
      </w:r>
      <w:proofErr w:type="spellStart"/>
      <w:r w:rsidRPr="00621840">
        <w:rPr>
          <w:rFonts w:cs="Times New Roman"/>
          <w:szCs w:val="24"/>
        </w:rPr>
        <w:t>către</w:t>
      </w:r>
      <w:proofErr w:type="spellEnd"/>
      <w:r w:rsidRPr="00621840">
        <w:rPr>
          <w:rFonts w:cs="Times New Roman"/>
          <w:szCs w:val="24"/>
        </w:rPr>
        <w:t xml:space="preserve"> Rokintasky.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ultimul</w:t>
      </w:r>
      <w:proofErr w:type="spellEnd"/>
      <w:r w:rsidRPr="00621840">
        <w:rPr>
          <w:rFonts w:cs="Times New Roman"/>
          <w:szCs w:val="24"/>
        </w:rPr>
        <w:t xml:space="preserve"> </w:t>
      </w:r>
      <w:proofErr w:type="spellStart"/>
      <w:r w:rsidRPr="00621840">
        <w:rPr>
          <w:rFonts w:cs="Times New Roman"/>
          <w:szCs w:val="24"/>
        </w:rPr>
        <w:t>secol</w:t>
      </w:r>
      <w:proofErr w:type="spellEnd"/>
      <w:r w:rsidRPr="00621840">
        <w:rPr>
          <w:rFonts w:cs="Times New Roman"/>
          <w:szCs w:val="24"/>
        </w:rPr>
        <w:t xml:space="preserve">, s-a </w:t>
      </w:r>
      <w:proofErr w:type="spellStart"/>
      <w:r w:rsidRPr="00621840">
        <w:rPr>
          <w:rFonts w:cs="Times New Roman"/>
          <w:szCs w:val="24"/>
        </w:rPr>
        <w:t>acordat</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multă</w:t>
      </w:r>
      <w:proofErr w:type="spellEnd"/>
      <w:r w:rsidRPr="00621840">
        <w:rPr>
          <w:rFonts w:cs="Times New Roman"/>
          <w:szCs w:val="24"/>
        </w:rPr>
        <w:t xml:space="preserve"> </w:t>
      </w:r>
      <w:proofErr w:type="spellStart"/>
      <w:r w:rsidRPr="00621840">
        <w:rPr>
          <w:rFonts w:cs="Times New Roman"/>
          <w:szCs w:val="24"/>
        </w:rPr>
        <w:t>importanță</w:t>
      </w:r>
      <w:proofErr w:type="spellEnd"/>
      <w:r w:rsidRPr="00621840">
        <w:rPr>
          <w:rFonts w:cs="Times New Roman"/>
          <w:szCs w:val="24"/>
        </w:rPr>
        <w:t xml:space="preserve"> </w:t>
      </w:r>
      <w:proofErr w:type="spellStart"/>
      <w:r w:rsidRPr="00621840">
        <w:rPr>
          <w:rFonts w:cs="Times New Roman"/>
          <w:szCs w:val="24"/>
        </w:rPr>
        <w:t>acestei</w:t>
      </w:r>
      <w:proofErr w:type="spellEnd"/>
      <w:r w:rsidRPr="00621840">
        <w:rPr>
          <w:rFonts w:cs="Times New Roman"/>
          <w:szCs w:val="24"/>
        </w:rPr>
        <w:t xml:space="preserve"> </w:t>
      </w:r>
      <w:proofErr w:type="spellStart"/>
      <w:r w:rsidRPr="00621840">
        <w:rPr>
          <w:rFonts w:cs="Times New Roman"/>
          <w:szCs w:val="24"/>
        </w:rPr>
        <w:t>afecțiuni</w:t>
      </w:r>
      <w:proofErr w:type="spellEnd"/>
      <w:r w:rsidRPr="00621840">
        <w:rPr>
          <w:rFonts w:cs="Times New Roman"/>
          <w:szCs w:val="24"/>
        </w:rPr>
        <w:t xml:space="preserve"> </w:t>
      </w:r>
      <w:proofErr w:type="spellStart"/>
      <w:r w:rsidRPr="00621840">
        <w:rPr>
          <w:rFonts w:cs="Times New Roman"/>
          <w:szCs w:val="24"/>
        </w:rPr>
        <w:t>dar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a </w:t>
      </w:r>
      <w:proofErr w:type="spellStart"/>
      <w:r w:rsidRPr="00621840">
        <w:rPr>
          <w:rFonts w:cs="Times New Roman"/>
          <w:szCs w:val="24"/>
        </w:rPr>
        <w:t>manifestărilor</w:t>
      </w:r>
      <w:proofErr w:type="spellEnd"/>
      <w:r w:rsidRPr="00621840">
        <w:rPr>
          <w:rFonts w:cs="Times New Roman"/>
          <w:szCs w:val="24"/>
        </w:rPr>
        <w:t xml:space="preserve"> determinate de </w:t>
      </w:r>
      <w:proofErr w:type="spellStart"/>
      <w:r w:rsidRPr="00621840">
        <w:rPr>
          <w:rFonts w:cs="Times New Roman"/>
          <w:szCs w:val="24"/>
        </w:rPr>
        <w:t>aceasta</w:t>
      </w:r>
      <w:proofErr w:type="spellEnd"/>
      <w:r w:rsidRPr="00621840">
        <w:rPr>
          <w:rFonts w:cs="Times New Roman"/>
          <w:szCs w:val="24"/>
        </w:rPr>
        <w:t xml:space="preserve">, cum </w:t>
      </w:r>
      <w:proofErr w:type="spellStart"/>
      <w:r w:rsidRPr="00621840">
        <w:rPr>
          <w:rFonts w:cs="Times New Roman"/>
          <w:szCs w:val="24"/>
        </w:rPr>
        <w:t>ar</w:t>
      </w:r>
      <w:proofErr w:type="spellEnd"/>
      <w:r w:rsidRPr="00621840">
        <w:rPr>
          <w:rFonts w:cs="Times New Roman"/>
          <w:szCs w:val="24"/>
        </w:rPr>
        <w:t xml:space="preserve"> fi: </w:t>
      </w:r>
      <w:proofErr w:type="spellStart"/>
      <w:r w:rsidRPr="00621840">
        <w:rPr>
          <w:rFonts w:cs="Times New Roman"/>
          <w:szCs w:val="24"/>
        </w:rPr>
        <w:t>laringita</w:t>
      </w:r>
      <w:proofErr w:type="spellEnd"/>
      <w:r w:rsidRPr="00621840">
        <w:rPr>
          <w:rFonts w:cs="Times New Roman"/>
          <w:szCs w:val="24"/>
        </w:rPr>
        <w:t xml:space="preserve"> de reflux, </w:t>
      </w:r>
      <w:proofErr w:type="spellStart"/>
      <w:r w:rsidRPr="00621840">
        <w:rPr>
          <w:rFonts w:cs="Times New Roman"/>
          <w:szCs w:val="24"/>
        </w:rPr>
        <w:t>faringita</w:t>
      </w:r>
      <w:proofErr w:type="spellEnd"/>
      <w:r w:rsidRPr="00621840">
        <w:rPr>
          <w:rFonts w:cs="Times New Roman"/>
          <w:szCs w:val="24"/>
        </w:rPr>
        <w:t xml:space="preserve"> de reflux, </w:t>
      </w:r>
      <w:proofErr w:type="spellStart"/>
      <w:r w:rsidRPr="00621840">
        <w:rPr>
          <w:rFonts w:cs="Times New Roman"/>
          <w:szCs w:val="24"/>
        </w:rPr>
        <w:t>afecțiuni</w:t>
      </w:r>
      <w:proofErr w:type="spellEnd"/>
      <w:r w:rsidRPr="00621840">
        <w:rPr>
          <w:rFonts w:cs="Times New Roman"/>
          <w:szCs w:val="24"/>
        </w:rPr>
        <w:t xml:space="preserve"> </w:t>
      </w:r>
      <w:proofErr w:type="spellStart"/>
      <w:r w:rsidRPr="00621840">
        <w:rPr>
          <w:rFonts w:cs="Times New Roman"/>
          <w:szCs w:val="24"/>
        </w:rPr>
        <w:t>dentare</w:t>
      </w:r>
      <w:proofErr w:type="spellEnd"/>
      <w:r w:rsidRPr="00621840">
        <w:rPr>
          <w:rFonts w:cs="Times New Roman"/>
          <w:szCs w:val="24"/>
        </w:rPr>
        <w:t xml:space="preserve"> </w:t>
      </w:r>
      <w:proofErr w:type="spellStart"/>
      <w:r w:rsidRPr="00621840">
        <w:rPr>
          <w:rFonts w:cs="Times New Roman"/>
          <w:szCs w:val="24"/>
        </w:rPr>
        <w:t>dar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tulburările</w:t>
      </w:r>
      <w:proofErr w:type="spellEnd"/>
      <w:r w:rsidRPr="00621840">
        <w:rPr>
          <w:rFonts w:cs="Times New Roman"/>
          <w:szCs w:val="24"/>
        </w:rPr>
        <w:t xml:space="preserve"> de </w:t>
      </w:r>
      <w:proofErr w:type="spellStart"/>
      <w:r w:rsidRPr="00621840">
        <w:rPr>
          <w:rFonts w:cs="Times New Roman"/>
          <w:szCs w:val="24"/>
        </w:rPr>
        <w:t>somn</w:t>
      </w:r>
      <w:proofErr w:type="spellEnd"/>
      <w:r w:rsidRPr="00621840">
        <w:rPr>
          <w:rFonts w:cs="Times New Roman"/>
          <w:szCs w:val="24"/>
        </w:rPr>
        <w:t>.</w:t>
      </w:r>
    </w:p>
    <w:p w14:paraId="60E1971B" w14:textId="77777777" w:rsidR="00101FD3" w:rsidRPr="00621840" w:rsidRDefault="00101FD3" w:rsidP="00101FD3">
      <w:pPr>
        <w:jc w:val="both"/>
        <w:rPr>
          <w:rFonts w:cs="Times New Roman"/>
          <w:szCs w:val="24"/>
        </w:rPr>
      </w:pPr>
      <w:proofErr w:type="spellStart"/>
      <w:r w:rsidRPr="00621840">
        <w:rPr>
          <w:rFonts w:cs="Times New Roman"/>
          <w:szCs w:val="24"/>
        </w:rPr>
        <w:t>Evoluția</w:t>
      </w:r>
      <w:proofErr w:type="spellEnd"/>
      <w:r w:rsidRPr="00621840">
        <w:rPr>
          <w:rFonts w:cs="Times New Roman"/>
          <w:szCs w:val="24"/>
        </w:rPr>
        <w:t xml:space="preserve"> </w:t>
      </w:r>
      <w:proofErr w:type="spellStart"/>
      <w:r w:rsidRPr="00621840">
        <w:rPr>
          <w:rFonts w:cs="Times New Roman"/>
          <w:szCs w:val="24"/>
        </w:rPr>
        <w:t>strategiei</w:t>
      </w:r>
      <w:proofErr w:type="spellEnd"/>
      <w:r w:rsidRPr="00621840">
        <w:rPr>
          <w:rFonts w:cs="Times New Roman"/>
          <w:szCs w:val="24"/>
        </w:rPr>
        <w:t xml:space="preserve"> </w:t>
      </w:r>
      <w:proofErr w:type="spellStart"/>
      <w:r w:rsidRPr="00621840">
        <w:rPr>
          <w:rFonts w:cs="Times New Roman"/>
          <w:szCs w:val="24"/>
        </w:rPr>
        <w:t>terapeutice</w:t>
      </w:r>
      <w:proofErr w:type="spellEnd"/>
      <w:r w:rsidRPr="00621840">
        <w:rPr>
          <w:rFonts w:cs="Times New Roman"/>
          <w:szCs w:val="24"/>
        </w:rPr>
        <w:t xml:space="preserve"> de </w:t>
      </w:r>
      <w:proofErr w:type="spellStart"/>
      <w:r w:rsidRPr="00621840">
        <w:rPr>
          <w:rFonts w:cs="Times New Roman"/>
          <w:szCs w:val="24"/>
        </w:rPr>
        <w:t>înaltă</w:t>
      </w:r>
      <w:proofErr w:type="spellEnd"/>
      <w:r w:rsidRPr="00621840">
        <w:rPr>
          <w:rFonts w:cs="Times New Roman"/>
          <w:szCs w:val="24"/>
        </w:rPr>
        <w:t xml:space="preserve"> </w:t>
      </w:r>
      <w:proofErr w:type="spellStart"/>
      <w:r w:rsidRPr="00621840">
        <w:rPr>
          <w:rFonts w:cs="Times New Roman"/>
          <w:szCs w:val="24"/>
        </w:rPr>
        <w:t>eficiență</w:t>
      </w:r>
      <w:proofErr w:type="spellEnd"/>
      <w:r w:rsidRPr="00621840">
        <w:rPr>
          <w:rFonts w:cs="Times New Roman"/>
          <w:szCs w:val="24"/>
        </w:rPr>
        <w:t xml:space="preserve"> a </w:t>
      </w:r>
      <w:proofErr w:type="spellStart"/>
      <w:r w:rsidRPr="00621840">
        <w:rPr>
          <w:rFonts w:cs="Times New Roman"/>
          <w:szCs w:val="24"/>
        </w:rPr>
        <w:t>redus</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ultimul</w:t>
      </w:r>
      <w:proofErr w:type="spellEnd"/>
      <w:r w:rsidRPr="00621840">
        <w:rPr>
          <w:rFonts w:cs="Times New Roman"/>
          <w:szCs w:val="24"/>
        </w:rPr>
        <w:t xml:space="preserve"> </w:t>
      </w:r>
      <w:proofErr w:type="spellStart"/>
      <w:r w:rsidRPr="00621840">
        <w:rPr>
          <w:rFonts w:cs="Times New Roman"/>
          <w:szCs w:val="24"/>
        </w:rPr>
        <w:t>deceniu</w:t>
      </w:r>
      <w:proofErr w:type="spellEnd"/>
      <w:r w:rsidRPr="00621840">
        <w:rPr>
          <w:rFonts w:cs="Times New Roman"/>
          <w:szCs w:val="24"/>
        </w:rPr>
        <w:t xml:space="preserve"> </w:t>
      </w:r>
      <w:proofErr w:type="spellStart"/>
      <w:r w:rsidRPr="00621840">
        <w:rPr>
          <w:rFonts w:cs="Times New Roman"/>
          <w:szCs w:val="24"/>
        </w:rPr>
        <w:t>necesitatea</w:t>
      </w:r>
      <w:proofErr w:type="spellEnd"/>
      <w:r w:rsidRPr="00621840">
        <w:rPr>
          <w:rFonts w:cs="Times New Roman"/>
          <w:szCs w:val="24"/>
        </w:rPr>
        <w:t xml:space="preserve"> </w:t>
      </w:r>
      <w:proofErr w:type="spellStart"/>
      <w:r w:rsidRPr="00621840">
        <w:rPr>
          <w:rFonts w:cs="Times New Roman"/>
          <w:szCs w:val="24"/>
        </w:rPr>
        <w:t>intervenției</w:t>
      </w:r>
      <w:proofErr w:type="spellEnd"/>
      <w:r w:rsidRPr="00621840">
        <w:rPr>
          <w:rFonts w:cs="Times New Roman"/>
          <w:szCs w:val="24"/>
        </w:rPr>
        <w:t xml:space="preserve"> </w:t>
      </w:r>
      <w:proofErr w:type="spellStart"/>
      <w:r w:rsidRPr="00621840">
        <w:rPr>
          <w:rFonts w:cs="Times New Roman"/>
          <w:szCs w:val="24"/>
        </w:rPr>
        <w:t>chirurgicale</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controlul</w:t>
      </w:r>
      <w:proofErr w:type="spellEnd"/>
      <w:r w:rsidRPr="00621840">
        <w:rPr>
          <w:rFonts w:cs="Times New Roman"/>
          <w:szCs w:val="24"/>
        </w:rPr>
        <w:t xml:space="preserve"> </w:t>
      </w:r>
      <w:proofErr w:type="spellStart"/>
      <w:r w:rsidRPr="00621840">
        <w:rPr>
          <w:rFonts w:cs="Times New Roman"/>
          <w:szCs w:val="24"/>
        </w:rPr>
        <w:t>simptomelor</w:t>
      </w:r>
      <w:proofErr w:type="spellEnd"/>
      <w:r w:rsidRPr="00621840">
        <w:rPr>
          <w:rFonts w:cs="Times New Roman"/>
          <w:szCs w:val="24"/>
        </w:rPr>
        <w:t xml:space="preserve">, </w:t>
      </w:r>
      <w:proofErr w:type="spellStart"/>
      <w:r w:rsidRPr="00621840">
        <w:rPr>
          <w:rFonts w:cs="Times New Roman"/>
          <w:szCs w:val="24"/>
        </w:rPr>
        <w:t>excepție</w:t>
      </w:r>
      <w:proofErr w:type="spellEnd"/>
      <w:r w:rsidRPr="00621840">
        <w:rPr>
          <w:rFonts w:cs="Times New Roman"/>
          <w:szCs w:val="24"/>
        </w:rPr>
        <w:t xml:space="preserve"> de la </w:t>
      </w:r>
      <w:proofErr w:type="spellStart"/>
      <w:r w:rsidRPr="00621840">
        <w:rPr>
          <w:rFonts w:cs="Times New Roman"/>
          <w:szCs w:val="24"/>
        </w:rPr>
        <w:t>aceast</w:t>
      </w:r>
      <w:proofErr w:type="spellEnd"/>
      <w:r w:rsidRPr="00621840">
        <w:rPr>
          <w:rFonts w:cs="Times New Roman"/>
          <w:szCs w:val="24"/>
        </w:rPr>
        <w:t xml:space="preserve"> </w:t>
      </w:r>
      <w:proofErr w:type="spellStart"/>
      <w:r w:rsidRPr="00621840">
        <w:rPr>
          <w:rFonts w:cs="Times New Roman"/>
          <w:szCs w:val="24"/>
        </w:rPr>
        <w:t>lucru</w:t>
      </w:r>
      <w:proofErr w:type="spellEnd"/>
      <w:r w:rsidRPr="00621840">
        <w:rPr>
          <w:rFonts w:cs="Times New Roman"/>
          <w:szCs w:val="24"/>
        </w:rPr>
        <w:t xml:space="preserve"> </w:t>
      </w:r>
      <w:proofErr w:type="spellStart"/>
      <w:r w:rsidRPr="00621840">
        <w:rPr>
          <w:rFonts w:cs="Times New Roman"/>
          <w:szCs w:val="24"/>
        </w:rPr>
        <w:t>făcând</w:t>
      </w:r>
      <w:proofErr w:type="spellEnd"/>
      <w:r w:rsidRPr="00621840">
        <w:rPr>
          <w:rFonts w:cs="Times New Roman"/>
          <w:szCs w:val="24"/>
        </w:rPr>
        <w:t xml:space="preserve"> </w:t>
      </w:r>
      <w:proofErr w:type="spellStart"/>
      <w:r w:rsidRPr="00621840">
        <w:rPr>
          <w:rFonts w:cs="Times New Roman"/>
          <w:szCs w:val="24"/>
        </w:rPr>
        <w:t>refluxul</w:t>
      </w:r>
      <w:proofErr w:type="spellEnd"/>
      <w:r w:rsidRPr="00621840">
        <w:rPr>
          <w:rFonts w:cs="Times New Roman"/>
          <w:szCs w:val="24"/>
        </w:rPr>
        <w:t xml:space="preserve"> </w:t>
      </w:r>
      <w:proofErr w:type="spellStart"/>
      <w:r w:rsidRPr="00621840">
        <w:rPr>
          <w:rFonts w:cs="Times New Roman"/>
          <w:szCs w:val="24"/>
        </w:rPr>
        <w:t>legat</w:t>
      </w:r>
      <w:proofErr w:type="spellEnd"/>
      <w:r w:rsidRPr="00621840">
        <w:rPr>
          <w:rFonts w:cs="Times New Roman"/>
          <w:szCs w:val="24"/>
        </w:rPr>
        <w:t xml:space="preserve"> de </w:t>
      </w:r>
      <w:proofErr w:type="spellStart"/>
      <w:r w:rsidRPr="00621840">
        <w:rPr>
          <w:rFonts w:cs="Times New Roman"/>
          <w:szCs w:val="24"/>
        </w:rPr>
        <w:t>obezitate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color w:val="000000" w:themeColor="text1"/>
          <w:szCs w:val="24"/>
        </w:rPr>
        <w:t>copii</w:t>
      </w:r>
      <w:proofErr w:type="spellEnd"/>
      <w:r w:rsidRPr="00621840">
        <w:rPr>
          <w:rFonts w:cs="Times New Roman"/>
          <w:color w:val="000000" w:themeColor="text1"/>
          <w:szCs w:val="24"/>
        </w:rPr>
        <w:t xml:space="preserve"> </w:t>
      </w:r>
      <w:proofErr w:type="spellStart"/>
      <w:r w:rsidRPr="00621840">
        <w:rPr>
          <w:rFonts w:cs="Times New Roman"/>
          <w:color w:val="000000" w:themeColor="text1"/>
          <w:szCs w:val="24"/>
        </w:rPr>
        <w:t>ce</w:t>
      </w:r>
      <w:proofErr w:type="spellEnd"/>
      <w:r w:rsidRPr="00621840">
        <w:rPr>
          <w:rFonts w:cs="Times New Roman"/>
          <w:color w:val="000000" w:themeColor="text1"/>
          <w:szCs w:val="24"/>
        </w:rPr>
        <w:t xml:space="preserve">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simptome</w:t>
      </w:r>
      <w:proofErr w:type="spellEnd"/>
      <w:r w:rsidRPr="00621840">
        <w:rPr>
          <w:rFonts w:cs="Times New Roman"/>
          <w:szCs w:val="24"/>
        </w:rPr>
        <w:t xml:space="preserve"> </w:t>
      </w:r>
      <w:proofErr w:type="spellStart"/>
      <w:r w:rsidRPr="00621840">
        <w:rPr>
          <w:rFonts w:cs="Times New Roman"/>
          <w:szCs w:val="24"/>
        </w:rPr>
        <w:t>refractare</w:t>
      </w:r>
      <w:proofErr w:type="spellEnd"/>
      <w:r w:rsidRPr="00621840">
        <w:rPr>
          <w:rFonts w:cs="Times New Roman"/>
          <w:szCs w:val="24"/>
        </w:rPr>
        <w:t xml:space="preserve">. Cea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eficientă</w:t>
      </w:r>
      <w:proofErr w:type="spellEnd"/>
      <w:r w:rsidRPr="00621840">
        <w:rPr>
          <w:rFonts w:cs="Times New Roman"/>
          <w:szCs w:val="24"/>
        </w:rPr>
        <w:t xml:space="preserve"> </w:t>
      </w:r>
      <w:proofErr w:type="spellStart"/>
      <w:r w:rsidRPr="00621840">
        <w:rPr>
          <w:rFonts w:cs="Times New Roman"/>
          <w:szCs w:val="24"/>
        </w:rPr>
        <w:t>formă</w:t>
      </w:r>
      <w:proofErr w:type="spellEnd"/>
      <w:r w:rsidRPr="00621840">
        <w:rPr>
          <w:rFonts w:cs="Times New Roman"/>
          <w:szCs w:val="24"/>
        </w:rPr>
        <w:t xml:space="preserve"> </w:t>
      </w:r>
      <w:proofErr w:type="spellStart"/>
      <w:r w:rsidRPr="00621840">
        <w:rPr>
          <w:rFonts w:cs="Times New Roman"/>
          <w:szCs w:val="24"/>
        </w:rPr>
        <w:t>globală</w:t>
      </w:r>
      <w:proofErr w:type="spellEnd"/>
      <w:r w:rsidRPr="00621840">
        <w:rPr>
          <w:rFonts w:cs="Times New Roman"/>
          <w:szCs w:val="24"/>
        </w:rPr>
        <w:t xml:space="preserve"> de management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clasa</w:t>
      </w:r>
      <w:proofErr w:type="spellEnd"/>
      <w:r w:rsidRPr="00621840">
        <w:rPr>
          <w:rFonts w:cs="Times New Roman"/>
          <w:szCs w:val="24"/>
        </w:rPr>
        <w:t xml:space="preserve"> de </w:t>
      </w:r>
      <w:proofErr w:type="spellStart"/>
      <w:r w:rsidRPr="00621840">
        <w:rPr>
          <w:rFonts w:cs="Times New Roman"/>
          <w:szCs w:val="24"/>
        </w:rPr>
        <w:t>medicamente</w:t>
      </w:r>
      <w:proofErr w:type="spellEnd"/>
      <w:r w:rsidRPr="00621840">
        <w:rPr>
          <w:rFonts w:cs="Times New Roman"/>
          <w:szCs w:val="24"/>
        </w:rPr>
        <w:t xml:space="preserve"> </w:t>
      </w:r>
      <w:proofErr w:type="spellStart"/>
      <w:r w:rsidRPr="00621840">
        <w:rPr>
          <w:rFonts w:cs="Times New Roman"/>
          <w:szCs w:val="24"/>
        </w:rPr>
        <w:t>reprezentată</w:t>
      </w:r>
      <w:proofErr w:type="spellEnd"/>
      <w:r w:rsidRPr="00621840">
        <w:rPr>
          <w:rFonts w:cs="Times New Roman"/>
          <w:szCs w:val="24"/>
        </w:rPr>
        <w:t xml:space="preserve"> de </w:t>
      </w:r>
      <w:proofErr w:type="spellStart"/>
      <w:r w:rsidRPr="00621840">
        <w:rPr>
          <w:rFonts w:cs="Times New Roman"/>
          <w:szCs w:val="24"/>
        </w:rPr>
        <w:t>inhibitori</w:t>
      </w:r>
      <w:proofErr w:type="spellEnd"/>
      <w:r w:rsidRPr="00621840">
        <w:rPr>
          <w:rFonts w:cs="Times New Roman"/>
          <w:szCs w:val="24"/>
        </w:rPr>
        <w:t xml:space="preserve"> ai </w:t>
      </w:r>
      <w:proofErr w:type="spellStart"/>
      <w:r w:rsidRPr="00621840">
        <w:rPr>
          <w:rFonts w:cs="Times New Roman"/>
          <w:szCs w:val="24"/>
        </w:rPr>
        <w:t>pompei</w:t>
      </w:r>
      <w:proofErr w:type="spellEnd"/>
      <w:r w:rsidRPr="00621840">
        <w:rPr>
          <w:rFonts w:cs="Times New Roman"/>
          <w:szCs w:val="24"/>
        </w:rPr>
        <w:t xml:space="preserve"> de </w:t>
      </w:r>
      <w:proofErr w:type="spellStart"/>
      <w:r w:rsidRPr="00621840">
        <w:rPr>
          <w:rFonts w:cs="Times New Roman"/>
          <w:szCs w:val="24"/>
        </w:rPr>
        <w:t>protoni</w:t>
      </w:r>
      <w:proofErr w:type="spellEnd"/>
      <w:r w:rsidRPr="00621840">
        <w:rPr>
          <w:rFonts w:cs="Times New Roman"/>
          <w:szCs w:val="24"/>
        </w:rPr>
        <w:t xml:space="preserve">, </w:t>
      </w:r>
      <w:proofErr w:type="spellStart"/>
      <w:r w:rsidRPr="00621840">
        <w:rPr>
          <w:rFonts w:cs="Times New Roman"/>
          <w:szCs w:val="24"/>
        </w:rPr>
        <w:t>dar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de </w:t>
      </w:r>
      <w:proofErr w:type="spellStart"/>
      <w:r w:rsidRPr="00621840">
        <w:rPr>
          <w:rFonts w:cs="Times New Roman"/>
          <w:szCs w:val="24"/>
        </w:rPr>
        <w:lastRenderedPageBreak/>
        <w:t>inhibitorii</w:t>
      </w:r>
      <w:proofErr w:type="spellEnd"/>
      <w:r w:rsidRPr="00621840">
        <w:rPr>
          <w:rFonts w:cs="Times New Roman"/>
          <w:szCs w:val="24"/>
        </w:rPr>
        <w:t xml:space="preserve"> </w:t>
      </w:r>
      <w:proofErr w:type="spellStart"/>
      <w:r w:rsidRPr="00621840">
        <w:rPr>
          <w:rFonts w:cs="Times New Roman"/>
          <w:szCs w:val="24"/>
        </w:rPr>
        <w:t>individuali</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par a fi </w:t>
      </w:r>
      <w:proofErr w:type="spellStart"/>
      <w:r w:rsidRPr="00621840">
        <w:rPr>
          <w:rFonts w:cs="Times New Roman"/>
          <w:szCs w:val="24"/>
        </w:rPr>
        <w:t>echivalenți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ceea</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privește</w:t>
      </w:r>
      <w:proofErr w:type="spellEnd"/>
      <w:r w:rsidRPr="00621840">
        <w:rPr>
          <w:rFonts w:cs="Times New Roman"/>
          <w:szCs w:val="24"/>
        </w:rPr>
        <w:t xml:space="preserve"> </w:t>
      </w:r>
      <w:proofErr w:type="spellStart"/>
      <w:r w:rsidRPr="00621840">
        <w:rPr>
          <w:rFonts w:cs="Times New Roman"/>
          <w:szCs w:val="24"/>
        </w:rPr>
        <w:t>eficacitatea</w:t>
      </w:r>
      <w:proofErr w:type="spellEnd"/>
      <w:r w:rsidRPr="00621840">
        <w:rPr>
          <w:rFonts w:cs="Times New Roman"/>
          <w:szCs w:val="24"/>
        </w:rPr>
        <w:t xml:space="preserve"> lor. </w:t>
      </w:r>
      <w:proofErr w:type="spellStart"/>
      <w:r w:rsidRPr="00621840">
        <w:rPr>
          <w:rFonts w:cs="Times New Roman"/>
          <w:szCs w:val="24"/>
        </w:rPr>
        <w:t>Problemele</w:t>
      </w:r>
      <w:proofErr w:type="spellEnd"/>
      <w:r w:rsidRPr="00621840">
        <w:rPr>
          <w:rFonts w:cs="Times New Roman"/>
          <w:szCs w:val="24"/>
        </w:rPr>
        <w:t xml:space="preserve"> care </w:t>
      </w:r>
      <w:proofErr w:type="spellStart"/>
      <w:r w:rsidRPr="00621840">
        <w:rPr>
          <w:rFonts w:cs="Times New Roman"/>
          <w:szCs w:val="24"/>
        </w:rPr>
        <w:t>rămân</w:t>
      </w:r>
      <w:proofErr w:type="spellEnd"/>
      <w:r w:rsidRPr="00621840">
        <w:rPr>
          <w:rFonts w:cs="Times New Roman"/>
          <w:szCs w:val="24"/>
        </w:rPr>
        <w:t xml:space="preserve"> de </w:t>
      </w:r>
      <w:proofErr w:type="spellStart"/>
      <w:r w:rsidRPr="00621840">
        <w:rPr>
          <w:rFonts w:cs="Times New Roman"/>
          <w:szCs w:val="24"/>
        </w:rPr>
        <w:t>rezolvat</w:t>
      </w:r>
      <w:proofErr w:type="spellEnd"/>
      <w:r w:rsidRPr="00621840">
        <w:rPr>
          <w:rFonts w:cs="Times New Roman"/>
          <w:szCs w:val="24"/>
        </w:rPr>
        <w:t xml:space="preserve"> sunt: </w:t>
      </w:r>
      <w:proofErr w:type="spellStart"/>
      <w:r w:rsidRPr="00621840">
        <w:rPr>
          <w:rFonts w:cs="Times New Roman"/>
          <w:szCs w:val="24"/>
        </w:rPr>
        <w:t>managementul</w:t>
      </w:r>
      <w:proofErr w:type="spellEnd"/>
      <w:r w:rsidRPr="00621840">
        <w:rPr>
          <w:rFonts w:cs="Times New Roman"/>
          <w:szCs w:val="24"/>
        </w:rPr>
        <w:t xml:space="preserve"> </w:t>
      </w:r>
      <w:proofErr w:type="spellStart"/>
      <w:r w:rsidRPr="00621840">
        <w:rPr>
          <w:rFonts w:cs="Times New Roman"/>
          <w:szCs w:val="24"/>
        </w:rPr>
        <w:t>bolii</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w:t>
      </w:r>
      <w:proofErr w:type="spellStart"/>
      <w:r w:rsidRPr="00621840">
        <w:rPr>
          <w:rFonts w:cs="Times New Roman"/>
          <w:szCs w:val="24"/>
        </w:rPr>
        <w:t>neeroziv</w:t>
      </w:r>
      <w:proofErr w:type="spellEnd"/>
      <w:r w:rsidRPr="00621840">
        <w:rPr>
          <w:rFonts w:cs="Times New Roman"/>
          <w:szCs w:val="24"/>
        </w:rPr>
        <w:t xml:space="preserve">, </w:t>
      </w:r>
      <w:proofErr w:type="spellStart"/>
      <w:r w:rsidRPr="00621840">
        <w:rPr>
          <w:rFonts w:cs="Times New Roman"/>
          <w:szCs w:val="24"/>
        </w:rPr>
        <w:t>dependența</w:t>
      </w:r>
      <w:proofErr w:type="spellEnd"/>
      <w:r w:rsidRPr="00621840">
        <w:rPr>
          <w:rFonts w:cs="Times New Roman"/>
          <w:szCs w:val="24"/>
        </w:rPr>
        <w:t xml:space="preserve"> pe termen lung a </w:t>
      </w:r>
      <w:proofErr w:type="spellStart"/>
      <w:r w:rsidRPr="00621840">
        <w:rPr>
          <w:rFonts w:cs="Times New Roman"/>
          <w:szCs w:val="24"/>
        </w:rPr>
        <w:t>pacienților</w:t>
      </w:r>
      <w:proofErr w:type="spellEnd"/>
      <w:r w:rsidRPr="00621840">
        <w:rPr>
          <w:rFonts w:cs="Times New Roman"/>
          <w:szCs w:val="24"/>
        </w:rPr>
        <w:t xml:space="preserve"> de </w:t>
      </w:r>
      <w:proofErr w:type="spellStart"/>
      <w:r w:rsidRPr="00621840">
        <w:rPr>
          <w:rFonts w:cs="Times New Roman"/>
          <w:szCs w:val="24"/>
        </w:rPr>
        <w:t>medicamentele</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sunt </w:t>
      </w:r>
      <w:proofErr w:type="spellStart"/>
      <w:r w:rsidRPr="00621840">
        <w:rPr>
          <w:rFonts w:cs="Times New Roman"/>
          <w:szCs w:val="24"/>
        </w:rPr>
        <w:t>folosite</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suprimarea</w:t>
      </w:r>
      <w:proofErr w:type="spellEnd"/>
      <w:r w:rsidRPr="00621840">
        <w:rPr>
          <w:rFonts w:cs="Times New Roman"/>
          <w:szCs w:val="24"/>
        </w:rPr>
        <w:t xml:space="preserve"> </w:t>
      </w:r>
      <w:proofErr w:type="spellStart"/>
      <w:r w:rsidRPr="00621840">
        <w:rPr>
          <w:rFonts w:cs="Times New Roman"/>
          <w:szCs w:val="24"/>
        </w:rPr>
        <w:t>acidului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recunoașterea</w:t>
      </w:r>
      <w:proofErr w:type="spellEnd"/>
      <w:r w:rsidRPr="00621840">
        <w:rPr>
          <w:rFonts w:cs="Times New Roman"/>
          <w:szCs w:val="24"/>
        </w:rPr>
        <w:t xml:space="preserve"> </w:t>
      </w:r>
      <w:proofErr w:type="spellStart"/>
      <w:r w:rsidRPr="00621840">
        <w:rPr>
          <w:rFonts w:cs="Times New Roman"/>
          <w:szCs w:val="24"/>
        </w:rPr>
        <w:t>manifestărilor</w:t>
      </w:r>
      <w:proofErr w:type="spellEnd"/>
      <w:r w:rsidRPr="00621840">
        <w:rPr>
          <w:rFonts w:cs="Times New Roman"/>
          <w:szCs w:val="24"/>
        </w:rPr>
        <w:t xml:space="preserve"> </w:t>
      </w:r>
      <w:proofErr w:type="spellStart"/>
      <w:r w:rsidRPr="00621840">
        <w:rPr>
          <w:rFonts w:cs="Times New Roman"/>
          <w:szCs w:val="24"/>
        </w:rPr>
        <w:t>atipice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a </w:t>
      </w:r>
      <w:proofErr w:type="spellStart"/>
      <w:r w:rsidRPr="00621840">
        <w:rPr>
          <w:rFonts w:cs="Times New Roman"/>
          <w:szCs w:val="24"/>
        </w:rPr>
        <w:t>complicațiilor</w:t>
      </w:r>
      <w:proofErr w:type="spellEnd"/>
      <w:r w:rsidRPr="00621840">
        <w:rPr>
          <w:rFonts w:cs="Times New Roman"/>
          <w:szCs w:val="24"/>
        </w:rPr>
        <w:t xml:space="preserve"> rare, </w:t>
      </w:r>
      <w:proofErr w:type="spellStart"/>
      <w:r w:rsidRPr="00621840">
        <w:rPr>
          <w:rFonts w:cs="Times New Roman"/>
          <w:szCs w:val="24"/>
        </w:rPr>
        <w:t>dar</w:t>
      </w:r>
      <w:proofErr w:type="spellEnd"/>
      <w:r w:rsidRPr="00621840">
        <w:rPr>
          <w:rFonts w:cs="Times New Roman"/>
          <w:szCs w:val="24"/>
        </w:rPr>
        <w:t xml:space="preserve"> grave, a </w:t>
      </w:r>
      <w:proofErr w:type="spellStart"/>
      <w:r w:rsidRPr="00621840">
        <w:rPr>
          <w:rFonts w:cs="Times New Roman"/>
          <w:szCs w:val="24"/>
        </w:rPr>
        <w:t>bolii</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acest</w:t>
      </w:r>
      <w:proofErr w:type="spellEnd"/>
      <w:r w:rsidRPr="00621840">
        <w:rPr>
          <w:rFonts w:cs="Times New Roman"/>
          <w:szCs w:val="24"/>
        </w:rPr>
        <w:t xml:space="preserve"> </w:t>
      </w:r>
      <w:proofErr w:type="spellStart"/>
      <w:r w:rsidRPr="00621840">
        <w:rPr>
          <w:rFonts w:cs="Times New Roman"/>
          <w:szCs w:val="24"/>
        </w:rPr>
        <w:t>sens</w:t>
      </w:r>
      <w:proofErr w:type="spellEnd"/>
      <w:r w:rsidRPr="00621840">
        <w:rPr>
          <w:rFonts w:cs="Times New Roman"/>
          <w:szCs w:val="24"/>
        </w:rPr>
        <w:t xml:space="preserve">, </w:t>
      </w:r>
      <w:proofErr w:type="spellStart"/>
      <w:r w:rsidRPr="00621840">
        <w:rPr>
          <w:rFonts w:cs="Times New Roman"/>
          <w:szCs w:val="24"/>
        </w:rPr>
        <w:t>esofagul</w:t>
      </w:r>
      <w:proofErr w:type="spellEnd"/>
      <w:r w:rsidRPr="00621840">
        <w:rPr>
          <w:rFonts w:cs="Times New Roman"/>
          <w:szCs w:val="24"/>
        </w:rPr>
        <w:t xml:space="preserve"> Barret </w:t>
      </w:r>
      <w:proofErr w:type="spellStart"/>
      <w:r w:rsidRPr="00621840">
        <w:rPr>
          <w:rFonts w:cs="Times New Roman"/>
          <w:szCs w:val="24"/>
        </w:rPr>
        <w:t>reprezintă</w:t>
      </w:r>
      <w:proofErr w:type="spellEnd"/>
      <w:r w:rsidRPr="00621840">
        <w:rPr>
          <w:rFonts w:cs="Times New Roman"/>
          <w:szCs w:val="24"/>
        </w:rPr>
        <w:t xml:space="preserve"> o </w:t>
      </w:r>
      <w:proofErr w:type="spellStart"/>
      <w:r w:rsidRPr="00621840">
        <w:rPr>
          <w:rFonts w:cs="Times New Roman"/>
          <w:szCs w:val="24"/>
        </w:rPr>
        <w:t>problemă</w:t>
      </w:r>
      <w:proofErr w:type="spellEnd"/>
      <w:r w:rsidRPr="00621840">
        <w:rPr>
          <w:rFonts w:cs="Times New Roman"/>
          <w:szCs w:val="24"/>
        </w:rPr>
        <w:t xml:space="preserve"> </w:t>
      </w:r>
      <w:proofErr w:type="spellStart"/>
      <w:r w:rsidRPr="00621840">
        <w:rPr>
          <w:rFonts w:cs="Times New Roman"/>
          <w:szCs w:val="24"/>
        </w:rPr>
        <w:t>biologică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de management </w:t>
      </w:r>
      <w:proofErr w:type="spellStart"/>
      <w:r w:rsidRPr="00621840">
        <w:rPr>
          <w:rFonts w:cs="Times New Roman"/>
          <w:szCs w:val="24"/>
        </w:rPr>
        <w:t>majoră</w:t>
      </w:r>
      <w:proofErr w:type="spellEnd"/>
      <w:r w:rsidRPr="00621840">
        <w:rPr>
          <w:rFonts w:cs="Times New Roman"/>
          <w:szCs w:val="24"/>
        </w:rPr>
        <w:t xml:space="preserve">, </w:t>
      </w:r>
      <w:proofErr w:type="spellStart"/>
      <w:r w:rsidRPr="00621840">
        <w:rPr>
          <w:rFonts w:cs="Times New Roman"/>
          <w:szCs w:val="24"/>
        </w:rPr>
        <w:t>atât</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medici</w:t>
      </w:r>
      <w:proofErr w:type="spellEnd"/>
      <w:r w:rsidRPr="00621840">
        <w:rPr>
          <w:rFonts w:cs="Times New Roman"/>
          <w:szCs w:val="24"/>
        </w:rPr>
        <w:t xml:space="preserve">, </w:t>
      </w:r>
      <w:proofErr w:type="spellStart"/>
      <w:r w:rsidRPr="00621840">
        <w:rPr>
          <w:rFonts w:cs="Times New Roman"/>
          <w:szCs w:val="24"/>
        </w:rPr>
        <w:t>cât</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oamenii</w:t>
      </w:r>
      <w:proofErr w:type="spellEnd"/>
      <w:r w:rsidRPr="00621840">
        <w:rPr>
          <w:rFonts w:cs="Times New Roman"/>
          <w:szCs w:val="24"/>
        </w:rPr>
        <w:t xml:space="preserve"> de </w:t>
      </w:r>
      <w:proofErr w:type="spellStart"/>
      <w:r w:rsidRPr="00621840">
        <w:rPr>
          <w:rFonts w:cs="Times New Roman"/>
          <w:szCs w:val="24"/>
        </w:rPr>
        <w:t>știință</w:t>
      </w:r>
      <w:proofErr w:type="spellEnd"/>
      <w:r w:rsidRPr="00621840">
        <w:rPr>
          <w:rFonts w:cs="Times New Roman"/>
          <w:szCs w:val="24"/>
        </w:rPr>
        <w:t xml:space="preserve">.[2] </w:t>
      </w:r>
    </w:p>
    <w:p w14:paraId="496EC12C" w14:textId="77777777" w:rsidR="00101FD3" w:rsidRPr="00621840" w:rsidRDefault="00101FD3" w:rsidP="00101FD3">
      <w:pPr>
        <w:jc w:val="both"/>
        <w:rPr>
          <w:rFonts w:cs="Times New Roman"/>
          <w:szCs w:val="24"/>
        </w:rPr>
      </w:pPr>
      <w:proofErr w:type="spellStart"/>
      <w:r w:rsidRPr="00621840">
        <w:rPr>
          <w:rFonts w:cs="Times New Roman"/>
          <w:szCs w:val="24"/>
        </w:rPr>
        <w:t>Aceste</w:t>
      </w:r>
      <w:proofErr w:type="spellEnd"/>
      <w:r w:rsidRPr="00621840">
        <w:rPr>
          <w:rFonts w:cs="Times New Roman"/>
          <w:szCs w:val="24"/>
        </w:rPr>
        <w:t xml:space="preserve"> </w:t>
      </w:r>
      <w:proofErr w:type="spellStart"/>
      <w:r w:rsidRPr="00621840">
        <w:rPr>
          <w:rFonts w:cs="Times New Roman"/>
          <w:szCs w:val="24"/>
        </w:rPr>
        <w:t>simptome</w:t>
      </w:r>
      <w:proofErr w:type="spellEnd"/>
      <w:r w:rsidRPr="00621840">
        <w:rPr>
          <w:rFonts w:cs="Times New Roman"/>
          <w:szCs w:val="24"/>
        </w:rPr>
        <w:t xml:space="preserve"> au </w:t>
      </w:r>
      <w:proofErr w:type="spellStart"/>
      <w:r w:rsidRPr="00621840">
        <w:rPr>
          <w:rFonts w:cs="Times New Roman"/>
          <w:szCs w:val="24"/>
        </w:rPr>
        <w:t>apărut</w:t>
      </w:r>
      <w:proofErr w:type="spellEnd"/>
      <w:r w:rsidRPr="00621840">
        <w:rPr>
          <w:rFonts w:cs="Times New Roman"/>
          <w:szCs w:val="24"/>
        </w:rPr>
        <w:t xml:space="preserve"> </w:t>
      </w:r>
      <w:proofErr w:type="spellStart"/>
      <w:r w:rsidRPr="00621840">
        <w:rPr>
          <w:rFonts w:cs="Times New Roman"/>
          <w:szCs w:val="24"/>
        </w:rPr>
        <w:t>devreme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cultura</w:t>
      </w:r>
      <w:proofErr w:type="spellEnd"/>
      <w:r w:rsidRPr="00621840">
        <w:rPr>
          <w:rFonts w:cs="Times New Roman"/>
          <w:szCs w:val="24"/>
        </w:rPr>
        <w:t xml:space="preserve"> </w:t>
      </w:r>
      <w:proofErr w:type="spellStart"/>
      <w:r w:rsidRPr="00621840">
        <w:rPr>
          <w:rFonts w:cs="Times New Roman"/>
          <w:szCs w:val="24"/>
        </w:rPr>
        <w:t>umană</w:t>
      </w:r>
      <w:proofErr w:type="spellEnd"/>
      <w:r w:rsidRPr="00621840">
        <w:rPr>
          <w:rFonts w:cs="Times New Roman"/>
          <w:szCs w:val="24"/>
        </w:rPr>
        <w:t xml:space="preserve">, </w:t>
      </w:r>
      <w:proofErr w:type="spellStart"/>
      <w:r w:rsidRPr="00621840">
        <w:rPr>
          <w:rFonts w:cs="Times New Roman"/>
          <w:szCs w:val="24"/>
        </w:rPr>
        <w:t>dar</w:t>
      </w:r>
      <w:proofErr w:type="spellEnd"/>
      <w:r w:rsidRPr="00621840">
        <w:rPr>
          <w:rFonts w:cs="Times New Roman"/>
          <w:szCs w:val="24"/>
        </w:rPr>
        <w:t xml:space="preserve"> pe </w:t>
      </w:r>
      <w:proofErr w:type="spellStart"/>
      <w:r w:rsidRPr="00621840">
        <w:rPr>
          <w:rFonts w:cs="Times New Roman"/>
          <w:szCs w:val="24"/>
        </w:rPr>
        <w:t>atunci</w:t>
      </w:r>
      <w:proofErr w:type="spellEnd"/>
      <w:r w:rsidRPr="00621840">
        <w:rPr>
          <w:rFonts w:cs="Times New Roman"/>
          <w:szCs w:val="24"/>
        </w:rPr>
        <w:t xml:space="preserve"> </w:t>
      </w:r>
      <w:proofErr w:type="spellStart"/>
      <w:r w:rsidRPr="00621840">
        <w:rPr>
          <w:rFonts w:cs="Times New Roman"/>
          <w:szCs w:val="24"/>
        </w:rPr>
        <w:t>nimeni</w:t>
      </w:r>
      <w:proofErr w:type="spellEnd"/>
      <w:r w:rsidRPr="00621840">
        <w:rPr>
          <w:rFonts w:cs="Times New Roman"/>
          <w:szCs w:val="24"/>
        </w:rPr>
        <w:t xml:space="preserve"> nu </w:t>
      </w:r>
      <w:proofErr w:type="spellStart"/>
      <w:r w:rsidRPr="00621840">
        <w:rPr>
          <w:rFonts w:cs="Times New Roman"/>
          <w:szCs w:val="24"/>
        </w:rPr>
        <w:t>putea</w:t>
      </w:r>
      <w:proofErr w:type="spellEnd"/>
      <w:r w:rsidRPr="00621840">
        <w:rPr>
          <w:rFonts w:cs="Times New Roman"/>
          <w:szCs w:val="24"/>
        </w:rPr>
        <w:t xml:space="preserve"> face mare </w:t>
      </w:r>
      <w:proofErr w:type="spellStart"/>
      <w:r w:rsidRPr="00621840">
        <w:rPr>
          <w:rFonts w:cs="Times New Roman"/>
          <w:szCs w:val="24"/>
        </w:rPr>
        <w:t>lucru</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ceea</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privește</w:t>
      </w:r>
      <w:proofErr w:type="spellEnd"/>
      <w:r w:rsidRPr="00621840">
        <w:rPr>
          <w:rFonts w:cs="Times New Roman"/>
          <w:szCs w:val="24"/>
        </w:rPr>
        <w:t xml:space="preserve"> </w:t>
      </w:r>
      <w:proofErr w:type="spellStart"/>
      <w:r w:rsidRPr="00621840">
        <w:rPr>
          <w:rFonts w:cs="Times New Roman"/>
          <w:szCs w:val="24"/>
        </w:rPr>
        <w:t>tratamentul</w:t>
      </w:r>
      <w:proofErr w:type="spellEnd"/>
      <w:r w:rsidRPr="00621840">
        <w:rPr>
          <w:rFonts w:cs="Times New Roman"/>
          <w:szCs w:val="24"/>
        </w:rPr>
        <w:t xml:space="preserve">. </w:t>
      </w:r>
      <w:proofErr w:type="spellStart"/>
      <w:r w:rsidRPr="00621840">
        <w:rPr>
          <w:rFonts w:cs="Times New Roman"/>
          <w:szCs w:val="24"/>
        </w:rPr>
        <w:t>Tratamentul</w:t>
      </w:r>
      <w:proofErr w:type="spellEnd"/>
      <w:r w:rsidRPr="00621840">
        <w:rPr>
          <w:rFonts w:cs="Times New Roman"/>
          <w:szCs w:val="24"/>
        </w:rPr>
        <w:t xml:space="preserve"> de </w:t>
      </w:r>
      <w:proofErr w:type="spellStart"/>
      <w:r w:rsidRPr="00621840">
        <w:rPr>
          <w:rFonts w:cs="Times New Roman"/>
          <w:szCs w:val="24"/>
        </w:rPr>
        <w:t>succes</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afecțiune</w:t>
      </w:r>
      <w:proofErr w:type="spellEnd"/>
      <w:r w:rsidRPr="00621840">
        <w:rPr>
          <w:rFonts w:cs="Times New Roman"/>
          <w:szCs w:val="24"/>
        </w:rPr>
        <w:t xml:space="preserve"> (</w:t>
      </w:r>
      <w:proofErr w:type="spellStart"/>
      <w:r w:rsidRPr="00621840">
        <w:rPr>
          <w:rFonts w:cs="Times New Roman"/>
          <w:szCs w:val="24"/>
        </w:rPr>
        <w:t>boala</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nu a </w:t>
      </w:r>
      <w:proofErr w:type="spellStart"/>
      <w:r w:rsidRPr="00621840">
        <w:rPr>
          <w:rFonts w:cs="Times New Roman"/>
          <w:szCs w:val="24"/>
        </w:rPr>
        <w:t>apărut</w:t>
      </w:r>
      <w:proofErr w:type="spellEnd"/>
      <w:r w:rsidRPr="00621840">
        <w:rPr>
          <w:rFonts w:cs="Times New Roman"/>
          <w:szCs w:val="24"/>
        </w:rPr>
        <w:t xml:space="preserve"> </w:t>
      </w:r>
      <w:proofErr w:type="spellStart"/>
      <w:r w:rsidRPr="00621840">
        <w:rPr>
          <w:rFonts w:cs="Times New Roman"/>
          <w:szCs w:val="24"/>
        </w:rPr>
        <w:t>până</w:t>
      </w:r>
      <w:proofErr w:type="spellEnd"/>
      <w:r w:rsidRPr="00621840">
        <w:rPr>
          <w:rFonts w:cs="Times New Roman"/>
          <w:szCs w:val="24"/>
        </w:rPr>
        <w:t xml:space="preserve"> la </w:t>
      </w:r>
      <w:proofErr w:type="spellStart"/>
      <w:r w:rsidRPr="00621840">
        <w:rPr>
          <w:rFonts w:cs="Times New Roman"/>
          <w:szCs w:val="24"/>
        </w:rPr>
        <w:t>mijlocul</w:t>
      </w:r>
      <w:proofErr w:type="spellEnd"/>
      <w:r w:rsidRPr="00621840">
        <w:rPr>
          <w:rFonts w:cs="Times New Roman"/>
          <w:szCs w:val="24"/>
        </w:rPr>
        <w:t xml:space="preserve"> </w:t>
      </w:r>
      <w:proofErr w:type="spellStart"/>
      <w:r w:rsidRPr="00621840">
        <w:rPr>
          <w:rFonts w:cs="Times New Roman"/>
          <w:szCs w:val="24"/>
        </w:rPr>
        <w:t>secolului</w:t>
      </w:r>
      <w:proofErr w:type="spellEnd"/>
      <w:r w:rsidRPr="00621840">
        <w:rPr>
          <w:rFonts w:cs="Times New Roman"/>
          <w:szCs w:val="24"/>
        </w:rPr>
        <w:t xml:space="preserve"> XX, </w:t>
      </w:r>
      <w:proofErr w:type="spellStart"/>
      <w:r w:rsidRPr="00621840">
        <w:rPr>
          <w:rFonts w:cs="Times New Roman"/>
          <w:szCs w:val="24"/>
        </w:rPr>
        <w:t>chiar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atunci</w:t>
      </w:r>
      <w:proofErr w:type="spellEnd"/>
      <w:r w:rsidRPr="00621840">
        <w:rPr>
          <w:rFonts w:cs="Times New Roman"/>
          <w:szCs w:val="24"/>
        </w:rPr>
        <w:t xml:space="preserve"> </w:t>
      </w:r>
      <w:proofErr w:type="spellStart"/>
      <w:r w:rsidRPr="00621840">
        <w:rPr>
          <w:rFonts w:cs="Times New Roman"/>
          <w:szCs w:val="24"/>
        </w:rPr>
        <w:t>medicamentele</w:t>
      </w:r>
      <w:proofErr w:type="spellEnd"/>
      <w:r w:rsidRPr="00621840">
        <w:rPr>
          <w:rFonts w:cs="Times New Roman"/>
          <w:szCs w:val="24"/>
        </w:rPr>
        <w:t xml:space="preserve"> au </w:t>
      </w:r>
      <w:proofErr w:type="spellStart"/>
      <w:r w:rsidRPr="00621840">
        <w:rPr>
          <w:rFonts w:cs="Times New Roman"/>
          <w:szCs w:val="24"/>
        </w:rPr>
        <w:t>putut</w:t>
      </w:r>
      <w:proofErr w:type="spellEnd"/>
      <w:r w:rsidRPr="00621840">
        <w:rPr>
          <w:rFonts w:cs="Times New Roman"/>
          <w:szCs w:val="24"/>
        </w:rPr>
        <w:t xml:space="preserve"> </w:t>
      </w:r>
      <w:proofErr w:type="spellStart"/>
      <w:r w:rsidRPr="00621840">
        <w:rPr>
          <w:rFonts w:cs="Times New Roman"/>
          <w:szCs w:val="24"/>
        </w:rPr>
        <w:t>să</w:t>
      </w:r>
      <w:proofErr w:type="spellEnd"/>
      <w:r w:rsidRPr="00621840">
        <w:rPr>
          <w:rFonts w:cs="Times New Roman"/>
          <w:szCs w:val="24"/>
        </w:rPr>
        <w:t xml:space="preserve"> </w:t>
      </w:r>
      <w:proofErr w:type="spellStart"/>
      <w:r w:rsidRPr="00621840">
        <w:rPr>
          <w:rFonts w:cs="Times New Roman"/>
          <w:szCs w:val="24"/>
        </w:rPr>
        <w:t>reducă</w:t>
      </w:r>
      <w:proofErr w:type="spellEnd"/>
      <w:r w:rsidRPr="00621840">
        <w:rPr>
          <w:rFonts w:cs="Times New Roman"/>
          <w:szCs w:val="24"/>
        </w:rPr>
        <w:t xml:space="preserve"> </w:t>
      </w:r>
      <w:proofErr w:type="spellStart"/>
      <w:r w:rsidRPr="00621840">
        <w:rPr>
          <w:rFonts w:cs="Times New Roman"/>
          <w:szCs w:val="24"/>
        </w:rPr>
        <w:t>manifestările</w:t>
      </w:r>
      <w:proofErr w:type="spellEnd"/>
      <w:r w:rsidRPr="00621840">
        <w:rPr>
          <w:rFonts w:cs="Times New Roman"/>
          <w:szCs w:val="24"/>
        </w:rPr>
        <w:t xml:space="preserve"> </w:t>
      </w:r>
      <w:proofErr w:type="spellStart"/>
      <w:r w:rsidRPr="00621840">
        <w:rPr>
          <w:rFonts w:cs="Times New Roman"/>
          <w:szCs w:val="24"/>
        </w:rPr>
        <w:t>refluxului</w:t>
      </w:r>
      <w:proofErr w:type="spellEnd"/>
      <w:r w:rsidRPr="00621840">
        <w:rPr>
          <w:rFonts w:cs="Times New Roman"/>
          <w:szCs w:val="24"/>
        </w:rPr>
        <w:t xml:space="preserve"> </w:t>
      </w:r>
      <w:proofErr w:type="spellStart"/>
      <w:r w:rsidRPr="00621840">
        <w:rPr>
          <w:rFonts w:cs="Times New Roman"/>
          <w:szCs w:val="24"/>
        </w:rPr>
        <w:t>gastroesofagian</w:t>
      </w:r>
      <w:proofErr w:type="spellEnd"/>
      <w:r w:rsidRPr="00621840">
        <w:rPr>
          <w:rFonts w:cs="Times New Roman"/>
          <w:szCs w:val="24"/>
        </w:rPr>
        <w:t xml:space="preserve">, nu </w:t>
      </w:r>
      <w:proofErr w:type="spellStart"/>
      <w:r w:rsidRPr="00621840">
        <w:rPr>
          <w:rFonts w:cs="Times New Roman"/>
          <w:szCs w:val="24"/>
        </w:rPr>
        <w:t>să</w:t>
      </w:r>
      <w:proofErr w:type="spellEnd"/>
      <w:r w:rsidRPr="00621840">
        <w:rPr>
          <w:rFonts w:cs="Times New Roman"/>
          <w:szCs w:val="24"/>
        </w:rPr>
        <w:t xml:space="preserve">-l </w:t>
      </w:r>
      <w:proofErr w:type="spellStart"/>
      <w:r w:rsidRPr="00621840">
        <w:rPr>
          <w:rFonts w:cs="Times New Roman"/>
          <w:szCs w:val="24"/>
        </w:rPr>
        <w:t>vindece</w:t>
      </w:r>
      <w:proofErr w:type="spellEnd"/>
      <w:r w:rsidRPr="00621840">
        <w:rPr>
          <w:rFonts w:cs="Times New Roman"/>
          <w:szCs w:val="24"/>
        </w:rPr>
        <w:t>.[3]</w:t>
      </w:r>
    </w:p>
    <w:p w14:paraId="38F59112" w14:textId="77777777" w:rsidR="00101FD3" w:rsidRPr="00621840" w:rsidRDefault="00101FD3" w:rsidP="00101FD3">
      <w:pPr>
        <w:jc w:val="both"/>
        <w:rPr>
          <w:rFonts w:cs="Times New Roman"/>
          <w:szCs w:val="24"/>
        </w:rPr>
      </w:pPr>
      <w:r w:rsidRPr="00621840">
        <w:rPr>
          <w:rFonts w:cs="Times New Roman"/>
          <w:szCs w:val="24"/>
        </w:rPr>
        <w:t xml:space="preserve">Istoria </w:t>
      </w:r>
      <w:proofErr w:type="spellStart"/>
      <w:r w:rsidRPr="00621840">
        <w:rPr>
          <w:rFonts w:cs="Times New Roman"/>
          <w:szCs w:val="24"/>
        </w:rPr>
        <w:t>bolii</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w:t>
      </w:r>
    </w:p>
    <w:p w14:paraId="3FCB4272"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1855 Bowditch Rokitansky a </w:t>
      </w:r>
      <w:proofErr w:type="spellStart"/>
      <w:r w:rsidRPr="00C51E36">
        <w:rPr>
          <w:rFonts w:cs="Times New Roman"/>
          <w:szCs w:val="24"/>
        </w:rPr>
        <w:t>menționat</w:t>
      </w:r>
      <w:proofErr w:type="spellEnd"/>
      <w:r w:rsidRPr="00C51E36">
        <w:rPr>
          <w:rFonts w:cs="Times New Roman"/>
          <w:szCs w:val="24"/>
        </w:rPr>
        <w:t xml:space="preserve"> </w:t>
      </w:r>
      <w:proofErr w:type="spellStart"/>
      <w:r w:rsidRPr="00C51E36">
        <w:rPr>
          <w:rFonts w:cs="Times New Roman"/>
          <w:szCs w:val="24"/>
        </w:rPr>
        <w:t>că</w:t>
      </w:r>
      <w:proofErr w:type="spellEnd"/>
      <w:r w:rsidRPr="00C51E36">
        <w:rPr>
          <w:rFonts w:cs="Times New Roman"/>
          <w:szCs w:val="24"/>
        </w:rPr>
        <w:t xml:space="preserve"> </w:t>
      </w:r>
      <w:proofErr w:type="spellStart"/>
      <w:r w:rsidRPr="00C51E36">
        <w:rPr>
          <w:rFonts w:cs="Times New Roman"/>
          <w:szCs w:val="24"/>
        </w:rPr>
        <w:t>esofagita</w:t>
      </w:r>
      <w:proofErr w:type="spellEnd"/>
      <w:r w:rsidRPr="00C51E36">
        <w:rPr>
          <w:rFonts w:cs="Times New Roman"/>
          <w:szCs w:val="24"/>
        </w:rPr>
        <w:t xml:space="preserve"> </w:t>
      </w:r>
      <w:proofErr w:type="spellStart"/>
      <w:r w:rsidRPr="00C51E36">
        <w:rPr>
          <w:rFonts w:cs="Times New Roman"/>
          <w:szCs w:val="24"/>
        </w:rPr>
        <w:t>este</w:t>
      </w:r>
      <w:proofErr w:type="spellEnd"/>
      <w:r w:rsidRPr="00C51E36">
        <w:rPr>
          <w:rFonts w:cs="Times New Roman"/>
          <w:szCs w:val="24"/>
        </w:rPr>
        <w:t xml:space="preserve"> </w:t>
      </w:r>
      <w:proofErr w:type="spellStart"/>
      <w:r w:rsidRPr="00C51E36">
        <w:rPr>
          <w:rFonts w:cs="Times New Roman"/>
          <w:szCs w:val="24"/>
        </w:rPr>
        <w:t>determinată</w:t>
      </w:r>
      <w:proofErr w:type="spellEnd"/>
      <w:r w:rsidRPr="00C51E36">
        <w:rPr>
          <w:rFonts w:cs="Times New Roman"/>
          <w:szCs w:val="24"/>
        </w:rPr>
        <w:t xml:space="preserve"> de </w:t>
      </w:r>
      <w:proofErr w:type="spellStart"/>
      <w:r w:rsidRPr="00C51E36">
        <w:rPr>
          <w:rFonts w:cs="Times New Roman"/>
          <w:szCs w:val="24"/>
        </w:rPr>
        <w:t>refluxul</w:t>
      </w:r>
      <w:proofErr w:type="spellEnd"/>
      <w:r w:rsidRPr="00C51E36">
        <w:rPr>
          <w:rFonts w:cs="Times New Roman"/>
          <w:szCs w:val="24"/>
        </w:rPr>
        <w:t xml:space="preserve"> </w:t>
      </w:r>
      <w:proofErr w:type="spellStart"/>
      <w:r w:rsidRPr="00C51E36">
        <w:rPr>
          <w:rFonts w:cs="Times New Roman"/>
          <w:szCs w:val="24"/>
        </w:rPr>
        <w:t>gastroesofagian</w:t>
      </w:r>
      <w:proofErr w:type="spellEnd"/>
      <w:r w:rsidRPr="00C51E36">
        <w:rPr>
          <w:rFonts w:cs="Times New Roman"/>
          <w:szCs w:val="24"/>
        </w:rPr>
        <w:t xml:space="preserve">; </w:t>
      </w:r>
      <w:proofErr w:type="spellStart"/>
      <w:r w:rsidRPr="00C51E36">
        <w:rPr>
          <w:rFonts w:cs="Times New Roman"/>
          <w:szCs w:val="24"/>
        </w:rPr>
        <w:t>asocierea</w:t>
      </w:r>
      <w:proofErr w:type="spellEnd"/>
      <w:r w:rsidRPr="00C51E36">
        <w:rPr>
          <w:rFonts w:cs="Times New Roman"/>
          <w:szCs w:val="24"/>
        </w:rPr>
        <w:t xml:space="preserve"> </w:t>
      </w:r>
      <w:proofErr w:type="spellStart"/>
      <w:r w:rsidRPr="00C51E36">
        <w:rPr>
          <w:rFonts w:cs="Times New Roman"/>
          <w:szCs w:val="24"/>
        </w:rPr>
        <w:t>dintre</w:t>
      </w:r>
      <w:proofErr w:type="spellEnd"/>
      <w:r w:rsidRPr="00C51E36">
        <w:rPr>
          <w:rFonts w:cs="Times New Roman"/>
          <w:szCs w:val="24"/>
        </w:rPr>
        <w:t xml:space="preserve"> hernia </w:t>
      </w:r>
      <w:proofErr w:type="spellStart"/>
      <w:r w:rsidRPr="00C51E36">
        <w:rPr>
          <w:rFonts w:cs="Times New Roman"/>
          <w:szCs w:val="24"/>
        </w:rPr>
        <w:t>hiatală</w:t>
      </w:r>
      <w:proofErr w:type="spellEnd"/>
      <w:r w:rsidRPr="00C51E36">
        <w:rPr>
          <w:rFonts w:cs="Times New Roman"/>
          <w:szCs w:val="24"/>
        </w:rPr>
        <w:t xml:space="preserve"> </w:t>
      </w:r>
      <w:proofErr w:type="spellStart"/>
      <w:r w:rsidRPr="00C51E36">
        <w:rPr>
          <w:rFonts w:cs="Times New Roman"/>
          <w:szCs w:val="24"/>
        </w:rPr>
        <w:t>și</w:t>
      </w:r>
      <w:proofErr w:type="spellEnd"/>
      <w:r w:rsidRPr="00C51E36">
        <w:rPr>
          <w:rFonts w:cs="Times New Roman"/>
          <w:szCs w:val="24"/>
        </w:rPr>
        <w:t xml:space="preserve"> </w:t>
      </w:r>
      <w:proofErr w:type="spellStart"/>
      <w:r w:rsidRPr="00C51E36">
        <w:rPr>
          <w:rFonts w:cs="Times New Roman"/>
          <w:szCs w:val="24"/>
        </w:rPr>
        <w:t>boala</w:t>
      </w:r>
      <w:proofErr w:type="spellEnd"/>
      <w:r w:rsidRPr="00C51E36">
        <w:rPr>
          <w:rFonts w:cs="Times New Roman"/>
          <w:szCs w:val="24"/>
        </w:rPr>
        <w:t xml:space="preserve"> de reflux a </w:t>
      </w:r>
      <w:proofErr w:type="spellStart"/>
      <w:r w:rsidRPr="00C51E36">
        <w:rPr>
          <w:rFonts w:cs="Times New Roman"/>
          <w:szCs w:val="24"/>
        </w:rPr>
        <w:t>fost</w:t>
      </w:r>
      <w:proofErr w:type="spellEnd"/>
      <w:r w:rsidRPr="00C51E36">
        <w:rPr>
          <w:rFonts w:cs="Times New Roman"/>
          <w:szCs w:val="24"/>
        </w:rPr>
        <w:t xml:space="preserve"> </w:t>
      </w:r>
      <w:proofErr w:type="spellStart"/>
      <w:r w:rsidRPr="00C51E36">
        <w:rPr>
          <w:rFonts w:cs="Times New Roman"/>
          <w:szCs w:val="24"/>
        </w:rPr>
        <w:t>descoperită</w:t>
      </w:r>
      <w:proofErr w:type="spellEnd"/>
      <w:r w:rsidRPr="00C51E36">
        <w:rPr>
          <w:rFonts w:cs="Times New Roman"/>
          <w:szCs w:val="24"/>
        </w:rPr>
        <w:t xml:space="preserve"> de </w:t>
      </w:r>
      <w:proofErr w:type="spellStart"/>
      <w:r w:rsidRPr="00C51E36">
        <w:rPr>
          <w:rFonts w:cs="Times New Roman"/>
          <w:szCs w:val="24"/>
        </w:rPr>
        <w:t>către</w:t>
      </w:r>
      <w:proofErr w:type="spellEnd"/>
      <w:r w:rsidRPr="00C51E36">
        <w:rPr>
          <w:rFonts w:cs="Times New Roman"/>
          <w:szCs w:val="24"/>
        </w:rPr>
        <w:t xml:space="preserve"> Allison </w:t>
      </w:r>
      <w:proofErr w:type="spellStart"/>
      <w:r w:rsidRPr="00C51E36">
        <w:rPr>
          <w:rFonts w:cs="Times New Roman"/>
          <w:szCs w:val="24"/>
        </w:rPr>
        <w:t>și</w:t>
      </w:r>
      <w:proofErr w:type="spellEnd"/>
      <w:r w:rsidRPr="00C51E36">
        <w:rPr>
          <w:rFonts w:cs="Times New Roman"/>
          <w:szCs w:val="24"/>
        </w:rPr>
        <w:t xml:space="preserve"> Barrett;</w:t>
      </w:r>
    </w:p>
    <w:p w14:paraId="73C0E042"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1828, la Paris, a </w:t>
      </w:r>
      <w:proofErr w:type="spellStart"/>
      <w:r w:rsidRPr="00C51E36">
        <w:rPr>
          <w:rFonts w:cs="Times New Roman"/>
          <w:szCs w:val="24"/>
        </w:rPr>
        <w:t>fost</w:t>
      </w:r>
      <w:proofErr w:type="spellEnd"/>
      <w:r w:rsidRPr="00C51E36">
        <w:rPr>
          <w:rFonts w:cs="Times New Roman"/>
          <w:szCs w:val="24"/>
        </w:rPr>
        <w:t xml:space="preserve"> </w:t>
      </w:r>
      <w:proofErr w:type="spellStart"/>
      <w:r w:rsidRPr="00C51E36">
        <w:rPr>
          <w:rFonts w:cs="Times New Roman"/>
          <w:szCs w:val="24"/>
        </w:rPr>
        <w:t>descoperit</w:t>
      </w:r>
      <w:proofErr w:type="spellEnd"/>
      <w:r w:rsidRPr="00C51E36">
        <w:rPr>
          <w:rFonts w:cs="Times New Roman"/>
          <w:szCs w:val="24"/>
        </w:rPr>
        <w:t xml:space="preserve"> </w:t>
      </w:r>
      <w:proofErr w:type="spellStart"/>
      <w:r w:rsidRPr="00C51E36">
        <w:rPr>
          <w:rFonts w:cs="Times New Roman"/>
          <w:szCs w:val="24"/>
        </w:rPr>
        <w:t>primul</w:t>
      </w:r>
      <w:proofErr w:type="spellEnd"/>
      <w:r w:rsidRPr="00C51E36">
        <w:rPr>
          <w:rFonts w:cs="Times New Roman"/>
          <w:szCs w:val="24"/>
        </w:rPr>
        <w:t xml:space="preserve"> </w:t>
      </w:r>
      <w:proofErr w:type="spellStart"/>
      <w:r w:rsidRPr="00C51E36">
        <w:rPr>
          <w:rFonts w:cs="Times New Roman"/>
          <w:szCs w:val="24"/>
        </w:rPr>
        <w:t>caz</w:t>
      </w:r>
      <w:proofErr w:type="spellEnd"/>
      <w:r w:rsidRPr="00C51E36">
        <w:rPr>
          <w:rFonts w:cs="Times New Roman"/>
          <w:szCs w:val="24"/>
        </w:rPr>
        <w:t xml:space="preserve"> de </w:t>
      </w:r>
      <w:proofErr w:type="spellStart"/>
      <w:r w:rsidRPr="00C51E36">
        <w:rPr>
          <w:rFonts w:cs="Times New Roman"/>
          <w:szCs w:val="24"/>
        </w:rPr>
        <w:t>esofagită</w:t>
      </w:r>
      <w:proofErr w:type="spellEnd"/>
      <w:r w:rsidRPr="00C51E36">
        <w:rPr>
          <w:rFonts w:cs="Times New Roman"/>
          <w:szCs w:val="24"/>
        </w:rPr>
        <w:t xml:space="preserve"> la </w:t>
      </w:r>
      <w:proofErr w:type="spellStart"/>
      <w:r w:rsidRPr="00C51E36">
        <w:rPr>
          <w:rFonts w:cs="Times New Roman"/>
          <w:szCs w:val="24"/>
        </w:rPr>
        <w:t>copil</w:t>
      </w:r>
      <w:proofErr w:type="spellEnd"/>
      <w:r w:rsidRPr="00C51E36">
        <w:rPr>
          <w:rFonts w:cs="Times New Roman"/>
          <w:szCs w:val="24"/>
        </w:rPr>
        <w:t xml:space="preserve">, de </w:t>
      </w:r>
      <w:proofErr w:type="spellStart"/>
      <w:r w:rsidRPr="00C51E36">
        <w:rPr>
          <w:rFonts w:cs="Times New Roman"/>
          <w:szCs w:val="24"/>
        </w:rPr>
        <w:t>către</w:t>
      </w:r>
      <w:proofErr w:type="spellEnd"/>
      <w:r w:rsidRPr="00C51E36">
        <w:rPr>
          <w:rFonts w:cs="Times New Roman"/>
          <w:szCs w:val="24"/>
        </w:rPr>
        <w:t xml:space="preserve"> Charles Millard;</w:t>
      </w:r>
    </w:p>
    <w:p w14:paraId="496843CE"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1879 Heinrich Quincke </w:t>
      </w:r>
      <w:proofErr w:type="spellStart"/>
      <w:r w:rsidRPr="00C51E36">
        <w:rPr>
          <w:rFonts w:cs="Times New Roman"/>
          <w:szCs w:val="24"/>
        </w:rPr>
        <w:t>menționează</w:t>
      </w:r>
      <w:proofErr w:type="spellEnd"/>
      <w:r w:rsidRPr="00C51E36">
        <w:rPr>
          <w:rFonts w:cs="Times New Roman"/>
          <w:szCs w:val="24"/>
        </w:rPr>
        <w:t xml:space="preserve"> </w:t>
      </w:r>
      <w:proofErr w:type="spellStart"/>
      <w:r w:rsidRPr="00C51E36">
        <w:rPr>
          <w:rFonts w:cs="Times New Roman"/>
          <w:szCs w:val="24"/>
        </w:rPr>
        <w:t>pentru</w:t>
      </w:r>
      <w:proofErr w:type="spellEnd"/>
      <w:r w:rsidRPr="00C51E36">
        <w:rPr>
          <w:rFonts w:cs="Times New Roman"/>
          <w:szCs w:val="24"/>
        </w:rPr>
        <w:t xml:space="preserve"> prima </w:t>
      </w:r>
      <w:proofErr w:type="spellStart"/>
      <w:r w:rsidRPr="00C51E36">
        <w:rPr>
          <w:rFonts w:cs="Times New Roman"/>
          <w:szCs w:val="24"/>
        </w:rPr>
        <w:t>oară</w:t>
      </w:r>
      <w:proofErr w:type="spellEnd"/>
      <w:r w:rsidRPr="00C51E36">
        <w:rPr>
          <w:rFonts w:cs="Times New Roman"/>
          <w:szCs w:val="24"/>
        </w:rPr>
        <w:t xml:space="preserve"> </w:t>
      </w:r>
      <w:proofErr w:type="spellStart"/>
      <w:r w:rsidRPr="00C51E36">
        <w:rPr>
          <w:rFonts w:cs="Times New Roman"/>
          <w:szCs w:val="24"/>
        </w:rPr>
        <w:t>că</w:t>
      </w:r>
      <w:proofErr w:type="spellEnd"/>
      <w:r w:rsidRPr="00C51E36">
        <w:rPr>
          <w:rFonts w:cs="Times New Roman"/>
          <w:szCs w:val="24"/>
        </w:rPr>
        <w:t xml:space="preserve"> </w:t>
      </w:r>
      <w:proofErr w:type="spellStart"/>
      <w:r w:rsidRPr="00C51E36">
        <w:rPr>
          <w:rFonts w:cs="Times New Roman"/>
          <w:color w:val="000000" w:themeColor="text1"/>
          <w:szCs w:val="24"/>
        </w:rPr>
        <w:t>ulcera</w:t>
      </w:r>
      <w:proofErr w:type="spellEnd"/>
      <w:r w:rsidRPr="00C51E36">
        <w:rPr>
          <w:rFonts w:cs="Times New Roman"/>
          <w:color w:val="000000" w:themeColor="text1"/>
          <w:szCs w:val="24"/>
          <w:lang w:val="ro-RO"/>
        </w:rPr>
        <w:t xml:space="preserve">ția </w:t>
      </w:r>
      <w:proofErr w:type="spellStart"/>
      <w:r w:rsidRPr="00C51E36">
        <w:rPr>
          <w:rFonts w:cs="Times New Roman"/>
          <w:szCs w:val="24"/>
        </w:rPr>
        <w:t>aflată</w:t>
      </w:r>
      <w:proofErr w:type="spellEnd"/>
      <w:r w:rsidRPr="00C51E36">
        <w:rPr>
          <w:rFonts w:cs="Times New Roman"/>
          <w:szCs w:val="24"/>
        </w:rPr>
        <w:t xml:space="preserve"> la </w:t>
      </w:r>
      <w:proofErr w:type="spellStart"/>
      <w:r w:rsidRPr="00C51E36">
        <w:rPr>
          <w:rFonts w:cs="Times New Roman"/>
          <w:szCs w:val="24"/>
        </w:rPr>
        <w:t>nivelul</w:t>
      </w:r>
      <w:proofErr w:type="spellEnd"/>
      <w:r w:rsidRPr="00C51E36">
        <w:rPr>
          <w:rFonts w:cs="Times New Roman"/>
          <w:szCs w:val="24"/>
        </w:rPr>
        <w:t xml:space="preserve"> </w:t>
      </w:r>
      <w:proofErr w:type="spellStart"/>
      <w:r w:rsidRPr="00C51E36">
        <w:rPr>
          <w:rFonts w:cs="Times New Roman"/>
          <w:szCs w:val="24"/>
        </w:rPr>
        <w:t>esofagului</w:t>
      </w:r>
      <w:proofErr w:type="spellEnd"/>
      <w:r w:rsidRPr="00C51E36">
        <w:rPr>
          <w:rFonts w:cs="Times New Roman"/>
          <w:szCs w:val="24"/>
        </w:rPr>
        <w:t xml:space="preserve"> </w:t>
      </w:r>
      <w:proofErr w:type="spellStart"/>
      <w:r w:rsidRPr="00C51E36">
        <w:rPr>
          <w:rFonts w:cs="Times New Roman"/>
          <w:szCs w:val="24"/>
        </w:rPr>
        <w:t>este</w:t>
      </w:r>
      <w:proofErr w:type="spellEnd"/>
      <w:r w:rsidRPr="00C51E36">
        <w:rPr>
          <w:rFonts w:cs="Times New Roman"/>
          <w:szCs w:val="24"/>
        </w:rPr>
        <w:t xml:space="preserve"> </w:t>
      </w:r>
      <w:proofErr w:type="spellStart"/>
      <w:r w:rsidRPr="00C51E36">
        <w:rPr>
          <w:rFonts w:cs="Times New Roman"/>
          <w:szCs w:val="24"/>
        </w:rPr>
        <w:t>determinată</w:t>
      </w:r>
      <w:proofErr w:type="spellEnd"/>
      <w:r w:rsidRPr="00C51E36">
        <w:rPr>
          <w:rFonts w:cs="Times New Roman"/>
          <w:szCs w:val="24"/>
        </w:rPr>
        <w:t xml:space="preserve"> de </w:t>
      </w:r>
      <w:proofErr w:type="spellStart"/>
      <w:r w:rsidRPr="00C51E36">
        <w:rPr>
          <w:rFonts w:cs="Times New Roman"/>
          <w:szCs w:val="24"/>
        </w:rPr>
        <w:t>refluxul</w:t>
      </w:r>
      <w:proofErr w:type="spellEnd"/>
      <w:r w:rsidRPr="00C51E36">
        <w:rPr>
          <w:rFonts w:cs="Times New Roman"/>
          <w:szCs w:val="24"/>
        </w:rPr>
        <w:t xml:space="preserve"> </w:t>
      </w:r>
      <w:proofErr w:type="spellStart"/>
      <w:r w:rsidRPr="00C51E36">
        <w:rPr>
          <w:rFonts w:cs="Times New Roman"/>
          <w:szCs w:val="24"/>
        </w:rPr>
        <w:t>gastroesofagian</w:t>
      </w:r>
      <w:proofErr w:type="spellEnd"/>
      <w:r w:rsidRPr="00C51E36">
        <w:rPr>
          <w:rFonts w:cs="Times New Roman"/>
          <w:szCs w:val="24"/>
        </w:rPr>
        <w:t>;</w:t>
      </w:r>
    </w:p>
    <w:p w14:paraId="3FFE0B2E"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1906 sunt </w:t>
      </w:r>
      <w:proofErr w:type="spellStart"/>
      <w:r w:rsidRPr="00C51E36">
        <w:rPr>
          <w:rFonts w:cs="Times New Roman"/>
          <w:szCs w:val="24"/>
        </w:rPr>
        <w:t>descrise</w:t>
      </w:r>
      <w:proofErr w:type="spellEnd"/>
      <w:r w:rsidRPr="00C51E36">
        <w:rPr>
          <w:rFonts w:cs="Times New Roman"/>
          <w:szCs w:val="24"/>
        </w:rPr>
        <w:t xml:space="preserve"> </w:t>
      </w:r>
      <w:proofErr w:type="spellStart"/>
      <w:r w:rsidRPr="00C51E36">
        <w:rPr>
          <w:rFonts w:cs="Times New Roman"/>
          <w:szCs w:val="24"/>
        </w:rPr>
        <w:t>simptomele</w:t>
      </w:r>
      <w:proofErr w:type="spellEnd"/>
      <w:r w:rsidRPr="00C51E36">
        <w:rPr>
          <w:rFonts w:cs="Times New Roman"/>
          <w:szCs w:val="24"/>
        </w:rPr>
        <w:t xml:space="preserve"> </w:t>
      </w:r>
      <w:proofErr w:type="spellStart"/>
      <w:r w:rsidRPr="00C51E36">
        <w:rPr>
          <w:rFonts w:cs="Times New Roman"/>
          <w:szCs w:val="24"/>
        </w:rPr>
        <w:t>tipice</w:t>
      </w:r>
      <w:proofErr w:type="spellEnd"/>
      <w:r w:rsidRPr="00C51E36">
        <w:rPr>
          <w:rFonts w:cs="Times New Roman"/>
          <w:szCs w:val="24"/>
        </w:rPr>
        <w:t xml:space="preserve"> ale </w:t>
      </w:r>
      <w:proofErr w:type="spellStart"/>
      <w:r w:rsidRPr="00C51E36">
        <w:rPr>
          <w:rFonts w:cs="Times New Roman"/>
          <w:szCs w:val="24"/>
        </w:rPr>
        <w:t>esofagitei</w:t>
      </w:r>
      <w:proofErr w:type="spellEnd"/>
      <w:r w:rsidRPr="00C51E36">
        <w:rPr>
          <w:rFonts w:cs="Times New Roman"/>
          <w:szCs w:val="24"/>
        </w:rPr>
        <w:t xml:space="preserve"> de </w:t>
      </w:r>
      <w:proofErr w:type="spellStart"/>
      <w:r w:rsidRPr="00C51E36">
        <w:rPr>
          <w:rFonts w:cs="Times New Roman"/>
          <w:szCs w:val="24"/>
        </w:rPr>
        <w:t>către</w:t>
      </w:r>
      <w:proofErr w:type="spellEnd"/>
      <w:r w:rsidRPr="00C51E36">
        <w:rPr>
          <w:rFonts w:cs="Times New Roman"/>
          <w:szCs w:val="24"/>
        </w:rPr>
        <w:t xml:space="preserve"> Tilston;</w:t>
      </w:r>
    </w:p>
    <w:p w14:paraId="0FFFB948"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1920 Joseph Sheehan a </w:t>
      </w:r>
      <w:proofErr w:type="spellStart"/>
      <w:r w:rsidRPr="00C51E36">
        <w:rPr>
          <w:rFonts w:cs="Times New Roman"/>
          <w:szCs w:val="24"/>
        </w:rPr>
        <w:t>descris</w:t>
      </w:r>
      <w:proofErr w:type="spellEnd"/>
      <w:r w:rsidRPr="00C51E36">
        <w:rPr>
          <w:rFonts w:cs="Times New Roman"/>
          <w:szCs w:val="24"/>
        </w:rPr>
        <w:t xml:space="preserve"> </w:t>
      </w:r>
      <w:proofErr w:type="spellStart"/>
      <w:r w:rsidRPr="00C51E36">
        <w:rPr>
          <w:rFonts w:cs="Times New Roman"/>
          <w:szCs w:val="24"/>
        </w:rPr>
        <w:t>modificările</w:t>
      </w:r>
      <w:proofErr w:type="spellEnd"/>
      <w:r w:rsidRPr="00C51E36">
        <w:rPr>
          <w:rFonts w:cs="Times New Roman"/>
          <w:szCs w:val="24"/>
        </w:rPr>
        <w:t xml:space="preserve"> </w:t>
      </w:r>
      <w:proofErr w:type="spellStart"/>
      <w:r w:rsidRPr="00C51E36">
        <w:rPr>
          <w:rFonts w:cs="Times New Roman"/>
          <w:szCs w:val="24"/>
        </w:rPr>
        <w:t>endoscopice</w:t>
      </w:r>
      <w:proofErr w:type="spellEnd"/>
      <w:r w:rsidRPr="00C51E36">
        <w:rPr>
          <w:rFonts w:cs="Times New Roman"/>
          <w:szCs w:val="24"/>
        </w:rPr>
        <w:t xml:space="preserve"> determinate de </w:t>
      </w:r>
      <w:proofErr w:type="spellStart"/>
      <w:r w:rsidRPr="00C51E36">
        <w:rPr>
          <w:rFonts w:cs="Times New Roman"/>
          <w:szCs w:val="24"/>
        </w:rPr>
        <w:t>esofagită</w:t>
      </w:r>
      <w:proofErr w:type="spellEnd"/>
      <w:r w:rsidRPr="00C51E36">
        <w:rPr>
          <w:rFonts w:cs="Times New Roman"/>
          <w:szCs w:val="24"/>
        </w:rPr>
        <w:t>;</w:t>
      </w:r>
    </w:p>
    <w:p w14:paraId="6073C344"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1921 Porter Vinson a </w:t>
      </w:r>
      <w:proofErr w:type="spellStart"/>
      <w:r w:rsidRPr="00C51E36">
        <w:rPr>
          <w:rFonts w:cs="Times New Roman"/>
          <w:szCs w:val="24"/>
        </w:rPr>
        <w:t>făcut</w:t>
      </w:r>
      <w:proofErr w:type="spellEnd"/>
      <w:r w:rsidRPr="00C51E36">
        <w:rPr>
          <w:rFonts w:cs="Times New Roman"/>
          <w:szCs w:val="24"/>
        </w:rPr>
        <w:t xml:space="preserve"> </w:t>
      </w:r>
      <w:proofErr w:type="spellStart"/>
      <w:r w:rsidRPr="00C51E36">
        <w:rPr>
          <w:rFonts w:cs="Times New Roman"/>
          <w:szCs w:val="24"/>
        </w:rPr>
        <w:t>legătura</w:t>
      </w:r>
      <w:proofErr w:type="spellEnd"/>
      <w:r w:rsidRPr="00C51E36">
        <w:rPr>
          <w:rFonts w:cs="Times New Roman"/>
          <w:szCs w:val="24"/>
        </w:rPr>
        <w:t xml:space="preserve"> </w:t>
      </w:r>
      <w:proofErr w:type="spellStart"/>
      <w:r w:rsidRPr="00C51E36">
        <w:rPr>
          <w:rFonts w:cs="Times New Roman"/>
          <w:szCs w:val="24"/>
        </w:rPr>
        <w:t>dintre</w:t>
      </w:r>
      <w:proofErr w:type="spellEnd"/>
      <w:r w:rsidRPr="00C51E36">
        <w:rPr>
          <w:rFonts w:cs="Times New Roman"/>
          <w:szCs w:val="24"/>
        </w:rPr>
        <w:t xml:space="preserve"> </w:t>
      </w:r>
      <w:proofErr w:type="spellStart"/>
      <w:r w:rsidRPr="00C51E36">
        <w:rPr>
          <w:rFonts w:cs="Times New Roman"/>
          <w:szCs w:val="24"/>
        </w:rPr>
        <w:t>strictură</w:t>
      </w:r>
      <w:proofErr w:type="spellEnd"/>
      <w:r w:rsidRPr="00C51E36">
        <w:rPr>
          <w:rFonts w:cs="Times New Roman"/>
          <w:szCs w:val="24"/>
        </w:rPr>
        <w:t xml:space="preserve"> </w:t>
      </w:r>
      <w:proofErr w:type="spellStart"/>
      <w:r w:rsidRPr="00C51E36">
        <w:rPr>
          <w:rFonts w:cs="Times New Roman"/>
          <w:szCs w:val="24"/>
        </w:rPr>
        <w:t>și</w:t>
      </w:r>
      <w:proofErr w:type="spellEnd"/>
      <w:r w:rsidRPr="00C51E36">
        <w:rPr>
          <w:rFonts w:cs="Times New Roman"/>
          <w:szCs w:val="24"/>
        </w:rPr>
        <w:t xml:space="preserve"> </w:t>
      </w:r>
      <w:proofErr w:type="spellStart"/>
      <w:r w:rsidRPr="00C51E36">
        <w:rPr>
          <w:rFonts w:cs="Times New Roman"/>
          <w:szCs w:val="24"/>
        </w:rPr>
        <w:t>esofagită</w:t>
      </w:r>
      <w:proofErr w:type="spellEnd"/>
      <w:r w:rsidRPr="00C51E36">
        <w:rPr>
          <w:rFonts w:cs="Times New Roman"/>
          <w:szCs w:val="24"/>
        </w:rPr>
        <w:t>;</w:t>
      </w:r>
    </w:p>
    <w:p w14:paraId="5416E5D0" w14:textId="77777777" w:rsidR="00101FD3" w:rsidRPr="00C51E36" w:rsidRDefault="00101FD3" w:rsidP="00101FD3">
      <w:pPr>
        <w:pStyle w:val="ListParagraph"/>
        <w:numPr>
          <w:ilvl w:val="0"/>
          <w:numId w:val="3"/>
        </w:numPr>
        <w:ind w:left="360"/>
        <w:jc w:val="both"/>
        <w:rPr>
          <w:rFonts w:cs="Times New Roman"/>
          <w:szCs w:val="24"/>
        </w:rPr>
      </w:pPr>
      <w:r w:rsidRPr="00C51E36">
        <w:rPr>
          <w:rFonts w:cs="Times New Roman"/>
          <w:szCs w:val="24"/>
          <w:lang w:val="ro-RO"/>
        </w:rPr>
        <w:t>î</w:t>
      </w:r>
      <w:r w:rsidRPr="00C51E36">
        <w:rPr>
          <w:rFonts w:cs="Times New Roman"/>
          <w:szCs w:val="24"/>
        </w:rPr>
        <w:t xml:space="preserve">n </w:t>
      </w:r>
      <w:proofErr w:type="spellStart"/>
      <w:r w:rsidRPr="00C51E36">
        <w:rPr>
          <w:rFonts w:cs="Times New Roman"/>
          <w:szCs w:val="24"/>
        </w:rPr>
        <w:t>anul</w:t>
      </w:r>
      <w:proofErr w:type="spellEnd"/>
      <w:r w:rsidRPr="00C51E36">
        <w:rPr>
          <w:rFonts w:cs="Times New Roman"/>
          <w:szCs w:val="24"/>
        </w:rPr>
        <w:t xml:space="preserve"> 1934 Hampel a </w:t>
      </w:r>
      <w:proofErr w:type="spellStart"/>
      <w:r w:rsidRPr="00C51E36">
        <w:rPr>
          <w:rFonts w:cs="Times New Roman"/>
          <w:szCs w:val="24"/>
        </w:rPr>
        <w:t>introdus</w:t>
      </w:r>
      <w:proofErr w:type="spellEnd"/>
      <w:r w:rsidRPr="00C51E36">
        <w:rPr>
          <w:rFonts w:cs="Times New Roman"/>
          <w:szCs w:val="24"/>
        </w:rPr>
        <w:t xml:space="preserve"> </w:t>
      </w:r>
      <w:proofErr w:type="spellStart"/>
      <w:r w:rsidRPr="00C51E36">
        <w:rPr>
          <w:rFonts w:cs="Times New Roman"/>
          <w:szCs w:val="24"/>
        </w:rPr>
        <w:t>termenul</w:t>
      </w:r>
      <w:proofErr w:type="spellEnd"/>
      <w:r w:rsidRPr="00C51E36">
        <w:rPr>
          <w:rFonts w:cs="Times New Roman"/>
          <w:szCs w:val="24"/>
        </w:rPr>
        <w:t xml:space="preserve"> de </w:t>
      </w:r>
      <w:proofErr w:type="spellStart"/>
      <w:r w:rsidRPr="00C51E36">
        <w:rPr>
          <w:rFonts w:cs="Times New Roman"/>
          <w:szCs w:val="24"/>
        </w:rPr>
        <w:t>esofagită</w:t>
      </w:r>
      <w:proofErr w:type="spellEnd"/>
      <w:r w:rsidRPr="00C51E36">
        <w:rPr>
          <w:rFonts w:cs="Times New Roman"/>
          <w:szCs w:val="24"/>
        </w:rPr>
        <w:t xml:space="preserve"> </w:t>
      </w:r>
      <w:proofErr w:type="spellStart"/>
      <w:r w:rsidRPr="00C51E36">
        <w:rPr>
          <w:rFonts w:cs="Times New Roman"/>
          <w:szCs w:val="24"/>
        </w:rPr>
        <w:t>peptică</w:t>
      </w:r>
      <w:proofErr w:type="spellEnd"/>
      <w:r w:rsidRPr="00C51E36">
        <w:rPr>
          <w:rFonts w:cs="Times New Roman"/>
          <w:szCs w:val="24"/>
        </w:rPr>
        <w:t>;</w:t>
      </w:r>
    </w:p>
    <w:p w14:paraId="0D7B3BCD" w14:textId="77777777" w:rsidR="00101FD3" w:rsidRPr="00C51E36" w:rsidRDefault="00101FD3" w:rsidP="00101FD3">
      <w:pPr>
        <w:pStyle w:val="ListParagraph"/>
        <w:numPr>
          <w:ilvl w:val="0"/>
          <w:numId w:val="3"/>
        </w:numPr>
        <w:ind w:left="360"/>
        <w:jc w:val="both"/>
        <w:rPr>
          <w:rFonts w:cs="Times New Roman"/>
          <w:szCs w:val="24"/>
        </w:rPr>
      </w:pPr>
      <w:proofErr w:type="spellStart"/>
      <w:r w:rsidRPr="00C51E36">
        <w:rPr>
          <w:rFonts w:cs="Times New Roman"/>
          <w:szCs w:val="24"/>
        </w:rPr>
        <w:t>în</w:t>
      </w:r>
      <w:proofErr w:type="spellEnd"/>
      <w:r w:rsidRPr="00C51E36">
        <w:rPr>
          <w:rFonts w:cs="Times New Roman"/>
          <w:szCs w:val="24"/>
        </w:rPr>
        <w:t xml:space="preserve"> </w:t>
      </w:r>
      <w:proofErr w:type="spellStart"/>
      <w:r w:rsidRPr="00C51E36">
        <w:rPr>
          <w:rFonts w:cs="Times New Roman"/>
          <w:szCs w:val="24"/>
        </w:rPr>
        <w:t>anul</w:t>
      </w:r>
      <w:proofErr w:type="spellEnd"/>
      <w:r w:rsidRPr="00C51E36">
        <w:rPr>
          <w:rFonts w:cs="Times New Roman"/>
          <w:szCs w:val="24"/>
        </w:rPr>
        <w:t xml:space="preserve"> 1956 Rudolf Nissen a </w:t>
      </w:r>
      <w:proofErr w:type="spellStart"/>
      <w:r w:rsidRPr="00C51E36">
        <w:rPr>
          <w:rFonts w:cs="Times New Roman"/>
          <w:szCs w:val="24"/>
        </w:rPr>
        <w:t>realizat</w:t>
      </w:r>
      <w:proofErr w:type="spellEnd"/>
      <w:r w:rsidRPr="00C51E36">
        <w:rPr>
          <w:rFonts w:cs="Times New Roman"/>
          <w:szCs w:val="24"/>
        </w:rPr>
        <w:t xml:space="preserve">, cu </w:t>
      </w:r>
      <w:proofErr w:type="spellStart"/>
      <w:r w:rsidRPr="00C51E36">
        <w:rPr>
          <w:rFonts w:cs="Times New Roman"/>
          <w:szCs w:val="24"/>
        </w:rPr>
        <w:t>succes</w:t>
      </w:r>
      <w:proofErr w:type="spellEnd"/>
      <w:r w:rsidRPr="00C51E36">
        <w:rPr>
          <w:rFonts w:cs="Times New Roman"/>
          <w:szCs w:val="24"/>
        </w:rPr>
        <w:t xml:space="preserve">, o </w:t>
      </w:r>
      <w:proofErr w:type="spellStart"/>
      <w:r w:rsidRPr="00C51E36">
        <w:rPr>
          <w:rFonts w:cs="Times New Roman"/>
          <w:szCs w:val="24"/>
        </w:rPr>
        <w:t>fundoplicatură</w:t>
      </w:r>
      <w:proofErr w:type="spellEnd"/>
      <w:r w:rsidRPr="00C51E36">
        <w:rPr>
          <w:rFonts w:cs="Times New Roman"/>
          <w:szCs w:val="24"/>
        </w:rPr>
        <w:t xml:space="preserve"> </w:t>
      </w:r>
      <w:proofErr w:type="spellStart"/>
      <w:r w:rsidRPr="00C51E36">
        <w:rPr>
          <w:rFonts w:cs="Times New Roman"/>
          <w:szCs w:val="24"/>
        </w:rPr>
        <w:t>pentru</w:t>
      </w:r>
      <w:proofErr w:type="spellEnd"/>
      <w:r w:rsidRPr="00C51E36">
        <w:rPr>
          <w:rFonts w:cs="Times New Roman"/>
          <w:szCs w:val="24"/>
        </w:rPr>
        <w:t xml:space="preserve"> un </w:t>
      </w:r>
      <w:proofErr w:type="spellStart"/>
      <w:r w:rsidRPr="00C51E36">
        <w:rPr>
          <w:rFonts w:cs="Times New Roman"/>
          <w:szCs w:val="24"/>
        </w:rPr>
        <w:t>pacient</w:t>
      </w:r>
      <w:proofErr w:type="spellEnd"/>
      <w:r w:rsidRPr="00C51E36">
        <w:rPr>
          <w:rFonts w:cs="Times New Roman"/>
          <w:szCs w:val="24"/>
        </w:rPr>
        <w:t xml:space="preserve"> </w:t>
      </w:r>
      <w:proofErr w:type="spellStart"/>
      <w:r w:rsidRPr="00C51E36">
        <w:rPr>
          <w:rFonts w:cs="Times New Roman"/>
          <w:szCs w:val="24"/>
        </w:rPr>
        <w:t>diagnosticat</w:t>
      </w:r>
      <w:proofErr w:type="spellEnd"/>
      <w:r w:rsidRPr="00C51E36">
        <w:rPr>
          <w:rFonts w:cs="Times New Roman"/>
          <w:szCs w:val="24"/>
        </w:rPr>
        <w:t xml:space="preserve"> cu </w:t>
      </w:r>
      <w:proofErr w:type="spellStart"/>
      <w:r w:rsidRPr="00C51E36">
        <w:rPr>
          <w:rFonts w:cs="Times New Roman"/>
          <w:szCs w:val="24"/>
        </w:rPr>
        <w:t>boala</w:t>
      </w:r>
      <w:proofErr w:type="spellEnd"/>
      <w:r w:rsidRPr="00C51E36">
        <w:rPr>
          <w:rFonts w:cs="Times New Roman"/>
          <w:szCs w:val="24"/>
        </w:rPr>
        <w:t xml:space="preserve"> de reflux </w:t>
      </w:r>
      <w:proofErr w:type="spellStart"/>
      <w:r w:rsidRPr="00C51E36">
        <w:rPr>
          <w:rFonts w:cs="Times New Roman"/>
          <w:szCs w:val="24"/>
        </w:rPr>
        <w:t>gastroesofagian</w:t>
      </w:r>
      <w:proofErr w:type="spellEnd"/>
      <w:r w:rsidRPr="00C51E36">
        <w:rPr>
          <w:rFonts w:cs="Times New Roman"/>
          <w:szCs w:val="24"/>
        </w:rPr>
        <w:t xml:space="preserve"> </w:t>
      </w:r>
      <w:proofErr w:type="spellStart"/>
      <w:r w:rsidRPr="00C51E36">
        <w:rPr>
          <w:rFonts w:cs="Times New Roman"/>
          <w:szCs w:val="24"/>
        </w:rPr>
        <w:t>îi</w:t>
      </w:r>
      <w:proofErr w:type="spellEnd"/>
      <w:r w:rsidRPr="00C51E36">
        <w:rPr>
          <w:rFonts w:cs="Times New Roman"/>
          <w:szCs w:val="24"/>
        </w:rPr>
        <w:t xml:space="preserve"> </w:t>
      </w:r>
      <w:proofErr w:type="spellStart"/>
      <w:r w:rsidRPr="00C51E36">
        <w:rPr>
          <w:rFonts w:cs="Times New Roman"/>
          <w:szCs w:val="24"/>
        </w:rPr>
        <w:t>hernie</w:t>
      </w:r>
      <w:proofErr w:type="spellEnd"/>
      <w:r w:rsidRPr="00C51E36">
        <w:rPr>
          <w:rFonts w:cs="Times New Roman"/>
          <w:szCs w:val="24"/>
        </w:rPr>
        <w:t xml:space="preserve"> </w:t>
      </w:r>
      <w:proofErr w:type="spellStart"/>
      <w:r w:rsidRPr="00C51E36">
        <w:rPr>
          <w:rFonts w:cs="Times New Roman"/>
          <w:szCs w:val="24"/>
        </w:rPr>
        <w:t>hiatală</w:t>
      </w:r>
      <w:proofErr w:type="spellEnd"/>
      <w:r w:rsidRPr="00C51E36">
        <w:rPr>
          <w:rFonts w:cs="Times New Roman"/>
          <w:szCs w:val="24"/>
        </w:rPr>
        <w:t xml:space="preserve">. [3],[4] </w:t>
      </w:r>
    </w:p>
    <w:p w14:paraId="4BB1D5C7" w14:textId="77777777" w:rsidR="00101FD3" w:rsidRDefault="00101FD3" w:rsidP="00101FD3">
      <w:pPr>
        <w:jc w:val="both"/>
      </w:pPr>
    </w:p>
    <w:p w14:paraId="006316E0" w14:textId="77777777" w:rsidR="00101FD3" w:rsidRDefault="00101FD3" w:rsidP="00101FD3">
      <w:pPr>
        <w:jc w:val="both"/>
      </w:pPr>
    </w:p>
    <w:p w14:paraId="74715235" w14:textId="77777777" w:rsidR="00101FD3" w:rsidRDefault="00101FD3" w:rsidP="00101FD3">
      <w:pPr>
        <w:jc w:val="both"/>
      </w:pPr>
    </w:p>
    <w:p w14:paraId="3A6BBC5C" w14:textId="77777777" w:rsidR="00101FD3" w:rsidRDefault="00101FD3" w:rsidP="00101FD3">
      <w:pPr>
        <w:jc w:val="both"/>
      </w:pPr>
    </w:p>
    <w:p w14:paraId="5225D616" w14:textId="77777777" w:rsidR="00101FD3" w:rsidRDefault="00101FD3" w:rsidP="00101FD3">
      <w:pPr>
        <w:jc w:val="both"/>
      </w:pPr>
    </w:p>
    <w:p w14:paraId="1092DA78" w14:textId="77777777" w:rsidR="00101FD3" w:rsidRDefault="00101FD3" w:rsidP="00101FD3">
      <w:pPr>
        <w:jc w:val="both"/>
      </w:pPr>
    </w:p>
    <w:p w14:paraId="6CD3E437" w14:textId="77777777" w:rsidR="00101FD3" w:rsidRDefault="00101FD3" w:rsidP="00101FD3">
      <w:pPr>
        <w:jc w:val="both"/>
      </w:pPr>
    </w:p>
    <w:p w14:paraId="17E6FBC8" w14:textId="77777777" w:rsidR="00101FD3" w:rsidRDefault="00101FD3" w:rsidP="00101FD3">
      <w:pPr>
        <w:jc w:val="both"/>
      </w:pPr>
    </w:p>
    <w:p w14:paraId="1355ED6B" w14:textId="77777777" w:rsidR="00101FD3" w:rsidRDefault="00101FD3" w:rsidP="00101FD3">
      <w:pPr>
        <w:jc w:val="both"/>
      </w:pPr>
    </w:p>
    <w:p w14:paraId="6281D977" w14:textId="77777777" w:rsidR="00101FD3" w:rsidRDefault="00101FD3" w:rsidP="00101FD3">
      <w:pPr>
        <w:jc w:val="both"/>
      </w:pPr>
    </w:p>
    <w:p w14:paraId="2A80A1E5" w14:textId="77777777" w:rsidR="00101FD3" w:rsidRPr="00621840" w:rsidRDefault="00101FD3" w:rsidP="00101FD3">
      <w:pPr>
        <w:pStyle w:val="Heading1"/>
      </w:pPr>
      <w:bookmarkStart w:id="0" w:name="_Toc202033431"/>
      <w:r w:rsidRPr="00621840">
        <w:t>Motiva</w:t>
      </w:r>
      <w:r w:rsidRPr="00621840">
        <w:rPr>
          <w:lang w:val="ro-RO"/>
        </w:rPr>
        <w:t>ț</w:t>
      </w:r>
      <w:proofErr w:type="spellStart"/>
      <w:r w:rsidRPr="00621840">
        <w:t>ia</w:t>
      </w:r>
      <w:proofErr w:type="spellEnd"/>
      <w:r w:rsidRPr="00621840">
        <w:t xml:space="preserve"> </w:t>
      </w:r>
      <w:proofErr w:type="spellStart"/>
      <w:r w:rsidRPr="00621840">
        <w:t>cercetării</w:t>
      </w:r>
      <w:bookmarkEnd w:id="0"/>
      <w:proofErr w:type="spellEnd"/>
    </w:p>
    <w:p w14:paraId="23CF84BE" w14:textId="77777777" w:rsidR="00101FD3" w:rsidRPr="00621840" w:rsidRDefault="00101FD3" w:rsidP="00101FD3">
      <w:pPr>
        <w:jc w:val="both"/>
        <w:rPr>
          <w:rFonts w:cs="Times New Roman"/>
          <w:szCs w:val="24"/>
        </w:rPr>
      </w:pPr>
      <w:proofErr w:type="spellStart"/>
      <w:r w:rsidRPr="00621840">
        <w:rPr>
          <w:rFonts w:cs="Times New Roman"/>
          <w:szCs w:val="24"/>
        </w:rPr>
        <w:t>Boala</w:t>
      </w:r>
      <w:proofErr w:type="spellEnd"/>
      <w:r w:rsidRPr="00621840">
        <w:rPr>
          <w:rFonts w:cs="Times New Roman"/>
          <w:szCs w:val="24"/>
        </w:rPr>
        <w:t xml:space="preserve"> de reflux </w:t>
      </w:r>
      <w:proofErr w:type="spellStart"/>
      <w:r w:rsidRPr="00621840">
        <w:rPr>
          <w:rFonts w:cs="Times New Roman"/>
          <w:szCs w:val="24"/>
        </w:rPr>
        <w:t>gastroesofagian</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cea</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frecventă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costisitoare</w:t>
      </w:r>
      <w:proofErr w:type="spellEnd"/>
      <w:r w:rsidRPr="00621840">
        <w:rPr>
          <w:rFonts w:cs="Times New Roman"/>
          <w:szCs w:val="24"/>
        </w:rPr>
        <w:t xml:space="preserve"> </w:t>
      </w:r>
      <w:proofErr w:type="spellStart"/>
      <w:r w:rsidRPr="00621840">
        <w:rPr>
          <w:rFonts w:cs="Times New Roman"/>
          <w:szCs w:val="24"/>
        </w:rPr>
        <w:t>boală</w:t>
      </w:r>
      <w:proofErr w:type="spellEnd"/>
      <w:r w:rsidRPr="00621840">
        <w:rPr>
          <w:rFonts w:cs="Times New Roman"/>
          <w:szCs w:val="24"/>
        </w:rPr>
        <w:t xml:space="preserve"> </w:t>
      </w:r>
      <w:proofErr w:type="spellStart"/>
      <w:r w:rsidRPr="00621840">
        <w:rPr>
          <w:rFonts w:cs="Times New Roman"/>
          <w:szCs w:val="24"/>
        </w:rPr>
        <w:t>digestivă</w:t>
      </w:r>
      <w:proofErr w:type="spellEnd"/>
      <w:r w:rsidRPr="00621840">
        <w:rPr>
          <w:rFonts w:cs="Times New Roman"/>
          <w:szCs w:val="24"/>
        </w:rPr>
        <w:t xml:space="preserve">. </w:t>
      </w:r>
      <w:proofErr w:type="spellStart"/>
      <w:r w:rsidRPr="00621840">
        <w:rPr>
          <w:rFonts w:cs="Times New Roman"/>
          <w:szCs w:val="24"/>
        </w:rPr>
        <w:t>Ea</w:t>
      </w:r>
      <w:proofErr w:type="spellEnd"/>
      <w:r w:rsidRPr="00621840">
        <w:rPr>
          <w:rFonts w:cs="Times New Roman"/>
          <w:szCs w:val="24"/>
        </w:rPr>
        <w:t xml:space="preserve"> </w:t>
      </w:r>
      <w:proofErr w:type="spellStart"/>
      <w:r w:rsidRPr="00621840">
        <w:rPr>
          <w:rFonts w:cs="Times New Roman"/>
          <w:szCs w:val="24"/>
        </w:rPr>
        <w:t>determină</w:t>
      </w:r>
      <w:proofErr w:type="spellEnd"/>
      <w:r w:rsidRPr="00621840">
        <w:rPr>
          <w:rFonts w:cs="Times New Roman"/>
          <w:szCs w:val="24"/>
        </w:rPr>
        <w:t xml:space="preserve"> o </w:t>
      </w:r>
      <w:proofErr w:type="spellStart"/>
      <w:r w:rsidRPr="00621840">
        <w:rPr>
          <w:rFonts w:cs="Times New Roman"/>
          <w:szCs w:val="24"/>
        </w:rPr>
        <w:t>prezență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fiecare</w:t>
      </w:r>
      <w:proofErr w:type="spellEnd"/>
      <w:r w:rsidRPr="00621840">
        <w:rPr>
          <w:rFonts w:cs="Times New Roman"/>
          <w:szCs w:val="24"/>
        </w:rPr>
        <w:t xml:space="preserve"> </w:t>
      </w:r>
      <w:proofErr w:type="spellStart"/>
      <w:r w:rsidRPr="00621840">
        <w:rPr>
          <w:rFonts w:cs="Times New Roman"/>
          <w:szCs w:val="24"/>
        </w:rPr>
        <w:t>an</w:t>
      </w:r>
      <w:proofErr w:type="spellEnd"/>
      <w:r w:rsidRPr="00621840">
        <w:rPr>
          <w:rFonts w:cs="Times New Roman"/>
          <w:szCs w:val="24"/>
        </w:rPr>
        <w:t xml:space="preserve">  a </w:t>
      </w:r>
      <w:proofErr w:type="spellStart"/>
      <w:r w:rsidRPr="00621840">
        <w:rPr>
          <w:rFonts w:cs="Times New Roman"/>
          <w:szCs w:val="24"/>
        </w:rPr>
        <w:t>peste</w:t>
      </w:r>
      <w:proofErr w:type="spellEnd"/>
      <w:r w:rsidRPr="00621840">
        <w:rPr>
          <w:rFonts w:cs="Times New Roman"/>
          <w:szCs w:val="24"/>
        </w:rPr>
        <w:t xml:space="preserve"> 8 </w:t>
      </w:r>
      <w:proofErr w:type="spellStart"/>
      <w:r w:rsidRPr="00621840">
        <w:rPr>
          <w:rFonts w:cs="Times New Roman"/>
          <w:szCs w:val="24"/>
        </w:rPr>
        <w:t>milioane</w:t>
      </w:r>
      <w:proofErr w:type="spellEnd"/>
      <w:r w:rsidRPr="00621840">
        <w:rPr>
          <w:rFonts w:cs="Times New Roman"/>
          <w:szCs w:val="24"/>
        </w:rPr>
        <w:t xml:space="preserve"> de </w:t>
      </w:r>
      <w:proofErr w:type="spellStart"/>
      <w:r w:rsidRPr="00621840">
        <w:rPr>
          <w:rFonts w:cs="Times New Roman"/>
          <w:szCs w:val="24"/>
        </w:rPr>
        <w:t>persoane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ambulator, </w:t>
      </w:r>
      <w:proofErr w:type="spellStart"/>
      <w:r w:rsidRPr="00621840">
        <w:rPr>
          <w:rFonts w:cs="Times New Roman"/>
          <w:szCs w:val="24"/>
        </w:rPr>
        <w:t>în</w:t>
      </w:r>
      <w:proofErr w:type="spellEnd"/>
      <w:r w:rsidRPr="00621840">
        <w:rPr>
          <w:rFonts w:cs="Times New Roman"/>
          <w:szCs w:val="24"/>
        </w:rPr>
        <w:t xml:space="preserve"> SUA, </w:t>
      </w:r>
      <w:proofErr w:type="spellStart"/>
      <w:r w:rsidRPr="00621840">
        <w:rPr>
          <w:rFonts w:cs="Times New Roman"/>
          <w:szCs w:val="24"/>
        </w:rPr>
        <w:t>iar</w:t>
      </w:r>
      <w:proofErr w:type="spellEnd"/>
      <w:r w:rsidRPr="00621840">
        <w:rPr>
          <w:rFonts w:cs="Times New Roman"/>
          <w:szCs w:val="24"/>
        </w:rPr>
        <w:t xml:space="preserve"> </w:t>
      </w:r>
      <w:proofErr w:type="spellStart"/>
      <w:r w:rsidRPr="00621840">
        <w:rPr>
          <w:rFonts w:cs="Times New Roman"/>
          <w:szCs w:val="24"/>
        </w:rPr>
        <w:t>prescripțiile</w:t>
      </w:r>
      <w:proofErr w:type="spellEnd"/>
      <w:r w:rsidRPr="00621840">
        <w:rPr>
          <w:rFonts w:cs="Times New Roman"/>
          <w:szCs w:val="24"/>
        </w:rPr>
        <w:t xml:space="preserve">  cu </w:t>
      </w:r>
      <w:proofErr w:type="spellStart"/>
      <w:r w:rsidRPr="00621840">
        <w:rPr>
          <w:rFonts w:cs="Times New Roman"/>
          <w:szCs w:val="24"/>
        </w:rPr>
        <w:t>inhibitori</w:t>
      </w:r>
      <w:proofErr w:type="spellEnd"/>
      <w:r w:rsidRPr="00621840">
        <w:rPr>
          <w:rFonts w:cs="Times New Roman"/>
          <w:szCs w:val="24"/>
        </w:rPr>
        <w:t xml:space="preserve"> de </w:t>
      </w:r>
      <w:proofErr w:type="spellStart"/>
      <w:r w:rsidRPr="00621840">
        <w:rPr>
          <w:rFonts w:cs="Times New Roman"/>
          <w:szCs w:val="24"/>
        </w:rPr>
        <w:t>pompă</w:t>
      </w:r>
      <w:proofErr w:type="spellEnd"/>
      <w:r w:rsidRPr="00621840">
        <w:rPr>
          <w:rFonts w:cs="Times New Roman"/>
          <w:szCs w:val="24"/>
        </w:rPr>
        <w:t xml:space="preserve"> de </w:t>
      </w:r>
      <w:proofErr w:type="spellStart"/>
      <w:r w:rsidRPr="00621840">
        <w:rPr>
          <w:rFonts w:cs="Times New Roman"/>
          <w:szCs w:val="24"/>
        </w:rPr>
        <w:t>protoni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investigațiile</w:t>
      </w:r>
      <w:proofErr w:type="spellEnd"/>
      <w:r w:rsidRPr="00621840">
        <w:rPr>
          <w:rFonts w:cs="Times New Roman"/>
          <w:szCs w:val="24"/>
        </w:rPr>
        <w:t xml:space="preserve"> de </w:t>
      </w:r>
      <w:proofErr w:type="spellStart"/>
      <w:r w:rsidRPr="00621840">
        <w:rPr>
          <w:rFonts w:cs="Times New Roman"/>
          <w:szCs w:val="24"/>
        </w:rPr>
        <w:t>bază</w:t>
      </w:r>
      <w:proofErr w:type="spellEnd"/>
      <w:r w:rsidRPr="00621840">
        <w:rPr>
          <w:rFonts w:cs="Times New Roman"/>
          <w:szCs w:val="24"/>
        </w:rPr>
        <w:t xml:space="preserve"> sunt estimate </w:t>
      </w:r>
      <w:proofErr w:type="spellStart"/>
      <w:r w:rsidRPr="00621840">
        <w:rPr>
          <w:rFonts w:cs="Times New Roman"/>
          <w:szCs w:val="24"/>
        </w:rPr>
        <w:t>să</w:t>
      </w:r>
      <w:proofErr w:type="spellEnd"/>
      <w:r w:rsidRPr="00621840">
        <w:rPr>
          <w:rFonts w:cs="Times New Roman"/>
          <w:szCs w:val="24"/>
        </w:rPr>
        <w:t xml:space="preserve"> </w:t>
      </w:r>
      <w:proofErr w:type="spellStart"/>
      <w:r w:rsidRPr="00621840">
        <w:rPr>
          <w:rFonts w:cs="Times New Roman"/>
          <w:szCs w:val="24"/>
        </w:rPr>
        <w:t>depașească</w:t>
      </w:r>
      <w:proofErr w:type="spellEnd"/>
      <w:r w:rsidRPr="00621840">
        <w:rPr>
          <w:rFonts w:cs="Times New Roman"/>
          <w:szCs w:val="24"/>
        </w:rPr>
        <w:t xml:space="preserve"> 8,2 </w:t>
      </w:r>
      <w:proofErr w:type="spellStart"/>
      <w:r w:rsidRPr="00621840">
        <w:rPr>
          <w:rFonts w:cs="Times New Roman"/>
          <w:szCs w:val="24"/>
        </w:rPr>
        <w:t>miliarde</w:t>
      </w:r>
      <w:proofErr w:type="spellEnd"/>
      <w:r w:rsidRPr="00621840">
        <w:rPr>
          <w:rFonts w:cs="Times New Roman"/>
          <w:szCs w:val="24"/>
        </w:rPr>
        <w:t xml:space="preserve">, </w:t>
      </w:r>
      <w:proofErr w:type="spellStart"/>
      <w:r w:rsidRPr="00621840">
        <w:rPr>
          <w:rFonts w:cs="Times New Roman"/>
          <w:szCs w:val="24"/>
        </w:rPr>
        <w:t>având</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total un cost de </w:t>
      </w:r>
      <w:proofErr w:type="spellStart"/>
      <w:r w:rsidRPr="00621840">
        <w:rPr>
          <w:rFonts w:cs="Times New Roman"/>
          <w:szCs w:val="24"/>
        </w:rPr>
        <w:t>peste</w:t>
      </w:r>
      <w:proofErr w:type="spellEnd"/>
      <w:r w:rsidRPr="00621840">
        <w:rPr>
          <w:rFonts w:cs="Times New Roman"/>
          <w:szCs w:val="24"/>
        </w:rPr>
        <w:t xml:space="preserve"> 10 </w:t>
      </w:r>
      <w:proofErr w:type="spellStart"/>
      <w:r w:rsidRPr="00621840">
        <w:rPr>
          <w:rFonts w:cs="Times New Roman"/>
          <w:szCs w:val="24"/>
        </w:rPr>
        <w:t>miliarde</w:t>
      </w:r>
      <w:proofErr w:type="spellEnd"/>
      <w:r w:rsidRPr="00621840">
        <w:rPr>
          <w:rFonts w:cs="Times New Roman"/>
          <w:szCs w:val="24"/>
        </w:rPr>
        <w:t>/</w:t>
      </w:r>
      <w:proofErr w:type="spellStart"/>
      <w:r w:rsidRPr="00621840">
        <w:rPr>
          <w:rFonts w:cs="Times New Roman"/>
          <w:szCs w:val="24"/>
        </w:rPr>
        <w:t>anual</w:t>
      </w:r>
      <w:proofErr w:type="spellEnd"/>
      <w:r w:rsidRPr="00621840">
        <w:rPr>
          <w:rFonts w:cs="Times New Roman"/>
          <w:szCs w:val="24"/>
        </w:rPr>
        <w:t xml:space="preserve">. </w:t>
      </w: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afecțiune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o </w:t>
      </w:r>
      <w:proofErr w:type="spellStart"/>
      <w:r w:rsidRPr="00621840">
        <w:rPr>
          <w:rFonts w:cs="Times New Roman"/>
          <w:szCs w:val="24"/>
        </w:rPr>
        <w:t>tulburare</w:t>
      </w:r>
      <w:proofErr w:type="spellEnd"/>
      <w:r w:rsidRPr="00621840">
        <w:rPr>
          <w:rFonts w:cs="Times New Roman"/>
          <w:szCs w:val="24"/>
        </w:rPr>
        <w:t xml:space="preserve"> </w:t>
      </w:r>
      <w:proofErr w:type="spellStart"/>
      <w:r w:rsidRPr="00621840">
        <w:rPr>
          <w:rFonts w:cs="Times New Roman"/>
          <w:szCs w:val="24"/>
        </w:rPr>
        <w:t>cronică</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determinată</w:t>
      </w:r>
      <w:proofErr w:type="spellEnd"/>
      <w:r w:rsidRPr="00621840">
        <w:rPr>
          <w:rFonts w:cs="Times New Roman"/>
          <w:szCs w:val="24"/>
        </w:rPr>
        <w:t xml:space="preserve"> de </w:t>
      </w:r>
      <w:proofErr w:type="spellStart"/>
      <w:r w:rsidRPr="00621840">
        <w:rPr>
          <w:rFonts w:cs="Times New Roman"/>
          <w:szCs w:val="24"/>
        </w:rPr>
        <w:t>fluxul</w:t>
      </w:r>
      <w:proofErr w:type="spellEnd"/>
      <w:r w:rsidRPr="00621840">
        <w:rPr>
          <w:rFonts w:cs="Times New Roman"/>
          <w:szCs w:val="24"/>
        </w:rPr>
        <w:t xml:space="preserve"> </w:t>
      </w:r>
      <w:proofErr w:type="spellStart"/>
      <w:r w:rsidRPr="00621840">
        <w:rPr>
          <w:rFonts w:cs="Times New Roman"/>
          <w:szCs w:val="24"/>
        </w:rPr>
        <w:t>retrograd</w:t>
      </w:r>
      <w:proofErr w:type="spellEnd"/>
      <w:r w:rsidRPr="00621840">
        <w:rPr>
          <w:rFonts w:cs="Times New Roman"/>
          <w:szCs w:val="24"/>
        </w:rPr>
        <w:t xml:space="preserve"> al </w:t>
      </w:r>
      <w:proofErr w:type="spellStart"/>
      <w:r w:rsidRPr="00621840">
        <w:rPr>
          <w:rFonts w:cs="Times New Roman"/>
          <w:szCs w:val="24"/>
        </w:rPr>
        <w:t>conținutului</w:t>
      </w:r>
      <w:proofErr w:type="spellEnd"/>
      <w:r w:rsidRPr="00621840">
        <w:rPr>
          <w:rFonts w:cs="Times New Roman"/>
          <w:szCs w:val="24"/>
        </w:rPr>
        <w:t xml:space="preserve"> gastroduodenal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esofagului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organelor</w:t>
      </w:r>
      <w:proofErr w:type="spellEnd"/>
      <w:r w:rsidRPr="00621840">
        <w:rPr>
          <w:rFonts w:cs="Times New Roman"/>
          <w:szCs w:val="24"/>
        </w:rPr>
        <w:t xml:space="preserve"> </w:t>
      </w:r>
      <w:proofErr w:type="spellStart"/>
      <w:r w:rsidRPr="00621840">
        <w:rPr>
          <w:rFonts w:cs="Times New Roman"/>
          <w:szCs w:val="24"/>
        </w:rPr>
        <w:t>adiacente</w:t>
      </w:r>
      <w:proofErr w:type="spellEnd"/>
      <w:r w:rsidRPr="00621840">
        <w:rPr>
          <w:rFonts w:cs="Times New Roman"/>
          <w:szCs w:val="24"/>
        </w:rPr>
        <w:t xml:space="preserve">, cu </w:t>
      </w:r>
      <w:proofErr w:type="spellStart"/>
      <w:r w:rsidRPr="00621840">
        <w:rPr>
          <w:rFonts w:cs="Times New Roman"/>
          <w:szCs w:val="24"/>
        </w:rPr>
        <w:t>sau</w:t>
      </w:r>
      <w:proofErr w:type="spellEnd"/>
      <w:r w:rsidRPr="00621840">
        <w:rPr>
          <w:rFonts w:cs="Times New Roman"/>
          <w:szCs w:val="24"/>
        </w:rPr>
        <w:t xml:space="preserve"> </w:t>
      </w:r>
      <w:proofErr w:type="spellStart"/>
      <w:r w:rsidRPr="00621840">
        <w:rPr>
          <w:rFonts w:cs="Times New Roman"/>
          <w:szCs w:val="24"/>
        </w:rPr>
        <w:t>fără</w:t>
      </w:r>
      <w:proofErr w:type="spellEnd"/>
      <w:r w:rsidRPr="00621840">
        <w:rPr>
          <w:rFonts w:cs="Times New Roman"/>
          <w:szCs w:val="24"/>
        </w:rPr>
        <w:t xml:space="preserve"> </w:t>
      </w:r>
      <w:proofErr w:type="spellStart"/>
      <w:r w:rsidRPr="00621840">
        <w:rPr>
          <w:rFonts w:cs="Times New Roman"/>
          <w:szCs w:val="24"/>
        </w:rPr>
        <w:t>leziuni</w:t>
      </w:r>
      <w:proofErr w:type="spellEnd"/>
      <w:r w:rsidRPr="00621840">
        <w:rPr>
          <w:rFonts w:cs="Times New Roman"/>
          <w:szCs w:val="24"/>
        </w:rPr>
        <w:t xml:space="preserve"> </w:t>
      </w:r>
      <w:proofErr w:type="spellStart"/>
      <w:r w:rsidRPr="00621840">
        <w:rPr>
          <w:rFonts w:cs="Times New Roman"/>
          <w:szCs w:val="24"/>
        </w:rPr>
        <w:t>tisulare</w:t>
      </w:r>
      <w:proofErr w:type="spellEnd"/>
      <w:r w:rsidRPr="00621840">
        <w:rPr>
          <w:rFonts w:cs="Times New Roman"/>
          <w:szCs w:val="24"/>
        </w:rPr>
        <w:t>.</w:t>
      </w:r>
    </w:p>
    <w:p w14:paraId="6B24297D" w14:textId="77777777" w:rsidR="00101FD3" w:rsidRPr="00621840" w:rsidRDefault="00101FD3" w:rsidP="00101FD3">
      <w:pPr>
        <w:jc w:val="both"/>
        <w:rPr>
          <w:rFonts w:cs="Times New Roman"/>
          <w:szCs w:val="24"/>
        </w:rPr>
      </w:pPr>
      <w:proofErr w:type="spellStart"/>
      <w:r w:rsidRPr="00621840">
        <w:rPr>
          <w:rFonts w:cs="Times New Roman"/>
          <w:szCs w:val="24"/>
        </w:rPr>
        <w:t>Prevalența</w:t>
      </w:r>
      <w:proofErr w:type="spellEnd"/>
      <w:r w:rsidRPr="00621840">
        <w:rPr>
          <w:rFonts w:cs="Times New Roman"/>
          <w:szCs w:val="24"/>
        </w:rPr>
        <w:t xml:space="preserve"> </w:t>
      </w:r>
      <w:proofErr w:type="spellStart"/>
      <w:r w:rsidRPr="00621840">
        <w:rPr>
          <w:rFonts w:cs="Times New Roman"/>
          <w:szCs w:val="24"/>
        </w:rPr>
        <w:t>bolii</w:t>
      </w:r>
      <w:proofErr w:type="spellEnd"/>
      <w:r w:rsidRPr="00621840">
        <w:rPr>
          <w:rFonts w:cs="Times New Roman"/>
          <w:szCs w:val="24"/>
        </w:rPr>
        <w:t xml:space="preserve"> de reflux </w:t>
      </w:r>
      <w:proofErr w:type="spellStart"/>
      <w:r w:rsidRPr="00621840">
        <w:rPr>
          <w:rFonts w:cs="Times New Roman"/>
          <w:szCs w:val="24"/>
        </w:rPr>
        <w:t>în</w:t>
      </w:r>
      <w:proofErr w:type="spellEnd"/>
      <w:r w:rsidRPr="00621840">
        <w:rPr>
          <w:rFonts w:cs="Times New Roman"/>
          <w:szCs w:val="24"/>
        </w:rPr>
        <w:t xml:space="preserve"> SUA,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într</w:t>
      </w:r>
      <w:proofErr w:type="spellEnd"/>
      <w:r w:rsidRPr="00621840">
        <w:rPr>
          <w:rFonts w:cs="Times New Roman"/>
          <w:szCs w:val="24"/>
        </w:rPr>
        <w:t xml:space="preserve">-o </w:t>
      </w:r>
      <w:proofErr w:type="spellStart"/>
      <w:r w:rsidRPr="00621840">
        <w:rPr>
          <w:rFonts w:cs="Times New Roman"/>
          <w:szCs w:val="24"/>
        </w:rPr>
        <w:t>continuă</w:t>
      </w:r>
      <w:proofErr w:type="spellEnd"/>
      <w:r w:rsidRPr="00621840">
        <w:rPr>
          <w:rFonts w:cs="Times New Roman"/>
          <w:szCs w:val="24"/>
        </w:rPr>
        <w:t xml:space="preserve"> </w:t>
      </w:r>
      <w:proofErr w:type="spellStart"/>
      <w:r w:rsidRPr="00621840">
        <w:rPr>
          <w:rFonts w:cs="Times New Roman"/>
          <w:szCs w:val="24"/>
        </w:rPr>
        <w:t>creștere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țările</w:t>
      </w:r>
      <w:proofErr w:type="spellEnd"/>
      <w:r w:rsidRPr="00621840">
        <w:rPr>
          <w:rFonts w:cs="Times New Roman"/>
          <w:szCs w:val="24"/>
        </w:rPr>
        <w:t xml:space="preserve"> occidentale, 25% </w:t>
      </w:r>
      <w:proofErr w:type="spellStart"/>
      <w:r w:rsidRPr="00621840">
        <w:rPr>
          <w:rFonts w:cs="Times New Roman"/>
          <w:szCs w:val="24"/>
        </w:rPr>
        <w:t>dintre</w:t>
      </w:r>
      <w:proofErr w:type="spellEnd"/>
      <w:r w:rsidRPr="00621840">
        <w:rPr>
          <w:rFonts w:cs="Times New Roman"/>
          <w:szCs w:val="24"/>
        </w:rPr>
        <w:t xml:space="preserve"> </w:t>
      </w:r>
      <w:proofErr w:type="spellStart"/>
      <w:r w:rsidRPr="00621840">
        <w:rPr>
          <w:rFonts w:cs="Times New Roman"/>
          <w:szCs w:val="24"/>
        </w:rPr>
        <w:t>oameni</w:t>
      </w:r>
      <w:proofErr w:type="spellEnd"/>
      <w:r w:rsidRPr="00621840">
        <w:rPr>
          <w:rFonts w:cs="Times New Roman"/>
          <w:szCs w:val="24"/>
        </w:rPr>
        <w:t xml:space="preserve"> se </w:t>
      </w:r>
      <w:proofErr w:type="spellStart"/>
      <w:r w:rsidRPr="00621840">
        <w:rPr>
          <w:rFonts w:cs="Times New Roman"/>
          <w:szCs w:val="24"/>
        </w:rPr>
        <w:t>plâng</w:t>
      </w:r>
      <w:proofErr w:type="spellEnd"/>
      <w:r w:rsidRPr="00621840">
        <w:rPr>
          <w:rFonts w:cs="Times New Roman"/>
          <w:szCs w:val="24"/>
        </w:rPr>
        <w:t xml:space="preserve"> de </w:t>
      </w:r>
      <w:proofErr w:type="spellStart"/>
      <w:r w:rsidRPr="00621840">
        <w:rPr>
          <w:rFonts w:cs="Times New Roman"/>
          <w:szCs w:val="24"/>
        </w:rPr>
        <w:t>arsuri</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stomacului</w:t>
      </w:r>
      <w:proofErr w:type="spellEnd"/>
      <w:r w:rsidRPr="00621840">
        <w:rPr>
          <w:rFonts w:cs="Times New Roman"/>
          <w:szCs w:val="24"/>
        </w:rPr>
        <w:t xml:space="preserve">, cel </w:t>
      </w:r>
      <w:proofErr w:type="spellStart"/>
      <w:r w:rsidRPr="00621840">
        <w:rPr>
          <w:rFonts w:cs="Times New Roman"/>
          <w:szCs w:val="24"/>
        </w:rPr>
        <w:t>puțin</w:t>
      </w:r>
      <w:proofErr w:type="spellEnd"/>
      <w:r w:rsidRPr="00621840">
        <w:rPr>
          <w:rFonts w:cs="Times New Roman"/>
          <w:szCs w:val="24"/>
        </w:rPr>
        <w:t xml:space="preserve"> </w:t>
      </w:r>
      <w:proofErr w:type="spellStart"/>
      <w:r w:rsidRPr="00621840">
        <w:rPr>
          <w:rFonts w:cs="Times New Roman"/>
          <w:szCs w:val="24"/>
        </w:rPr>
        <w:t>odată</w:t>
      </w:r>
      <w:proofErr w:type="spellEnd"/>
      <w:r w:rsidRPr="00621840">
        <w:rPr>
          <w:rFonts w:cs="Times New Roman"/>
          <w:szCs w:val="24"/>
        </w:rPr>
        <w:t xml:space="preserve"> pe </w:t>
      </w:r>
      <w:proofErr w:type="spellStart"/>
      <w:r w:rsidRPr="00621840">
        <w:rPr>
          <w:rFonts w:cs="Times New Roman"/>
          <w:szCs w:val="24"/>
        </w:rPr>
        <w:t>lună</w:t>
      </w:r>
      <w:proofErr w:type="spellEnd"/>
      <w:r w:rsidRPr="00621840">
        <w:rPr>
          <w:rFonts w:cs="Times New Roman"/>
          <w:szCs w:val="24"/>
        </w:rPr>
        <w:t xml:space="preserve">, 12 %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simptome</w:t>
      </w:r>
      <w:proofErr w:type="spellEnd"/>
      <w:r w:rsidRPr="00621840">
        <w:rPr>
          <w:rFonts w:cs="Times New Roman"/>
          <w:szCs w:val="24"/>
        </w:rPr>
        <w:t xml:space="preserve"> </w:t>
      </w:r>
      <w:proofErr w:type="spellStart"/>
      <w:r w:rsidRPr="00621840">
        <w:rPr>
          <w:rFonts w:cs="Times New Roman"/>
          <w:szCs w:val="24"/>
        </w:rPr>
        <w:t>odată</w:t>
      </w:r>
      <w:proofErr w:type="spellEnd"/>
      <w:r w:rsidRPr="00621840">
        <w:rPr>
          <w:rFonts w:cs="Times New Roman"/>
          <w:szCs w:val="24"/>
        </w:rPr>
        <w:t xml:space="preserve"> pe </w:t>
      </w:r>
      <w:proofErr w:type="spellStart"/>
      <w:r w:rsidRPr="00621840">
        <w:rPr>
          <w:rFonts w:cs="Times New Roman"/>
          <w:szCs w:val="24"/>
        </w:rPr>
        <w:t>saptamână</w:t>
      </w:r>
      <w:proofErr w:type="spellEnd"/>
      <w:r w:rsidRPr="00621840">
        <w:rPr>
          <w:rFonts w:cs="Times New Roman"/>
          <w:szCs w:val="24"/>
        </w:rPr>
        <w:t xml:space="preserve">, </w:t>
      </w:r>
      <w:proofErr w:type="spellStart"/>
      <w:r w:rsidRPr="00621840">
        <w:rPr>
          <w:rFonts w:cs="Times New Roman"/>
          <w:szCs w:val="24"/>
        </w:rPr>
        <w:t>iar</w:t>
      </w:r>
      <w:proofErr w:type="spellEnd"/>
      <w:r w:rsidRPr="00621840">
        <w:rPr>
          <w:rFonts w:cs="Times New Roman"/>
          <w:szCs w:val="24"/>
        </w:rPr>
        <w:t xml:space="preserve"> 5%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arsuri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fiecare</w:t>
      </w:r>
      <w:proofErr w:type="spellEnd"/>
      <w:r w:rsidRPr="00621840">
        <w:rPr>
          <w:rFonts w:cs="Times New Roman"/>
          <w:szCs w:val="24"/>
        </w:rPr>
        <w:t xml:space="preserve"> zi. Se pare </w:t>
      </w:r>
      <w:proofErr w:type="spellStart"/>
      <w:r w:rsidRPr="00621840">
        <w:rPr>
          <w:rFonts w:cs="Times New Roman"/>
          <w:szCs w:val="24"/>
        </w:rPr>
        <w:t>că</w:t>
      </w:r>
      <w:proofErr w:type="spellEnd"/>
      <w:r w:rsidRPr="00621840">
        <w:rPr>
          <w:rFonts w:cs="Times New Roman"/>
          <w:szCs w:val="24"/>
        </w:rPr>
        <w:t xml:space="preserve"> </w:t>
      </w:r>
      <w:proofErr w:type="spellStart"/>
      <w:r w:rsidRPr="00621840">
        <w:rPr>
          <w:rFonts w:cs="Times New Roman"/>
          <w:szCs w:val="24"/>
        </w:rPr>
        <w:t>atât</w:t>
      </w:r>
      <w:proofErr w:type="spellEnd"/>
      <w:r w:rsidRPr="00621840">
        <w:rPr>
          <w:rFonts w:cs="Times New Roman"/>
          <w:szCs w:val="24"/>
        </w:rPr>
        <w:t xml:space="preserve"> </w:t>
      </w:r>
      <w:proofErr w:type="spellStart"/>
      <w:r w:rsidRPr="00621840">
        <w:rPr>
          <w:rFonts w:cs="Times New Roman"/>
          <w:szCs w:val="24"/>
        </w:rPr>
        <w:t>femeile</w:t>
      </w:r>
      <w:proofErr w:type="spellEnd"/>
      <w:r w:rsidRPr="00621840">
        <w:rPr>
          <w:rFonts w:cs="Times New Roman"/>
          <w:szCs w:val="24"/>
        </w:rPr>
        <w:t xml:space="preserve"> </w:t>
      </w:r>
      <w:proofErr w:type="spellStart"/>
      <w:r w:rsidRPr="00621840">
        <w:rPr>
          <w:rFonts w:cs="Times New Roman"/>
          <w:szCs w:val="24"/>
        </w:rPr>
        <w:t>cât</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barbații</w:t>
      </w:r>
      <w:proofErr w:type="spellEnd"/>
      <w:r w:rsidRPr="00621840">
        <w:rPr>
          <w:rFonts w:cs="Times New Roman"/>
          <w:szCs w:val="24"/>
        </w:rPr>
        <w:t xml:space="preserve"> sunt </w:t>
      </w:r>
      <w:proofErr w:type="spellStart"/>
      <w:r w:rsidRPr="00621840">
        <w:rPr>
          <w:rFonts w:cs="Times New Roman"/>
          <w:szCs w:val="24"/>
        </w:rPr>
        <w:t>afectați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mod egal, </w:t>
      </w:r>
      <w:proofErr w:type="spellStart"/>
      <w:r w:rsidRPr="00621840">
        <w:rPr>
          <w:rFonts w:cs="Times New Roman"/>
          <w:szCs w:val="24"/>
        </w:rPr>
        <w:t>deci</w:t>
      </w:r>
      <w:proofErr w:type="spellEnd"/>
      <w:r w:rsidRPr="00621840">
        <w:rPr>
          <w:rFonts w:cs="Times New Roman"/>
          <w:szCs w:val="24"/>
        </w:rPr>
        <w:t xml:space="preserve"> nu </w:t>
      </w:r>
      <w:proofErr w:type="spellStart"/>
      <w:r w:rsidRPr="00621840">
        <w:rPr>
          <w:rFonts w:cs="Times New Roman"/>
          <w:szCs w:val="24"/>
        </w:rPr>
        <w:t>există</w:t>
      </w:r>
      <w:proofErr w:type="spellEnd"/>
      <w:r w:rsidRPr="00621840">
        <w:rPr>
          <w:rFonts w:cs="Times New Roman"/>
          <w:szCs w:val="24"/>
        </w:rPr>
        <w:t xml:space="preserve"> o </w:t>
      </w:r>
      <w:proofErr w:type="spellStart"/>
      <w:r w:rsidRPr="00621840">
        <w:rPr>
          <w:rFonts w:cs="Times New Roman"/>
          <w:szCs w:val="24"/>
        </w:rPr>
        <w:t>predominanță</w:t>
      </w:r>
      <w:proofErr w:type="spellEnd"/>
      <w:r w:rsidRPr="00621840">
        <w:rPr>
          <w:rFonts w:cs="Times New Roman"/>
          <w:szCs w:val="24"/>
        </w:rPr>
        <w:t xml:space="preserve"> de sex. </w:t>
      </w:r>
      <w:proofErr w:type="spellStart"/>
      <w:r w:rsidRPr="00621840">
        <w:rPr>
          <w:rFonts w:cs="Times New Roman"/>
          <w:szCs w:val="24"/>
        </w:rPr>
        <w:t>Relația</w:t>
      </w:r>
      <w:proofErr w:type="spellEnd"/>
      <w:r w:rsidRPr="00621840">
        <w:rPr>
          <w:rFonts w:cs="Times New Roman"/>
          <w:szCs w:val="24"/>
        </w:rPr>
        <w:t xml:space="preserve"> </w:t>
      </w:r>
      <w:proofErr w:type="spellStart"/>
      <w:r w:rsidRPr="00621840">
        <w:rPr>
          <w:rFonts w:cs="Times New Roman"/>
          <w:szCs w:val="24"/>
        </w:rPr>
        <w:t>dintre</w:t>
      </w:r>
      <w:proofErr w:type="spellEnd"/>
      <w:r w:rsidRPr="00621840">
        <w:rPr>
          <w:rFonts w:cs="Times New Roman"/>
          <w:szCs w:val="24"/>
        </w:rPr>
        <w:t xml:space="preserve"> </w:t>
      </w:r>
      <w:proofErr w:type="spellStart"/>
      <w:r w:rsidRPr="00621840">
        <w:rPr>
          <w:rFonts w:cs="Times New Roman"/>
          <w:szCs w:val="24"/>
        </w:rPr>
        <w:t>vârstă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reflux nu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încă</w:t>
      </w:r>
      <w:proofErr w:type="spellEnd"/>
      <w:r w:rsidRPr="00621840">
        <w:rPr>
          <w:rFonts w:cs="Times New Roman"/>
          <w:szCs w:val="24"/>
        </w:rPr>
        <w:t xml:space="preserve"> </w:t>
      </w:r>
      <w:proofErr w:type="spellStart"/>
      <w:r w:rsidRPr="00621840">
        <w:rPr>
          <w:rFonts w:cs="Times New Roman"/>
          <w:szCs w:val="24"/>
        </w:rPr>
        <w:t>clară</w:t>
      </w:r>
      <w:proofErr w:type="spellEnd"/>
      <w:r w:rsidRPr="00621840">
        <w:rPr>
          <w:rFonts w:cs="Times New Roman"/>
          <w:szCs w:val="24"/>
        </w:rPr>
        <w:t xml:space="preserve">. Un </w:t>
      </w:r>
      <w:proofErr w:type="spellStart"/>
      <w:r w:rsidRPr="00621840">
        <w:rPr>
          <w:rFonts w:cs="Times New Roman"/>
          <w:szCs w:val="24"/>
        </w:rPr>
        <w:t>studiu</w:t>
      </w:r>
      <w:proofErr w:type="spellEnd"/>
      <w:r w:rsidRPr="00621840">
        <w:rPr>
          <w:rFonts w:cs="Times New Roman"/>
          <w:szCs w:val="24"/>
        </w:rPr>
        <w:t xml:space="preserve"> a </w:t>
      </w:r>
      <w:proofErr w:type="spellStart"/>
      <w:r w:rsidRPr="00621840">
        <w:rPr>
          <w:rFonts w:cs="Times New Roman"/>
          <w:szCs w:val="24"/>
        </w:rPr>
        <w:t>sugerat</w:t>
      </w:r>
      <w:proofErr w:type="spellEnd"/>
      <w:r w:rsidRPr="00621840">
        <w:rPr>
          <w:rFonts w:cs="Times New Roman"/>
          <w:szCs w:val="24"/>
        </w:rPr>
        <w:t xml:space="preserve"> o </w:t>
      </w:r>
      <w:proofErr w:type="spellStart"/>
      <w:r w:rsidRPr="00621840">
        <w:rPr>
          <w:rFonts w:cs="Times New Roman"/>
          <w:szCs w:val="24"/>
        </w:rPr>
        <w:t>asociere</w:t>
      </w:r>
      <w:proofErr w:type="spellEnd"/>
      <w:r w:rsidRPr="00621840">
        <w:rPr>
          <w:rFonts w:cs="Times New Roman"/>
          <w:szCs w:val="24"/>
        </w:rPr>
        <w:t xml:space="preserve"> </w:t>
      </w:r>
      <w:proofErr w:type="spellStart"/>
      <w:r w:rsidRPr="00621840">
        <w:rPr>
          <w:rFonts w:cs="Times New Roman"/>
          <w:szCs w:val="24"/>
        </w:rPr>
        <w:t>între</w:t>
      </w:r>
      <w:proofErr w:type="spellEnd"/>
      <w:r w:rsidRPr="00621840">
        <w:rPr>
          <w:rFonts w:cs="Times New Roman"/>
          <w:szCs w:val="24"/>
        </w:rPr>
        <w:t xml:space="preserve"> </w:t>
      </w:r>
      <w:proofErr w:type="spellStart"/>
      <w:r w:rsidRPr="00621840">
        <w:rPr>
          <w:rFonts w:cs="Times New Roman"/>
          <w:szCs w:val="24"/>
        </w:rPr>
        <w:t>vârsta</w:t>
      </w:r>
      <w:proofErr w:type="spellEnd"/>
      <w:r w:rsidRPr="00621840">
        <w:rPr>
          <w:rFonts w:cs="Times New Roman"/>
          <w:szCs w:val="24"/>
        </w:rPr>
        <w:t xml:space="preserve"> </w:t>
      </w:r>
      <w:proofErr w:type="spellStart"/>
      <w:r w:rsidRPr="00621840">
        <w:rPr>
          <w:rFonts w:cs="Times New Roman"/>
          <w:szCs w:val="24"/>
        </w:rPr>
        <w:t>înaintată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puține</w:t>
      </w:r>
      <w:proofErr w:type="spellEnd"/>
      <w:r w:rsidRPr="00621840">
        <w:rPr>
          <w:rFonts w:cs="Times New Roman"/>
          <w:szCs w:val="24"/>
        </w:rPr>
        <w:t xml:space="preserve"> </w:t>
      </w:r>
      <w:proofErr w:type="spellStart"/>
      <w:r w:rsidRPr="00621840">
        <w:rPr>
          <w:rFonts w:cs="Times New Roman"/>
          <w:szCs w:val="24"/>
        </w:rPr>
        <w:t>simptome</w:t>
      </w:r>
      <w:proofErr w:type="spellEnd"/>
      <w:r w:rsidRPr="00621840">
        <w:rPr>
          <w:rFonts w:cs="Times New Roman"/>
          <w:szCs w:val="24"/>
        </w:rPr>
        <w:t xml:space="preserve"> de reflux, </w:t>
      </w:r>
      <w:proofErr w:type="spellStart"/>
      <w:r w:rsidRPr="00621840">
        <w:rPr>
          <w:rFonts w:cs="Times New Roman"/>
          <w:szCs w:val="24"/>
        </w:rPr>
        <w:t>dar</w:t>
      </w:r>
      <w:proofErr w:type="spellEnd"/>
      <w:r w:rsidRPr="00621840">
        <w:rPr>
          <w:rFonts w:cs="Times New Roman"/>
          <w:szCs w:val="24"/>
        </w:rPr>
        <w:t xml:space="preserve"> o </w:t>
      </w:r>
      <w:proofErr w:type="spellStart"/>
      <w:r w:rsidRPr="00621840">
        <w:rPr>
          <w:rFonts w:cs="Times New Roman"/>
          <w:szCs w:val="24"/>
        </w:rPr>
        <w:t>agravare</w:t>
      </w:r>
      <w:proofErr w:type="spellEnd"/>
      <w:r w:rsidRPr="00621840">
        <w:rPr>
          <w:rFonts w:cs="Times New Roman"/>
          <w:szCs w:val="24"/>
        </w:rPr>
        <w:t xml:space="preserve"> a </w:t>
      </w:r>
      <w:proofErr w:type="spellStart"/>
      <w:r w:rsidRPr="00621840">
        <w:rPr>
          <w:rFonts w:cs="Times New Roman"/>
          <w:szCs w:val="24"/>
        </w:rPr>
        <w:t>esofagitei</w:t>
      </w:r>
      <w:proofErr w:type="spellEnd"/>
      <w:r w:rsidRPr="00621840">
        <w:rPr>
          <w:rFonts w:cs="Times New Roman"/>
          <w:szCs w:val="24"/>
        </w:rPr>
        <w:t xml:space="preserve">. </w:t>
      </w:r>
    </w:p>
    <w:p w14:paraId="655890A7" w14:textId="77777777" w:rsidR="00101FD3" w:rsidRPr="00621840" w:rsidRDefault="00101FD3" w:rsidP="00101FD3">
      <w:pPr>
        <w:jc w:val="both"/>
        <w:rPr>
          <w:rFonts w:cs="Times New Roman"/>
          <w:szCs w:val="24"/>
        </w:rPr>
      </w:pPr>
      <w:proofErr w:type="spellStart"/>
      <w:r w:rsidRPr="00621840">
        <w:rPr>
          <w:rFonts w:cs="Times New Roman"/>
          <w:szCs w:val="24"/>
        </w:rPr>
        <w:t>Obezitatea</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descrisă</w:t>
      </w:r>
      <w:proofErr w:type="spellEnd"/>
      <w:r w:rsidRPr="00621840">
        <w:rPr>
          <w:rFonts w:cs="Times New Roman"/>
          <w:szCs w:val="24"/>
        </w:rPr>
        <w:t xml:space="preserve"> ca un </w:t>
      </w:r>
      <w:proofErr w:type="spellStart"/>
      <w:r w:rsidRPr="00621840">
        <w:rPr>
          <w:rFonts w:cs="Times New Roman"/>
          <w:szCs w:val="24"/>
        </w:rPr>
        <w:t>exces</w:t>
      </w:r>
      <w:proofErr w:type="spellEnd"/>
      <w:r w:rsidRPr="00621840">
        <w:rPr>
          <w:rFonts w:cs="Times New Roman"/>
          <w:szCs w:val="24"/>
        </w:rPr>
        <w:t xml:space="preserve"> de </w:t>
      </w:r>
      <w:proofErr w:type="spellStart"/>
      <w:r w:rsidRPr="00621840">
        <w:rPr>
          <w:rFonts w:cs="Times New Roman"/>
          <w:szCs w:val="24"/>
        </w:rPr>
        <w:t>țesut</w:t>
      </w:r>
      <w:proofErr w:type="spellEnd"/>
      <w:r w:rsidRPr="00621840">
        <w:rPr>
          <w:rFonts w:cs="Times New Roman"/>
          <w:szCs w:val="24"/>
        </w:rPr>
        <w:t xml:space="preserve"> </w:t>
      </w:r>
      <w:proofErr w:type="spellStart"/>
      <w:r w:rsidRPr="00621840">
        <w:rPr>
          <w:rFonts w:cs="Times New Roman"/>
          <w:szCs w:val="24"/>
        </w:rPr>
        <w:t>adipos</w:t>
      </w:r>
      <w:proofErr w:type="spellEnd"/>
      <w:r w:rsidRPr="00621840">
        <w:rPr>
          <w:rFonts w:cs="Times New Roman"/>
          <w:szCs w:val="24"/>
        </w:rPr>
        <w:t xml:space="preserve">, </w:t>
      </w:r>
      <w:proofErr w:type="spellStart"/>
      <w:r w:rsidRPr="00621840">
        <w:rPr>
          <w:rFonts w:cs="Times New Roman"/>
          <w:szCs w:val="24"/>
        </w:rPr>
        <w:t>determinat</w:t>
      </w:r>
      <w:proofErr w:type="spellEnd"/>
      <w:r w:rsidRPr="00621840">
        <w:rPr>
          <w:rFonts w:cs="Times New Roman"/>
          <w:szCs w:val="24"/>
        </w:rPr>
        <w:t xml:space="preserve"> de </w:t>
      </w:r>
      <w:proofErr w:type="spellStart"/>
      <w:r w:rsidRPr="00621840">
        <w:rPr>
          <w:rFonts w:cs="Times New Roman"/>
          <w:szCs w:val="24"/>
        </w:rPr>
        <w:t>creșterea</w:t>
      </w:r>
      <w:proofErr w:type="spellEnd"/>
      <w:r w:rsidRPr="00621840">
        <w:rPr>
          <w:rFonts w:cs="Times New Roman"/>
          <w:szCs w:val="24"/>
        </w:rPr>
        <w:t xml:space="preserve"> </w:t>
      </w:r>
      <w:proofErr w:type="spellStart"/>
      <w:r w:rsidRPr="00621840">
        <w:rPr>
          <w:rFonts w:cs="Times New Roman"/>
          <w:szCs w:val="24"/>
        </w:rPr>
        <w:t>numărului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dimensiunilor</w:t>
      </w:r>
      <w:proofErr w:type="spellEnd"/>
      <w:r w:rsidRPr="00621840">
        <w:rPr>
          <w:rFonts w:cs="Times New Roman"/>
          <w:szCs w:val="24"/>
        </w:rPr>
        <w:t xml:space="preserve"> </w:t>
      </w:r>
      <w:proofErr w:type="spellStart"/>
      <w:r w:rsidRPr="00621840">
        <w:rPr>
          <w:rFonts w:cs="Times New Roman"/>
          <w:szCs w:val="24"/>
        </w:rPr>
        <w:t>adipocitelor</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a </w:t>
      </w:r>
      <w:proofErr w:type="spellStart"/>
      <w:r w:rsidRPr="00621840">
        <w:rPr>
          <w:rFonts w:cs="Times New Roman"/>
          <w:szCs w:val="24"/>
        </w:rPr>
        <w:t>stabili</w:t>
      </w:r>
      <w:proofErr w:type="spellEnd"/>
      <w:r w:rsidRPr="00621840">
        <w:rPr>
          <w:rFonts w:cs="Times New Roman"/>
          <w:szCs w:val="24"/>
        </w:rPr>
        <w:t xml:space="preserve"> </w:t>
      </w:r>
      <w:proofErr w:type="spellStart"/>
      <w:r w:rsidRPr="00621840">
        <w:rPr>
          <w:rFonts w:cs="Times New Roman"/>
          <w:szCs w:val="24"/>
        </w:rPr>
        <w:t>daca</w:t>
      </w:r>
      <w:proofErr w:type="spellEnd"/>
      <w:r w:rsidRPr="00621840">
        <w:rPr>
          <w:rFonts w:cs="Times New Roman"/>
          <w:szCs w:val="24"/>
        </w:rPr>
        <w:t xml:space="preserve"> </w:t>
      </w:r>
      <w:proofErr w:type="spellStart"/>
      <w:r w:rsidRPr="00621840">
        <w:rPr>
          <w:rFonts w:cs="Times New Roman"/>
          <w:szCs w:val="24"/>
        </w:rPr>
        <w:t>cineva</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obez</w:t>
      </w:r>
      <w:proofErr w:type="spellEnd"/>
      <w:r w:rsidRPr="00621840">
        <w:rPr>
          <w:rFonts w:cs="Times New Roman"/>
          <w:szCs w:val="24"/>
        </w:rPr>
        <w:t xml:space="preserve">, cel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folosit</w:t>
      </w:r>
      <w:proofErr w:type="spellEnd"/>
      <w:r w:rsidRPr="00621840">
        <w:rPr>
          <w:rFonts w:cs="Times New Roman"/>
          <w:szCs w:val="24"/>
        </w:rPr>
        <w:t xml:space="preserve"> instrument clinic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indicele</w:t>
      </w:r>
      <w:proofErr w:type="spellEnd"/>
      <w:r w:rsidRPr="00621840">
        <w:rPr>
          <w:rFonts w:cs="Times New Roman"/>
          <w:szCs w:val="24"/>
        </w:rPr>
        <w:t xml:space="preserve"> de </w:t>
      </w:r>
      <w:proofErr w:type="spellStart"/>
      <w:r w:rsidRPr="00621840">
        <w:rPr>
          <w:rFonts w:cs="Times New Roman"/>
          <w:szCs w:val="24"/>
        </w:rPr>
        <w:t>masă</w:t>
      </w:r>
      <w:proofErr w:type="spellEnd"/>
      <w:r w:rsidRPr="00621840">
        <w:rPr>
          <w:rFonts w:cs="Times New Roman"/>
          <w:szCs w:val="24"/>
        </w:rPr>
        <w:t xml:space="preserve"> </w:t>
      </w:r>
      <w:proofErr w:type="spellStart"/>
      <w:r w:rsidRPr="00621840">
        <w:rPr>
          <w:rFonts w:cs="Times New Roman"/>
          <w:szCs w:val="24"/>
        </w:rPr>
        <w:t>corporală</w:t>
      </w:r>
      <w:proofErr w:type="spellEnd"/>
      <w:r w:rsidRPr="00621840">
        <w:rPr>
          <w:rFonts w:cs="Times New Roman"/>
          <w:szCs w:val="24"/>
        </w:rPr>
        <w:t xml:space="preserve"> (IMC)-Body Mass Index (BMI).</w:t>
      </w:r>
    </w:p>
    <w:p w14:paraId="11B23468" w14:textId="77777777" w:rsidR="00101FD3" w:rsidRPr="00621840" w:rsidRDefault="00101FD3" w:rsidP="00101FD3">
      <w:pPr>
        <w:jc w:val="both"/>
        <w:rPr>
          <w:rFonts w:cs="Times New Roman"/>
          <w:szCs w:val="24"/>
        </w:rPr>
      </w:pP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afecțiune</w:t>
      </w:r>
      <w:proofErr w:type="spellEnd"/>
      <w:r w:rsidRPr="00621840">
        <w:rPr>
          <w:rFonts w:cs="Times New Roman"/>
          <w:szCs w:val="24"/>
        </w:rPr>
        <w:t xml:space="preserve">, </w:t>
      </w:r>
      <w:proofErr w:type="spellStart"/>
      <w:r w:rsidRPr="00621840">
        <w:rPr>
          <w:rFonts w:cs="Times New Roman"/>
          <w:szCs w:val="24"/>
        </w:rPr>
        <w:t>obezitatea</w:t>
      </w:r>
      <w:proofErr w:type="spellEnd"/>
      <w:r w:rsidRPr="00621840">
        <w:rPr>
          <w:rFonts w:cs="Times New Roman"/>
          <w:szCs w:val="24"/>
        </w:rPr>
        <w:t xml:space="preserve">, are o </w:t>
      </w:r>
      <w:proofErr w:type="spellStart"/>
      <w:r w:rsidRPr="00621840">
        <w:rPr>
          <w:rFonts w:cs="Times New Roman"/>
          <w:szCs w:val="24"/>
        </w:rPr>
        <w:t>incidență</w:t>
      </w:r>
      <w:proofErr w:type="spellEnd"/>
      <w:r w:rsidRPr="00621840">
        <w:rPr>
          <w:rFonts w:cs="Times New Roman"/>
          <w:szCs w:val="24"/>
        </w:rPr>
        <w:t xml:space="preserve"> </w:t>
      </w:r>
      <w:proofErr w:type="spellStart"/>
      <w:r w:rsidRPr="00621840">
        <w:rPr>
          <w:rFonts w:cs="Times New Roman"/>
          <w:szCs w:val="24"/>
        </w:rPr>
        <w:t>crescută</w:t>
      </w:r>
      <w:proofErr w:type="spellEnd"/>
      <w:r w:rsidRPr="00621840">
        <w:rPr>
          <w:rFonts w:cs="Times New Roman"/>
          <w:szCs w:val="24"/>
        </w:rPr>
        <w:t xml:space="preserve"> </w:t>
      </w:r>
      <w:proofErr w:type="spellStart"/>
      <w:r w:rsidRPr="00621840">
        <w:rPr>
          <w:rFonts w:cs="Times New Roman"/>
          <w:szCs w:val="24"/>
        </w:rPr>
        <w:t>atât</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țările</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curs de </w:t>
      </w:r>
      <w:proofErr w:type="spellStart"/>
      <w:r w:rsidRPr="00621840">
        <w:rPr>
          <w:rFonts w:cs="Times New Roman"/>
          <w:szCs w:val="24"/>
        </w:rPr>
        <w:t>dezvoltare</w:t>
      </w:r>
      <w:proofErr w:type="spellEnd"/>
      <w:r w:rsidRPr="00621840">
        <w:rPr>
          <w:rFonts w:cs="Times New Roman"/>
          <w:szCs w:val="24"/>
        </w:rPr>
        <w:t xml:space="preserve"> </w:t>
      </w:r>
      <w:proofErr w:type="spellStart"/>
      <w:r w:rsidRPr="00621840">
        <w:rPr>
          <w:rFonts w:cs="Times New Roman"/>
          <w:szCs w:val="24"/>
        </w:rPr>
        <w:t>dar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cele</w:t>
      </w:r>
      <w:proofErr w:type="spellEnd"/>
      <w:r w:rsidRPr="00621840">
        <w:rPr>
          <w:rFonts w:cs="Times New Roman"/>
          <w:szCs w:val="24"/>
        </w:rPr>
        <w:t xml:space="preserve"> </w:t>
      </w:r>
      <w:proofErr w:type="spellStart"/>
      <w:r w:rsidRPr="00621840">
        <w:rPr>
          <w:rFonts w:cs="Times New Roman"/>
          <w:szCs w:val="24"/>
        </w:rPr>
        <w:t>dezvoltate</w:t>
      </w:r>
      <w:proofErr w:type="spellEnd"/>
      <w:r w:rsidRPr="00621840">
        <w:rPr>
          <w:rFonts w:cs="Times New Roman"/>
          <w:szCs w:val="24"/>
        </w:rPr>
        <w:t xml:space="preserve"> socio-economic. Este </w:t>
      </w:r>
      <w:proofErr w:type="spellStart"/>
      <w:r w:rsidRPr="00621840">
        <w:rPr>
          <w:rFonts w:cs="Times New Roman"/>
          <w:szCs w:val="24"/>
        </w:rPr>
        <w:t>considerată</w:t>
      </w:r>
      <w:proofErr w:type="spellEnd"/>
      <w:r w:rsidRPr="00621840">
        <w:rPr>
          <w:rFonts w:cs="Times New Roman"/>
          <w:szCs w:val="24"/>
        </w:rPr>
        <w:t xml:space="preserve"> </w:t>
      </w:r>
      <w:proofErr w:type="spellStart"/>
      <w:r w:rsidRPr="00621840">
        <w:rPr>
          <w:rFonts w:cs="Times New Roman"/>
          <w:szCs w:val="24"/>
        </w:rPr>
        <w:t>pandemie</w:t>
      </w:r>
      <w:proofErr w:type="spellEnd"/>
      <w:r w:rsidRPr="00621840">
        <w:rPr>
          <w:rFonts w:cs="Times New Roman"/>
          <w:szCs w:val="24"/>
        </w:rPr>
        <w:t xml:space="preserve"> </w:t>
      </w:r>
      <w:proofErr w:type="spellStart"/>
      <w:r w:rsidRPr="00621840">
        <w:rPr>
          <w:rFonts w:cs="Times New Roman"/>
          <w:szCs w:val="24"/>
        </w:rPr>
        <w:t>globală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reprezintă</w:t>
      </w:r>
      <w:proofErr w:type="spellEnd"/>
      <w:r w:rsidRPr="00621840">
        <w:rPr>
          <w:rFonts w:cs="Times New Roman"/>
          <w:szCs w:val="24"/>
        </w:rPr>
        <w:t xml:space="preserve"> o </w:t>
      </w:r>
      <w:proofErr w:type="spellStart"/>
      <w:r w:rsidRPr="00621840">
        <w:rPr>
          <w:rFonts w:cs="Times New Roman"/>
          <w:szCs w:val="24"/>
        </w:rPr>
        <w:t>problemă</w:t>
      </w:r>
      <w:proofErr w:type="spellEnd"/>
      <w:r w:rsidRPr="00621840">
        <w:rPr>
          <w:rFonts w:cs="Times New Roman"/>
          <w:szCs w:val="24"/>
        </w:rPr>
        <w:t xml:space="preserve"> </w:t>
      </w:r>
      <w:proofErr w:type="spellStart"/>
      <w:r w:rsidRPr="00621840">
        <w:rPr>
          <w:rFonts w:cs="Times New Roman"/>
          <w:szCs w:val="24"/>
        </w:rPr>
        <w:t>terapeutică</w:t>
      </w:r>
      <w:proofErr w:type="spellEnd"/>
      <w:r w:rsidRPr="00621840">
        <w:rPr>
          <w:rFonts w:cs="Times New Roman"/>
          <w:szCs w:val="24"/>
        </w:rPr>
        <w:t xml:space="preserve"> de mare </w:t>
      </w:r>
      <w:proofErr w:type="spellStart"/>
      <w:r w:rsidRPr="00621840">
        <w:rPr>
          <w:rFonts w:cs="Times New Roman"/>
          <w:szCs w:val="24"/>
        </w:rPr>
        <w:t>actualitate</w:t>
      </w:r>
      <w:proofErr w:type="spellEnd"/>
      <w:r w:rsidRPr="00621840">
        <w:rPr>
          <w:rFonts w:cs="Times New Roman"/>
          <w:szCs w:val="24"/>
        </w:rPr>
        <w:t>.</w:t>
      </w:r>
    </w:p>
    <w:p w14:paraId="7C91362C" w14:textId="77777777" w:rsidR="00101FD3" w:rsidRPr="00621840" w:rsidRDefault="00101FD3" w:rsidP="00101FD3">
      <w:pPr>
        <w:jc w:val="both"/>
        <w:rPr>
          <w:rFonts w:cs="Times New Roman"/>
          <w:szCs w:val="24"/>
        </w:rPr>
      </w:pPr>
    </w:p>
    <w:p w14:paraId="69D81F42" w14:textId="77777777" w:rsidR="00101FD3" w:rsidRDefault="00101FD3" w:rsidP="00101FD3">
      <w:pPr>
        <w:jc w:val="both"/>
      </w:pPr>
    </w:p>
    <w:p w14:paraId="233408C3" w14:textId="77777777" w:rsidR="00101FD3" w:rsidRDefault="00101FD3" w:rsidP="00101FD3">
      <w:pPr>
        <w:jc w:val="both"/>
      </w:pPr>
      <w:r>
        <w:tab/>
      </w:r>
      <w:r>
        <w:tab/>
      </w:r>
      <w:r>
        <w:tab/>
      </w:r>
      <w:r>
        <w:tab/>
      </w:r>
      <w:r>
        <w:tab/>
      </w:r>
    </w:p>
    <w:p w14:paraId="1E40D5E4" w14:textId="77777777" w:rsidR="00101FD3" w:rsidRDefault="00101FD3" w:rsidP="00101FD3">
      <w:pPr>
        <w:jc w:val="both"/>
      </w:pPr>
    </w:p>
    <w:p w14:paraId="385A5662" w14:textId="77777777" w:rsidR="00101FD3" w:rsidRDefault="00101FD3" w:rsidP="00101FD3">
      <w:pPr>
        <w:jc w:val="both"/>
      </w:pPr>
    </w:p>
    <w:p w14:paraId="7CB0BD2C" w14:textId="77777777" w:rsidR="00101FD3" w:rsidRDefault="00101FD3" w:rsidP="00101FD3">
      <w:pPr>
        <w:jc w:val="both"/>
      </w:pPr>
    </w:p>
    <w:p w14:paraId="23563D71" w14:textId="77777777" w:rsidR="00101FD3" w:rsidRDefault="00101FD3" w:rsidP="00101FD3">
      <w:pPr>
        <w:jc w:val="both"/>
      </w:pPr>
    </w:p>
    <w:p w14:paraId="3E7FE6A7" w14:textId="77777777" w:rsidR="00101FD3" w:rsidRDefault="00101FD3" w:rsidP="00101FD3">
      <w:pPr>
        <w:jc w:val="both"/>
      </w:pPr>
    </w:p>
    <w:p w14:paraId="4BC05CE6" w14:textId="77777777" w:rsidR="00101FD3" w:rsidRDefault="00101FD3" w:rsidP="00101FD3">
      <w:pPr>
        <w:jc w:val="both"/>
      </w:pPr>
    </w:p>
    <w:p w14:paraId="2DB8C14B" w14:textId="77777777" w:rsidR="00101FD3" w:rsidRDefault="00101FD3" w:rsidP="00101FD3">
      <w:pPr>
        <w:jc w:val="both"/>
      </w:pPr>
    </w:p>
    <w:p w14:paraId="23DC16A4" w14:textId="77777777" w:rsidR="00101FD3" w:rsidRDefault="00101FD3" w:rsidP="00101FD3">
      <w:pPr>
        <w:jc w:val="both"/>
      </w:pPr>
    </w:p>
    <w:p w14:paraId="4D5D547D" w14:textId="77777777" w:rsidR="00101FD3" w:rsidRDefault="00101FD3" w:rsidP="00101FD3">
      <w:pPr>
        <w:jc w:val="both"/>
      </w:pPr>
    </w:p>
    <w:p w14:paraId="107F211F" w14:textId="77777777" w:rsidR="00101FD3" w:rsidRDefault="00101FD3" w:rsidP="00101FD3">
      <w:pPr>
        <w:pStyle w:val="Heading1"/>
        <w:spacing w:before="0" w:after="0"/>
        <w:rPr>
          <w:rFonts w:cs="Times New Roman"/>
          <w:sz w:val="40"/>
        </w:rPr>
      </w:pPr>
      <w:bookmarkStart w:id="1" w:name="_Toc202033432"/>
      <w:r w:rsidRPr="00E61DF7">
        <w:rPr>
          <w:rFonts w:cs="Times New Roman"/>
          <w:sz w:val="40"/>
        </w:rPr>
        <w:t>STADIUL ACTUAL AL CUNOAȘTERII</w:t>
      </w:r>
      <w:bookmarkEnd w:id="1"/>
    </w:p>
    <w:p w14:paraId="78265057" w14:textId="77777777" w:rsidR="00101FD3" w:rsidRDefault="00101FD3" w:rsidP="00101FD3"/>
    <w:p w14:paraId="70E50EA4" w14:textId="77777777" w:rsidR="00101FD3" w:rsidRDefault="00101FD3" w:rsidP="00101FD3"/>
    <w:p w14:paraId="1E6F9F4B" w14:textId="77777777" w:rsidR="00101FD3" w:rsidRDefault="00101FD3" w:rsidP="00101FD3"/>
    <w:p w14:paraId="3B3EC182" w14:textId="77777777" w:rsidR="00101FD3" w:rsidRDefault="00101FD3" w:rsidP="00101FD3"/>
    <w:p w14:paraId="71927A15" w14:textId="77777777" w:rsidR="00101FD3" w:rsidRDefault="00101FD3" w:rsidP="00101FD3"/>
    <w:p w14:paraId="1B625A03" w14:textId="77777777" w:rsidR="00101FD3" w:rsidRDefault="00101FD3" w:rsidP="00101FD3"/>
    <w:p w14:paraId="2723EB99" w14:textId="77777777" w:rsidR="00101FD3" w:rsidRDefault="00101FD3" w:rsidP="00101FD3"/>
    <w:p w14:paraId="28122380" w14:textId="77777777" w:rsidR="00101FD3" w:rsidRDefault="00101FD3" w:rsidP="00101FD3"/>
    <w:p w14:paraId="5AE8B3F3" w14:textId="77777777" w:rsidR="00101FD3" w:rsidRDefault="00101FD3" w:rsidP="00101FD3"/>
    <w:p w14:paraId="2C4C51F0" w14:textId="77777777" w:rsidR="00101FD3" w:rsidRDefault="00101FD3" w:rsidP="00101FD3"/>
    <w:p w14:paraId="06F023CE" w14:textId="77777777" w:rsidR="00101FD3" w:rsidRDefault="00101FD3" w:rsidP="00101FD3"/>
    <w:p w14:paraId="459A517B" w14:textId="77777777" w:rsidR="00101FD3" w:rsidRDefault="00101FD3" w:rsidP="00101FD3"/>
    <w:p w14:paraId="4C34A5A3" w14:textId="77777777" w:rsidR="00101FD3" w:rsidRDefault="00101FD3" w:rsidP="00101FD3"/>
    <w:p w14:paraId="1AC342C5" w14:textId="77777777" w:rsidR="00101FD3" w:rsidRDefault="00101FD3" w:rsidP="00101FD3"/>
    <w:p w14:paraId="4FE55043" w14:textId="77777777" w:rsidR="00101FD3" w:rsidRDefault="00101FD3" w:rsidP="00101FD3"/>
    <w:p w14:paraId="2B450C3C" w14:textId="77777777" w:rsidR="00101FD3" w:rsidRDefault="00101FD3" w:rsidP="00101FD3"/>
    <w:p w14:paraId="12F310DF" w14:textId="77777777" w:rsidR="00101FD3" w:rsidRDefault="00101FD3" w:rsidP="00101FD3"/>
    <w:p w14:paraId="11DB01E6" w14:textId="77777777" w:rsidR="00101FD3" w:rsidRDefault="00101FD3" w:rsidP="00101FD3"/>
    <w:p w14:paraId="19E48197" w14:textId="77777777" w:rsidR="00101FD3" w:rsidRDefault="00101FD3" w:rsidP="00101FD3"/>
    <w:p w14:paraId="6E4C37B3" w14:textId="77777777" w:rsidR="00101FD3" w:rsidRDefault="00101FD3" w:rsidP="00101FD3"/>
    <w:p w14:paraId="7D01B08E" w14:textId="77777777" w:rsidR="00101FD3" w:rsidRDefault="00101FD3" w:rsidP="00101FD3"/>
    <w:p w14:paraId="44DF3265" w14:textId="77777777" w:rsidR="00101FD3" w:rsidRDefault="00101FD3" w:rsidP="00101FD3"/>
    <w:p w14:paraId="419D1B71" w14:textId="77777777" w:rsidR="00101FD3" w:rsidRDefault="00101FD3" w:rsidP="00101FD3"/>
    <w:p w14:paraId="43329438" w14:textId="77777777" w:rsidR="00101FD3" w:rsidRDefault="00101FD3" w:rsidP="00101FD3"/>
    <w:p w14:paraId="066CFDD7" w14:textId="77777777" w:rsidR="00101FD3" w:rsidRDefault="00101FD3" w:rsidP="00101FD3"/>
    <w:p w14:paraId="1E52DE40" w14:textId="77777777" w:rsidR="00101FD3" w:rsidRDefault="00101FD3" w:rsidP="00101FD3"/>
    <w:p w14:paraId="6C24F91E" w14:textId="77777777" w:rsidR="00101FD3" w:rsidRDefault="00101FD3" w:rsidP="00101FD3"/>
    <w:p w14:paraId="6175D2C2" w14:textId="77777777" w:rsidR="00101FD3" w:rsidRDefault="00101FD3" w:rsidP="00101FD3"/>
    <w:p w14:paraId="002334D2" w14:textId="77777777" w:rsidR="00101FD3" w:rsidRDefault="00101FD3" w:rsidP="00101FD3">
      <w:pPr>
        <w:ind w:firstLine="0"/>
      </w:pPr>
    </w:p>
    <w:p w14:paraId="61AE15AF" w14:textId="77777777" w:rsidR="00101FD3" w:rsidRPr="00621840" w:rsidRDefault="00101FD3" w:rsidP="00101FD3">
      <w:pPr>
        <w:pStyle w:val="Heading1"/>
        <w:spacing w:before="0" w:after="0"/>
        <w:jc w:val="both"/>
        <w:rPr>
          <w:rFonts w:cs="Times New Roman"/>
          <w:sz w:val="24"/>
          <w:szCs w:val="24"/>
        </w:rPr>
      </w:pPr>
      <w:bookmarkStart w:id="2" w:name="_Toc202033433"/>
      <w:proofErr w:type="spellStart"/>
      <w:r w:rsidRPr="00621840">
        <w:rPr>
          <w:rFonts w:cs="Times New Roman"/>
          <w:sz w:val="24"/>
          <w:szCs w:val="24"/>
        </w:rPr>
        <w:t>Capitolul</w:t>
      </w:r>
      <w:proofErr w:type="spellEnd"/>
      <w:r w:rsidRPr="00621840">
        <w:rPr>
          <w:rFonts w:cs="Times New Roman"/>
          <w:sz w:val="24"/>
          <w:szCs w:val="24"/>
        </w:rPr>
        <w:t xml:space="preserve"> I. </w:t>
      </w:r>
      <w:proofErr w:type="spellStart"/>
      <w:r w:rsidRPr="00621840">
        <w:rPr>
          <w:rFonts w:cs="Times New Roman"/>
          <w:sz w:val="24"/>
          <w:szCs w:val="24"/>
        </w:rPr>
        <w:t>Anatomia</w:t>
      </w:r>
      <w:proofErr w:type="spellEnd"/>
      <w:r w:rsidRPr="00621840">
        <w:rPr>
          <w:rFonts w:cs="Times New Roman"/>
          <w:sz w:val="24"/>
          <w:szCs w:val="24"/>
        </w:rPr>
        <w:t xml:space="preserve"> </w:t>
      </w:r>
      <w:proofErr w:type="spellStart"/>
      <w:r w:rsidRPr="00621840">
        <w:rPr>
          <w:rFonts w:cs="Times New Roman"/>
          <w:sz w:val="24"/>
          <w:szCs w:val="24"/>
        </w:rPr>
        <w:t>și</w:t>
      </w:r>
      <w:proofErr w:type="spellEnd"/>
      <w:r w:rsidRPr="00621840">
        <w:rPr>
          <w:rFonts w:cs="Times New Roman"/>
          <w:sz w:val="24"/>
          <w:szCs w:val="24"/>
        </w:rPr>
        <w:t xml:space="preserve"> </w:t>
      </w:r>
      <w:proofErr w:type="spellStart"/>
      <w:r w:rsidRPr="00621840">
        <w:rPr>
          <w:rFonts w:cs="Times New Roman"/>
          <w:sz w:val="24"/>
          <w:szCs w:val="24"/>
        </w:rPr>
        <w:t>fiziologia</w:t>
      </w:r>
      <w:proofErr w:type="spellEnd"/>
      <w:r w:rsidRPr="00621840">
        <w:rPr>
          <w:rFonts w:cs="Times New Roman"/>
          <w:sz w:val="24"/>
          <w:szCs w:val="24"/>
        </w:rPr>
        <w:t xml:space="preserve"> </w:t>
      </w:r>
      <w:proofErr w:type="spellStart"/>
      <w:r w:rsidRPr="00621840">
        <w:rPr>
          <w:rFonts w:cs="Times New Roman"/>
          <w:sz w:val="24"/>
          <w:szCs w:val="24"/>
        </w:rPr>
        <w:t>nasului</w:t>
      </w:r>
      <w:proofErr w:type="spellEnd"/>
      <w:r w:rsidRPr="00621840">
        <w:rPr>
          <w:rFonts w:cs="Times New Roman"/>
          <w:sz w:val="24"/>
          <w:szCs w:val="24"/>
        </w:rPr>
        <w:t xml:space="preserve"> </w:t>
      </w:r>
      <w:proofErr w:type="spellStart"/>
      <w:r w:rsidRPr="00621840">
        <w:rPr>
          <w:rFonts w:cs="Times New Roman"/>
          <w:sz w:val="24"/>
          <w:szCs w:val="24"/>
        </w:rPr>
        <w:t>și</w:t>
      </w:r>
      <w:proofErr w:type="spellEnd"/>
      <w:r w:rsidRPr="00621840">
        <w:rPr>
          <w:rFonts w:cs="Times New Roman"/>
          <w:sz w:val="24"/>
          <w:szCs w:val="24"/>
        </w:rPr>
        <w:t xml:space="preserve"> a </w:t>
      </w:r>
      <w:proofErr w:type="spellStart"/>
      <w:r w:rsidRPr="00621840">
        <w:rPr>
          <w:rFonts w:cs="Times New Roman"/>
          <w:sz w:val="24"/>
          <w:szCs w:val="24"/>
        </w:rPr>
        <w:t>sinusurilor</w:t>
      </w:r>
      <w:proofErr w:type="spellEnd"/>
      <w:r w:rsidRPr="00621840">
        <w:rPr>
          <w:rFonts w:cs="Times New Roman"/>
          <w:sz w:val="24"/>
          <w:szCs w:val="24"/>
        </w:rPr>
        <w:t xml:space="preserve"> </w:t>
      </w:r>
      <w:proofErr w:type="spellStart"/>
      <w:r w:rsidRPr="00621840">
        <w:rPr>
          <w:rFonts w:cs="Times New Roman"/>
          <w:sz w:val="24"/>
          <w:szCs w:val="24"/>
        </w:rPr>
        <w:t>paranazale</w:t>
      </w:r>
      <w:bookmarkEnd w:id="2"/>
      <w:proofErr w:type="spellEnd"/>
    </w:p>
    <w:p w14:paraId="6E82B9A8" w14:textId="77777777" w:rsidR="00101FD3" w:rsidRPr="00621840" w:rsidRDefault="00101FD3" w:rsidP="00101FD3">
      <w:pPr>
        <w:jc w:val="both"/>
        <w:rPr>
          <w:rFonts w:cs="Times New Roman"/>
          <w:szCs w:val="24"/>
        </w:rPr>
      </w:pPr>
      <w:r w:rsidRPr="00621840">
        <w:rPr>
          <w:rFonts w:cs="Times New Roman"/>
          <w:szCs w:val="24"/>
        </w:rPr>
        <w:t xml:space="preserve"> </w:t>
      </w:r>
      <w:proofErr w:type="spellStart"/>
      <w:r w:rsidRPr="00621840">
        <w:rPr>
          <w:rFonts w:cs="Times New Roman"/>
          <w:szCs w:val="24"/>
        </w:rPr>
        <w:t>Cavitatea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se </w:t>
      </w:r>
      <w:proofErr w:type="spellStart"/>
      <w:r w:rsidRPr="00621840">
        <w:rPr>
          <w:rFonts w:cs="Times New Roman"/>
          <w:szCs w:val="24"/>
        </w:rPr>
        <w:t>formează</w:t>
      </w:r>
      <w:proofErr w:type="spellEnd"/>
      <w:r w:rsidRPr="00621840">
        <w:rPr>
          <w:rFonts w:cs="Times New Roman"/>
          <w:szCs w:val="24"/>
        </w:rPr>
        <w:t xml:space="preserve"> la </w:t>
      </w:r>
      <w:proofErr w:type="spellStart"/>
      <w:r w:rsidRPr="00621840">
        <w:rPr>
          <w:rFonts w:cs="Times New Roman"/>
          <w:szCs w:val="24"/>
        </w:rPr>
        <w:t>vârsta</w:t>
      </w:r>
      <w:proofErr w:type="spellEnd"/>
      <w:r w:rsidRPr="00621840">
        <w:rPr>
          <w:rFonts w:cs="Times New Roman"/>
          <w:szCs w:val="24"/>
        </w:rPr>
        <w:t xml:space="preserve"> de 4 </w:t>
      </w:r>
      <w:proofErr w:type="spellStart"/>
      <w:r w:rsidRPr="00621840">
        <w:rPr>
          <w:rFonts w:cs="Times New Roman"/>
          <w:szCs w:val="24"/>
        </w:rPr>
        <w:t>săptamâni</w:t>
      </w:r>
      <w:proofErr w:type="spellEnd"/>
      <w:r w:rsidRPr="00621840">
        <w:rPr>
          <w:rFonts w:cs="Times New Roman"/>
          <w:szCs w:val="24"/>
        </w:rPr>
        <w:t xml:space="preserve">, ca </w:t>
      </w:r>
      <w:proofErr w:type="spellStart"/>
      <w:r w:rsidRPr="00621840">
        <w:rPr>
          <w:rFonts w:cs="Times New Roman"/>
          <w:szCs w:val="24"/>
        </w:rPr>
        <w:t>placodă</w:t>
      </w:r>
      <w:proofErr w:type="spellEnd"/>
      <w:r w:rsidRPr="00621840">
        <w:rPr>
          <w:rFonts w:cs="Times New Roman"/>
          <w:szCs w:val="24"/>
        </w:rPr>
        <w:t xml:space="preserve"> </w:t>
      </w:r>
      <w:proofErr w:type="spellStart"/>
      <w:r w:rsidRPr="00621840">
        <w:rPr>
          <w:rFonts w:cs="Times New Roman"/>
          <w:szCs w:val="24"/>
        </w:rPr>
        <w:t>olfactivă</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reprezintă</w:t>
      </w:r>
      <w:proofErr w:type="spellEnd"/>
      <w:r w:rsidRPr="00621840">
        <w:rPr>
          <w:rFonts w:cs="Times New Roman"/>
          <w:szCs w:val="24"/>
        </w:rPr>
        <w:t xml:space="preserve"> </w:t>
      </w:r>
      <w:proofErr w:type="spellStart"/>
      <w:r w:rsidRPr="00621840">
        <w:rPr>
          <w:rFonts w:cs="Times New Roman"/>
          <w:szCs w:val="24"/>
        </w:rPr>
        <w:t>îngroșarea</w:t>
      </w:r>
      <w:proofErr w:type="spellEnd"/>
      <w:r w:rsidRPr="00621840">
        <w:rPr>
          <w:rFonts w:cs="Times New Roman"/>
          <w:szCs w:val="24"/>
        </w:rPr>
        <w:t xml:space="preserve"> </w:t>
      </w:r>
      <w:proofErr w:type="spellStart"/>
      <w:r w:rsidRPr="00621840">
        <w:rPr>
          <w:rFonts w:cs="Times New Roman"/>
          <w:szCs w:val="24"/>
        </w:rPr>
        <w:t>ectodermului</w:t>
      </w:r>
      <w:proofErr w:type="spellEnd"/>
      <w:r w:rsidRPr="00621840">
        <w:rPr>
          <w:rFonts w:cs="Times New Roman"/>
          <w:szCs w:val="24"/>
        </w:rPr>
        <w:t>.</w:t>
      </w:r>
    </w:p>
    <w:p w14:paraId="28195D84" w14:textId="77777777" w:rsidR="00101FD3" w:rsidRPr="00B05230" w:rsidRDefault="00101FD3" w:rsidP="00101FD3">
      <w:pPr>
        <w:pStyle w:val="Heading2"/>
        <w:spacing w:before="0"/>
        <w:jc w:val="both"/>
        <w:rPr>
          <w:rFonts w:ascii="Times New Roman" w:hAnsi="Times New Roman" w:cs="Times New Roman"/>
          <w:b/>
          <w:color w:val="000000" w:themeColor="text1"/>
          <w:sz w:val="24"/>
          <w:szCs w:val="24"/>
        </w:rPr>
      </w:pPr>
      <w:bookmarkStart w:id="3" w:name="_Toc202033434"/>
      <w:r w:rsidRPr="00B05230">
        <w:rPr>
          <w:rFonts w:ascii="Times New Roman" w:hAnsi="Times New Roman" w:cs="Times New Roman"/>
          <w:b/>
          <w:color w:val="000000" w:themeColor="text1"/>
          <w:sz w:val="24"/>
          <w:szCs w:val="24"/>
        </w:rPr>
        <w:t xml:space="preserve">I.1. </w:t>
      </w:r>
      <w:proofErr w:type="spellStart"/>
      <w:r w:rsidRPr="00B05230">
        <w:rPr>
          <w:rFonts w:ascii="Times New Roman" w:hAnsi="Times New Roman" w:cs="Times New Roman"/>
          <w:b/>
          <w:color w:val="000000" w:themeColor="text1"/>
          <w:sz w:val="24"/>
          <w:szCs w:val="24"/>
        </w:rPr>
        <w:t>Nasul</w:t>
      </w:r>
      <w:proofErr w:type="spellEnd"/>
      <w:r w:rsidRPr="00B05230">
        <w:rPr>
          <w:rFonts w:ascii="Times New Roman" w:hAnsi="Times New Roman" w:cs="Times New Roman"/>
          <w:b/>
          <w:color w:val="000000" w:themeColor="text1"/>
          <w:sz w:val="24"/>
          <w:szCs w:val="24"/>
        </w:rPr>
        <w:t xml:space="preserve"> extern</w:t>
      </w:r>
      <w:bookmarkEnd w:id="3"/>
    </w:p>
    <w:p w14:paraId="7025519D" w14:textId="77777777" w:rsidR="00101FD3" w:rsidRPr="00621840" w:rsidRDefault="00101FD3" w:rsidP="00101FD3">
      <w:pPr>
        <w:jc w:val="both"/>
        <w:rPr>
          <w:rFonts w:cs="Times New Roman"/>
          <w:szCs w:val="24"/>
        </w:rPr>
      </w:pPr>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situat</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mijlocul</w:t>
      </w:r>
      <w:proofErr w:type="spellEnd"/>
      <w:r w:rsidRPr="00621840">
        <w:rPr>
          <w:rFonts w:cs="Times New Roman"/>
          <w:szCs w:val="24"/>
        </w:rPr>
        <w:t xml:space="preserve"> </w:t>
      </w:r>
      <w:proofErr w:type="spellStart"/>
      <w:r w:rsidRPr="00621840">
        <w:rPr>
          <w:rFonts w:cs="Times New Roman"/>
          <w:szCs w:val="24"/>
        </w:rPr>
        <w:t>feței</w:t>
      </w:r>
      <w:proofErr w:type="spellEnd"/>
      <w:r w:rsidRPr="00621840">
        <w:rPr>
          <w:rFonts w:cs="Times New Roman"/>
          <w:szCs w:val="24"/>
        </w:rPr>
        <w:t xml:space="preserve">, </w:t>
      </w:r>
      <w:proofErr w:type="spellStart"/>
      <w:r w:rsidRPr="00621840">
        <w:rPr>
          <w:rFonts w:cs="Times New Roman"/>
          <w:szCs w:val="24"/>
        </w:rPr>
        <w:t>reprezintă</w:t>
      </w:r>
      <w:proofErr w:type="spellEnd"/>
      <w:r w:rsidRPr="00621840">
        <w:rPr>
          <w:rFonts w:cs="Times New Roman"/>
          <w:szCs w:val="24"/>
        </w:rPr>
        <w:t xml:space="preserve"> o </w:t>
      </w:r>
      <w:proofErr w:type="spellStart"/>
      <w:r w:rsidRPr="00621840">
        <w:rPr>
          <w:rFonts w:cs="Times New Roman"/>
          <w:szCs w:val="24"/>
        </w:rPr>
        <w:t>proeminență</w:t>
      </w:r>
      <w:proofErr w:type="spellEnd"/>
      <w:r w:rsidRPr="00621840">
        <w:rPr>
          <w:rFonts w:cs="Times New Roman"/>
          <w:szCs w:val="24"/>
        </w:rPr>
        <w:t xml:space="preserve"> </w:t>
      </w:r>
      <w:proofErr w:type="spellStart"/>
      <w:r w:rsidRPr="00621840">
        <w:rPr>
          <w:rFonts w:cs="Times New Roman"/>
          <w:szCs w:val="24"/>
        </w:rPr>
        <w:t>mediană</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adăpostește</w:t>
      </w:r>
      <w:proofErr w:type="spellEnd"/>
      <w:r w:rsidRPr="00621840">
        <w:rPr>
          <w:rFonts w:cs="Times New Roman"/>
          <w:szCs w:val="24"/>
        </w:rPr>
        <w:t xml:space="preserve"> o </w:t>
      </w:r>
      <w:proofErr w:type="spellStart"/>
      <w:r w:rsidRPr="00621840">
        <w:rPr>
          <w:rFonts w:cs="Times New Roman"/>
          <w:szCs w:val="24"/>
        </w:rPr>
        <w:t>parte</w:t>
      </w:r>
      <w:proofErr w:type="spellEnd"/>
      <w:r w:rsidRPr="00621840">
        <w:rPr>
          <w:rFonts w:cs="Times New Roman"/>
          <w:szCs w:val="24"/>
        </w:rPr>
        <w:t xml:space="preserve"> a </w:t>
      </w:r>
      <w:proofErr w:type="spellStart"/>
      <w:r w:rsidRPr="00621840">
        <w:rPr>
          <w:rFonts w:cs="Times New Roman"/>
          <w:szCs w:val="24"/>
        </w:rPr>
        <w:t>cavității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w:t>
      </w:r>
    </w:p>
    <w:p w14:paraId="62B8EADF" w14:textId="77777777" w:rsidR="00101FD3" w:rsidRPr="00B05230" w:rsidRDefault="00101FD3" w:rsidP="00101FD3">
      <w:pPr>
        <w:pStyle w:val="Heading3"/>
        <w:spacing w:before="0"/>
        <w:jc w:val="both"/>
        <w:rPr>
          <w:rFonts w:ascii="Times New Roman" w:hAnsi="Times New Roman" w:cs="Times New Roman"/>
          <w:color w:val="000000" w:themeColor="text1"/>
        </w:rPr>
      </w:pPr>
      <w:bookmarkStart w:id="4" w:name="_Toc202033435"/>
      <w:r w:rsidRPr="00B05230">
        <w:rPr>
          <w:rFonts w:ascii="Times New Roman" w:hAnsi="Times New Roman" w:cs="Times New Roman"/>
          <w:color w:val="000000" w:themeColor="text1"/>
        </w:rPr>
        <w:t xml:space="preserve">I.1.1. </w:t>
      </w:r>
      <w:proofErr w:type="spellStart"/>
      <w:r w:rsidRPr="00B05230">
        <w:rPr>
          <w:rFonts w:ascii="Times New Roman" w:hAnsi="Times New Roman" w:cs="Times New Roman"/>
          <w:color w:val="000000" w:themeColor="text1"/>
        </w:rPr>
        <w:t>Delimitare</w:t>
      </w:r>
      <w:bookmarkEnd w:id="4"/>
      <w:proofErr w:type="spellEnd"/>
    </w:p>
    <w:p w14:paraId="6B174A25" w14:textId="77777777" w:rsidR="00101FD3" w:rsidRPr="007E7AFC" w:rsidRDefault="00101FD3" w:rsidP="00101FD3">
      <w:pPr>
        <w:pStyle w:val="ListParagraph"/>
        <w:numPr>
          <w:ilvl w:val="0"/>
          <w:numId w:val="4"/>
        </w:numPr>
        <w:jc w:val="both"/>
        <w:rPr>
          <w:rFonts w:cs="Times New Roman"/>
          <w:szCs w:val="24"/>
        </w:rPr>
      </w:pPr>
      <w:r w:rsidRPr="007E7AFC">
        <w:rPr>
          <w:rFonts w:cs="Times New Roman"/>
          <w:szCs w:val="24"/>
        </w:rPr>
        <w:t xml:space="preserve">Lateral - </w:t>
      </w:r>
      <w:proofErr w:type="spellStart"/>
      <w:r w:rsidRPr="007E7AFC">
        <w:rPr>
          <w:rFonts w:cs="Times New Roman"/>
          <w:szCs w:val="24"/>
        </w:rPr>
        <w:t>șanțurile</w:t>
      </w:r>
      <w:proofErr w:type="spellEnd"/>
      <w:r w:rsidRPr="007E7AFC">
        <w:rPr>
          <w:rFonts w:cs="Times New Roman"/>
          <w:szCs w:val="24"/>
        </w:rPr>
        <w:t xml:space="preserve"> </w:t>
      </w:r>
      <w:proofErr w:type="spellStart"/>
      <w:r w:rsidRPr="007E7AFC">
        <w:rPr>
          <w:rFonts w:cs="Times New Roman"/>
          <w:szCs w:val="24"/>
        </w:rPr>
        <w:t>nazo-geniene</w:t>
      </w:r>
      <w:proofErr w:type="spellEnd"/>
      <w:r w:rsidRPr="007E7AFC">
        <w:rPr>
          <w:rFonts w:cs="Times New Roman"/>
          <w:szCs w:val="24"/>
        </w:rPr>
        <w:t xml:space="preserve"> </w:t>
      </w:r>
      <w:proofErr w:type="spellStart"/>
      <w:r w:rsidRPr="007E7AFC">
        <w:rPr>
          <w:rFonts w:cs="Times New Roman"/>
          <w:szCs w:val="24"/>
        </w:rPr>
        <w:t>și</w:t>
      </w:r>
      <w:proofErr w:type="spellEnd"/>
      <w:r w:rsidRPr="007E7AFC">
        <w:rPr>
          <w:rFonts w:cs="Times New Roman"/>
          <w:szCs w:val="24"/>
        </w:rPr>
        <w:t xml:space="preserve"> </w:t>
      </w:r>
      <w:proofErr w:type="spellStart"/>
      <w:r w:rsidRPr="007E7AFC">
        <w:rPr>
          <w:rFonts w:cs="Times New Roman"/>
          <w:szCs w:val="24"/>
        </w:rPr>
        <w:t>nazo</w:t>
      </w:r>
      <w:proofErr w:type="spellEnd"/>
      <w:r w:rsidRPr="007E7AFC">
        <w:rPr>
          <w:rFonts w:cs="Times New Roman"/>
          <w:szCs w:val="24"/>
        </w:rPr>
        <w:t>-palpebral</w:t>
      </w:r>
    </w:p>
    <w:p w14:paraId="7784652C" w14:textId="77777777" w:rsidR="00101FD3" w:rsidRPr="007E7AFC" w:rsidRDefault="00101FD3" w:rsidP="00101FD3">
      <w:pPr>
        <w:pStyle w:val="ListParagraph"/>
        <w:numPr>
          <w:ilvl w:val="0"/>
          <w:numId w:val="4"/>
        </w:numPr>
        <w:jc w:val="both"/>
        <w:rPr>
          <w:rFonts w:cs="Times New Roman"/>
          <w:szCs w:val="24"/>
        </w:rPr>
      </w:pPr>
      <w:r w:rsidRPr="007E7AFC">
        <w:rPr>
          <w:rFonts w:cs="Times New Roman"/>
          <w:szCs w:val="24"/>
        </w:rPr>
        <w:t xml:space="preserve">Superior-sutura </w:t>
      </w:r>
      <w:proofErr w:type="spellStart"/>
      <w:r w:rsidRPr="007E7AFC">
        <w:rPr>
          <w:rFonts w:cs="Times New Roman"/>
          <w:szCs w:val="24"/>
        </w:rPr>
        <w:t>fronto-nazală</w:t>
      </w:r>
      <w:proofErr w:type="spellEnd"/>
      <w:r w:rsidRPr="007E7AFC">
        <w:rPr>
          <w:rFonts w:cs="Times New Roman"/>
          <w:szCs w:val="24"/>
        </w:rPr>
        <w:t xml:space="preserve"> (</w:t>
      </w:r>
      <w:proofErr w:type="spellStart"/>
      <w:r w:rsidRPr="007E7AFC">
        <w:rPr>
          <w:rFonts w:cs="Times New Roman"/>
          <w:szCs w:val="24"/>
        </w:rPr>
        <w:t>această</w:t>
      </w:r>
      <w:proofErr w:type="spellEnd"/>
      <w:r w:rsidRPr="007E7AFC">
        <w:rPr>
          <w:rFonts w:cs="Times New Roman"/>
          <w:szCs w:val="24"/>
        </w:rPr>
        <w:t xml:space="preserve"> </w:t>
      </w:r>
      <w:proofErr w:type="spellStart"/>
      <w:r w:rsidRPr="007E7AFC">
        <w:rPr>
          <w:rFonts w:cs="Times New Roman"/>
          <w:szCs w:val="24"/>
        </w:rPr>
        <w:t>delimitare</w:t>
      </w:r>
      <w:proofErr w:type="spellEnd"/>
      <w:r w:rsidRPr="007E7AFC">
        <w:rPr>
          <w:rFonts w:cs="Times New Roman"/>
          <w:szCs w:val="24"/>
        </w:rPr>
        <w:t xml:space="preserve"> </w:t>
      </w:r>
      <w:proofErr w:type="spellStart"/>
      <w:r w:rsidRPr="007E7AFC">
        <w:rPr>
          <w:rFonts w:cs="Times New Roman"/>
          <w:szCs w:val="24"/>
        </w:rPr>
        <w:t>este</w:t>
      </w:r>
      <w:proofErr w:type="spellEnd"/>
      <w:r w:rsidRPr="007E7AFC">
        <w:rPr>
          <w:rFonts w:cs="Times New Roman"/>
          <w:szCs w:val="24"/>
        </w:rPr>
        <w:t xml:space="preserve"> </w:t>
      </w:r>
      <w:proofErr w:type="spellStart"/>
      <w:r w:rsidRPr="007E7AFC">
        <w:rPr>
          <w:rFonts w:cs="Times New Roman"/>
          <w:szCs w:val="24"/>
        </w:rPr>
        <w:t>reprezentată</w:t>
      </w:r>
      <w:proofErr w:type="spellEnd"/>
      <w:r w:rsidRPr="007E7AFC">
        <w:rPr>
          <w:rFonts w:cs="Times New Roman"/>
          <w:szCs w:val="24"/>
        </w:rPr>
        <w:t xml:space="preserve"> de o </w:t>
      </w:r>
      <w:proofErr w:type="spellStart"/>
      <w:r w:rsidRPr="007E7AFC">
        <w:rPr>
          <w:rFonts w:cs="Times New Roman"/>
          <w:szCs w:val="24"/>
        </w:rPr>
        <w:t>plică</w:t>
      </w:r>
      <w:proofErr w:type="spellEnd"/>
      <w:r w:rsidRPr="007E7AFC">
        <w:rPr>
          <w:rFonts w:cs="Times New Roman"/>
          <w:szCs w:val="24"/>
        </w:rPr>
        <w:t xml:space="preserve"> </w:t>
      </w:r>
      <w:proofErr w:type="spellStart"/>
      <w:r w:rsidRPr="007E7AFC">
        <w:rPr>
          <w:rFonts w:cs="Times New Roman"/>
          <w:szCs w:val="24"/>
        </w:rPr>
        <w:t>cutanată</w:t>
      </w:r>
      <w:proofErr w:type="spellEnd"/>
      <w:r w:rsidRPr="007E7AFC">
        <w:rPr>
          <w:rFonts w:cs="Times New Roman"/>
          <w:szCs w:val="24"/>
        </w:rPr>
        <w:t xml:space="preserve"> </w:t>
      </w:r>
      <w:proofErr w:type="spellStart"/>
      <w:r w:rsidRPr="007E7AFC">
        <w:rPr>
          <w:rFonts w:cs="Times New Roman"/>
          <w:szCs w:val="24"/>
        </w:rPr>
        <w:t>transversală</w:t>
      </w:r>
      <w:proofErr w:type="spellEnd"/>
      <w:r w:rsidRPr="007E7AFC">
        <w:rPr>
          <w:rFonts w:cs="Times New Roman"/>
          <w:szCs w:val="24"/>
        </w:rPr>
        <w:t>)</w:t>
      </w:r>
    </w:p>
    <w:p w14:paraId="2D2A5361" w14:textId="77777777" w:rsidR="00101FD3" w:rsidRPr="007E7AFC" w:rsidRDefault="00101FD3" w:rsidP="00101FD3">
      <w:pPr>
        <w:pStyle w:val="ListParagraph"/>
        <w:numPr>
          <w:ilvl w:val="0"/>
          <w:numId w:val="4"/>
        </w:numPr>
        <w:jc w:val="both"/>
        <w:rPr>
          <w:rFonts w:cs="Times New Roman"/>
          <w:szCs w:val="24"/>
        </w:rPr>
      </w:pPr>
      <w:r w:rsidRPr="007E7AFC">
        <w:rPr>
          <w:rFonts w:cs="Times New Roman"/>
          <w:szCs w:val="24"/>
        </w:rPr>
        <w:t>Inferior-</w:t>
      </w:r>
      <w:proofErr w:type="spellStart"/>
      <w:r w:rsidRPr="007E7AFC">
        <w:rPr>
          <w:rFonts w:cs="Times New Roman"/>
          <w:szCs w:val="24"/>
        </w:rPr>
        <w:t>orizontala</w:t>
      </w:r>
      <w:proofErr w:type="spellEnd"/>
      <w:r w:rsidRPr="007E7AFC">
        <w:rPr>
          <w:rFonts w:cs="Times New Roman"/>
          <w:szCs w:val="24"/>
        </w:rPr>
        <w:t xml:space="preserve"> </w:t>
      </w:r>
      <w:proofErr w:type="spellStart"/>
      <w:r w:rsidRPr="007E7AFC">
        <w:rPr>
          <w:rFonts w:cs="Times New Roman"/>
          <w:szCs w:val="24"/>
        </w:rPr>
        <w:t>dusă</w:t>
      </w:r>
      <w:proofErr w:type="spellEnd"/>
      <w:r w:rsidRPr="007E7AFC">
        <w:rPr>
          <w:rFonts w:cs="Times New Roman"/>
          <w:szCs w:val="24"/>
        </w:rPr>
        <w:t xml:space="preserve"> </w:t>
      </w:r>
      <w:proofErr w:type="spellStart"/>
      <w:r w:rsidRPr="007E7AFC">
        <w:rPr>
          <w:rFonts w:cs="Times New Roman"/>
          <w:szCs w:val="24"/>
        </w:rPr>
        <w:t>imediat</w:t>
      </w:r>
      <w:proofErr w:type="spellEnd"/>
      <w:r w:rsidRPr="007E7AFC">
        <w:rPr>
          <w:rFonts w:cs="Times New Roman"/>
          <w:szCs w:val="24"/>
        </w:rPr>
        <w:t xml:space="preserve"> sub </w:t>
      </w:r>
      <w:proofErr w:type="spellStart"/>
      <w:r w:rsidRPr="007E7AFC">
        <w:rPr>
          <w:rFonts w:cs="Times New Roman"/>
          <w:szCs w:val="24"/>
        </w:rPr>
        <w:t>septul</w:t>
      </w:r>
      <w:proofErr w:type="spellEnd"/>
      <w:r w:rsidRPr="007E7AFC">
        <w:rPr>
          <w:rFonts w:cs="Times New Roman"/>
          <w:szCs w:val="24"/>
        </w:rPr>
        <w:t xml:space="preserve"> </w:t>
      </w:r>
      <w:proofErr w:type="spellStart"/>
      <w:r w:rsidRPr="007E7AFC">
        <w:rPr>
          <w:rFonts w:cs="Times New Roman"/>
          <w:szCs w:val="24"/>
        </w:rPr>
        <w:t>nazal</w:t>
      </w:r>
      <w:proofErr w:type="spellEnd"/>
      <w:r w:rsidRPr="007E7AFC">
        <w:rPr>
          <w:rFonts w:cs="Times New Roman"/>
          <w:szCs w:val="24"/>
        </w:rPr>
        <w:t>.</w:t>
      </w:r>
    </w:p>
    <w:p w14:paraId="4BCD7698" w14:textId="77777777" w:rsidR="00101FD3" w:rsidRPr="00B05230" w:rsidRDefault="00101FD3" w:rsidP="00101FD3">
      <w:pPr>
        <w:pStyle w:val="Heading3"/>
        <w:spacing w:before="0"/>
        <w:jc w:val="both"/>
        <w:rPr>
          <w:rFonts w:ascii="Times New Roman" w:hAnsi="Times New Roman" w:cs="Times New Roman"/>
          <w:color w:val="000000" w:themeColor="text1"/>
        </w:rPr>
      </w:pPr>
      <w:bookmarkStart w:id="5" w:name="_Toc202033436"/>
      <w:r w:rsidRPr="00B05230">
        <w:rPr>
          <w:rFonts w:ascii="Times New Roman" w:hAnsi="Times New Roman" w:cs="Times New Roman"/>
          <w:color w:val="000000" w:themeColor="text1"/>
        </w:rPr>
        <w:t xml:space="preserve">I.1.2. </w:t>
      </w:r>
      <w:proofErr w:type="spellStart"/>
      <w:r w:rsidRPr="00B05230">
        <w:rPr>
          <w:rFonts w:ascii="Times New Roman" w:hAnsi="Times New Roman" w:cs="Times New Roman"/>
          <w:color w:val="000000" w:themeColor="text1"/>
        </w:rPr>
        <w:t>Structura</w:t>
      </w:r>
      <w:bookmarkEnd w:id="5"/>
      <w:proofErr w:type="spellEnd"/>
    </w:p>
    <w:p w14:paraId="244B9490" w14:textId="77777777" w:rsidR="00101FD3" w:rsidRPr="00621840" w:rsidRDefault="00101FD3" w:rsidP="00101FD3">
      <w:pPr>
        <w:jc w:val="both"/>
        <w:rPr>
          <w:rFonts w:cs="Times New Roman"/>
          <w:szCs w:val="24"/>
        </w:rPr>
      </w:pPr>
      <w:r w:rsidRPr="00621840">
        <w:rPr>
          <w:rFonts w:cs="Times New Roman"/>
          <w:szCs w:val="24"/>
        </w:rPr>
        <w:t xml:space="preserve">De la exterior </w:t>
      </w:r>
      <w:proofErr w:type="spellStart"/>
      <w:r w:rsidRPr="00621840">
        <w:rPr>
          <w:rFonts w:cs="Times New Roman"/>
          <w:szCs w:val="24"/>
        </w:rPr>
        <w:t>spre</w:t>
      </w:r>
      <w:proofErr w:type="spellEnd"/>
      <w:r w:rsidRPr="00621840">
        <w:rPr>
          <w:rFonts w:cs="Times New Roman"/>
          <w:szCs w:val="24"/>
        </w:rPr>
        <w:t xml:space="preserve"> interior, </w:t>
      </w:r>
      <w:proofErr w:type="spellStart"/>
      <w:r w:rsidRPr="00621840">
        <w:rPr>
          <w:rFonts w:cs="Times New Roman"/>
          <w:szCs w:val="24"/>
        </w:rPr>
        <w:t>nasul</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alcătuit</w:t>
      </w:r>
      <w:proofErr w:type="spellEnd"/>
      <w:r w:rsidRPr="00621840">
        <w:rPr>
          <w:rFonts w:cs="Times New Roman"/>
          <w:szCs w:val="24"/>
        </w:rPr>
        <w:t xml:space="preserve"> din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multe</w:t>
      </w:r>
      <w:proofErr w:type="spellEnd"/>
      <w:r w:rsidRPr="00621840">
        <w:rPr>
          <w:rFonts w:cs="Times New Roman"/>
          <w:szCs w:val="24"/>
        </w:rPr>
        <w:t xml:space="preserve"> </w:t>
      </w:r>
      <w:proofErr w:type="spellStart"/>
      <w:r w:rsidRPr="00621840">
        <w:rPr>
          <w:rFonts w:cs="Times New Roman"/>
          <w:szCs w:val="24"/>
        </w:rPr>
        <w:t>planuri</w:t>
      </w:r>
      <w:proofErr w:type="spellEnd"/>
      <w:r w:rsidRPr="00621840">
        <w:rPr>
          <w:rFonts w:cs="Times New Roman"/>
          <w:szCs w:val="24"/>
        </w:rPr>
        <w:t>:</w:t>
      </w:r>
    </w:p>
    <w:p w14:paraId="028F2F02" w14:textId="77777777" w:rsidR="00101FD3" w:rsidRPr="00101FD3" w:rsidRDefault="00101FD3" w:rsidP="00101FD3">
      <w:pPr>
        <w:pStyle w:val="ListParagraph"/>
        <w:numPr>
          <w:ilvl w:val="0"/>
          <w:numId w:val="5"/>
        </w:numPr>
        <w:jc w:val="both"/>
        <w:rPr>
          <w:rFonts w:cs="Times New Roman"/>
          <w:szCs w:val="24"/>
        </w:rPr>
      </w:pPr>
      <w:proofErr w:type="spellStart"/>
      <w:r w:rsidRPr="007E7AFC">
        <w:rPr>
          <w:rFonts w:cs="Times New Roman"/>
          <w:szCs w:val="24"/>
        </w:rPr>
        <w:t>Pielea</w:t>
      </w:r>
      <w:proofErr w:type="spellEnd"/>
      <w:r w:rsidRPr="00101FD3">
        <w:rPr>
          <w:rFonts w:cs="Times New Roman"/>
          <w:szCs w:val="24"/>
        </w:rPr>
        <w:t xml:space="preserve"> </w:t>
      </w:r>
    </w:p>
    <w:p w14:paraId="4A0B1945" w14:textId="77777777" w:rsidR="00101FD3" w:rsidRPr="007E7AFC" w:rsidRDefault="00101FD3" w:rsidP="00101FD3">
      <w:pPr>
        <w:pStyle w:val="ListParagraph"/>
        <w:numPr>
          <w:ilvl w:val="0"/>
          <w:numId w:val="5"/>
        </w:numPr>
        <w:jc w:val="both"/>
        <w:rPr>
          <w:rFonts w:cs="Times New Roman"/>
          <w:szCs w:val="24"/>
        </w:rPr>
      </w:pPr>
      <w:proofErr w:type="spellStart"/>
      <w:r w:rsidRPr="007E7AFC">
        <w:rPr>
          <w:rFonts w:cs="Times New Roman"/>
          <w:szCs w:val="24"/>
        </w:rPr>
        <w:t>Țesutul</w:t>
      </w:r>
      <w:proofErr w:type="spellEnd"/>
      <w:r w:rsidRPr="007E7AFC">
        <w:rPr>
          <w:rFonts w:cs="Times New Roman"/>
          <w:szCs w:val="24"/>
        </w:rPr>
        <w:t xml:space="preserve"> </w:t>
      </w:r>
      <w:proofErr w:type="spellStart"/>
      <w:r w:rsidRPr="007E7AFC">
        <w:rPr>
          <w:rFonts w:cs="Times New Roman"/>
          <w:szCs w:val="24"/>
        </w:rPr>
        <w:t>subcutanat</w:t>
      </w:r>
      <w:proofErr w:type="spellEnd"/>
    </w:p>
    <w:p w14:paraId="26D55917" w14:textId="77777777" w:rsidR="00AB6EA4" w:rsidRDefault="00101FD3" w:rsidP="00AB6EA4">
      <w:pPr>
        <w:pStyle w:val="ListParagraph"/>
        <w:numPr>
          <w:ilvl w:val="0"/>
          <w:numId w:val="5"/>
        </w:numPr>
        <w:jc w:val="both"/>
        <w:rPr>
          <w:rFonts w:cs="Times New Roman"/>
          <w:szCs w:val="24"/>
        </w:rPr>
      </w:pPr>
      <w:proofErr w:type="spellStart"/>
      <w:r w:rsidRPr="00AB6EA4">
        <w:rPr>
          <w:rFonts w:cs="Times New Roman"/>
          <w:szCs w:val="24"/>
        </w:rPr>
        <w:t>Stratul</w:t>
      </w:r>
      <w:proofErr w:type="spellEnd"/>
      <w:r w:rsidRPr="00AB6EA4">
        <w:rPr>
          <w:rFonts w:cs="Times New Roman"/>
          <w:szCs w:val="24"/>
        </w:rPr>
        <w:t xml:space="preserve"> muscular </w:t>
      </w:r>
      <w:proofErr w:type="spellStart"/>
      <w:r w:rsidRPr="00AB6EA4">
        <w:rPr>
          <w:rFonts w:cs="Times New Roman"/>
          <w:szCs w:val="24"/>
        </w:rPr>
        <w:t>reprezentat</w:t>
      </w:r>
      <w:proofErr w:type="spellEnd"/>
      <w:r w:rsidRPr="00AB6EA4">
        <w:rPr>
          <w:rFonts w:cs="Times New Roman"/>
          <w:szCs w:val="24"/>
        </w:rPr>
        <w:t xml:space="preserve"> de:</w:t>
      </w:r>
      <w:r w:rsidR="00AB6EA4">
        <w:rPr>
          <w:rFonts w:cs="Times New Roman"/>
          <w:szCs w:val="24"/>
        </w:rPr>
        <w:t xml:space="preserve"> </w:t>
      </w:r>
      <w:proofErr w:type="spellStart"/>
      <w:r w:rsidR="00AB6EA4">
        <w:rPr>
          <w:rFonts w:cs="Times New Roman"/>
          <w:szCs w:val="24"/>
        </w:rPr>
        <w:t>mușchiul</w:t>
      </w:r>
      <w:proofErr w:type="spellEnd"/>
      <w:r w:rsidR="00AB6EA4">
        <w:rPr>
          <w:rFonts w:cs="Times New Roman"/>
          <w:szCs w:val="24"/>
        </w:rPr>
        <w:t xml:space="preserve"> procerus, </w:t>
      </w:r>
      <w:proofErr w:type="spellStart"/>
      <w:r w:rsidR="00AB6EA4">
        <w:rPr>
          <w:rFonts w:cs="Times New Roman"/>
          <w:szCs w:val="24"/>
        </w:rPr>
        <w:t>m</w:t>
      </w:r>
      <w:r w:rsidRPr="00AB6EA4">
        <w:rPr>
          <w:rFonts w:cs="Times New Roman"/>
          <w:szCs w:val="24"/>
        </w:rPr>
        <w:t>ușchiul</w:t>
      </w:r>
      <w:proofErr w:type="spellEnd"/>
      <w:r w:rsidRPr="00AB6EA4">
        <w:rPr>
          <w:rFonts w:cs="Times New Roman"/>
          <w:szCs w:val="24"/>
        </w:rPr>
        <w:t xml:space="preserve"> </w:t>
      </w:r>
      <w:proofErr w:type="spellStart"/>
      <w:r w:rsidRPr="00AB6EA4">
        <w:rPr>
          <w:rFonts w:cs="Times New Roman"/>
          <w:szCs w:val="24"/>
        </w:rPr>
        <w:t>ridicător</w:t>
      </w:r>
      <w:proofErr w:type="spellEnd"/>
      <w:r w:rsidRPr="00AB6EA4">
        <w:rPr>
          <w:rFonts w:cs="Times New Roman"/>
          <w:szCs w:val="24"/>
        </w:rPr>
        <w:t xml:space="preserve"> al </w:t>
      </w:r>
      <w:proofErr w:type="spellStart"/>
      <w:r w:rsidRPr="00AB6EA4">
        <w:rPr>
          <w:rFonts w:cs="Times New Roman"/>
          <w:szCs w:val="24"/>
        </w:rPr>
        <w:t>buz</w:t>
      </w:r>
      <w:r w:rsidR="00AB6EA4">
        <w:rPr>
          <w:rFonts w:cs="Times New Roman"/>
          <w:szCs w:val="24"/>
        </w:rPr>
        <w:t>ei</w:t>
      </w:r>
      <w:proofErr w:type="spellEnd"/>
      <w:r w:rsidR="00AB6EA4">
        <w:rPr>
          <w:rFonts w:cs="Times New Roman"/>
          <w:szCs w:val="24"/>
        </w:rPr>
        <w:t xml:space="preserve"> </w:t>
      </w:r>
      <w:proofErr w:type="spellStart"/>
      <w:r w:rsidR="00AB6EA4">
        <w:rPr>
          <w:rFonts w:cs="Times New Roman"/>
          <w:szCs w:val="24"/>
        </w:rPr>
        <w:t>superioare</w:t>
      </w:r>
      <w:proofErr w:type="spellEnd"/>
      <w:r w:rsidR="00AB6EA4">
        <w:rPr>
          <w:rFonts w:cs="Times New Roman"/>
          <w:szCs w:val="24"/>
        </w:rPr>
        <w:t xml:space="preserve"> </w:t>
      </w:r>
      <w:proofErr w:type="spellStart"/>
      <w:r w:rsidR="00AB6EA4">
        <w:rPr>
          <w:rFonts w:cs="Times New Roman"/>
          <w:szCs w:val="24"/>
        </w:rPr>
        <w:t>și</w:t>
      </w:r>
      <w:proofErr w:type="spellEnd"/>
      <w:r w:rsidR="00AB6EA4">
        <w:rPr>
          <w:rFonts w:cs="Times New Roman"/>
          <w:szCs w:val="24"/>
        </w:rPr>
        <w:t xml:space="preserve"> </w:t>
      </w:r>
      <w:proofErr w:type="spellStart"/>
      <w:r w:rsidR="00AB6EA4">
        <w:rPr>
          <w:rFonts w:cs="Times New Roman"/>
          <w:szCs w:val="24"/>
        </w:rPr>
        <w:t>aripii</w:t>
      </w:r>
      <w:proofErr w:type="spellEnd"/>
      <w:r w:rsidR="00AB6EA4">
        <w:rPr>
          <w:rFonts w:cs="Times New Roman"/>
          <w:szCs w:val="24"/>
        </w:rPr>
        <w:t xml:space="preserve"> </w:t>
      </w:r>
      <w:proofErr w:type="spellStart"/>
      <w:r w:rsidR="00AB6EA4">
        <w:rPr>
          <w:rFonts w:cs="Times New Roman"/>
          <w:szCs w:val="24"/>
        </w:rPr>
        <w:t>nasului</w:t>
      </w:r>
      <w:proofErr w:type="spellEnd"/>
      <w:r w:rsidR="00AB6EA4">
        <w:rPr>
          <w:rFonts w:cs="Times New Roman"/>
          <w:szCs w:val="24"/>
        </w:rPr>
        <w:t>,</w:t>
      </w:r>
      <w:r w:rsidR="00AB6EA4" w:rsidRPr="00AB6EA4">
        <w:rPr>
          <w:rFonts w:cs="Times New Roman"/>
          <w:szCs w:val="24"/>
        </w:rPr>
        <w:t xml:space="preserve"> </w:t>
      </w:r>
      <w:proofErr w:type="spellStart"/>
      <w:r w:rsidR="00AB6EA4">
        <w:rPr>
          <w:rFonts w:cs="Times New Roman"/>
          <w:szCs w:val="24"/>
        </w:rPr>
        <w:t>mușchiul</w:t>
      </w:r>
      <w:proofErr w:type="spellEnd"/>
      <w:r w:rsidR="00AB6EA4">
        <w:rPr>
          <w:rFonts w:cs="Times New Roman"/>
          <w:szCs w:val="24"/>
        </w:rPr>
        <w:t xml:space="preserve"> </w:t>
      </w:r>
      <w:proofErr w:type="spellStart"/>
      <w:r w:rsidR="00AB6EA4">
        <w:rPr>
          <w:rFonts w:cs="Times New Roman"/>
          <w:szCs w:val="24"/>
        </w:rPr>
        <w:t>nazal</w:t>
      </w:r>
      <w:proofErr w:type="spellEnd"/>
      <w:r w:rsidR="00AB6EA4">
        <w:rPr>
          <w:rFonts w:cs="Times New Roman"/>
          <w:szCs w:val="24"/>
        </w:rPr>
        <w:t>,</w:t>
      </w:r>
      <w:r w:rsidR="00AB6EA4" w:rsidRPr="00AB6EA4">
        <w:rPr>
          <w:rFonts w:cs="Times New Roman"/>
          <w:szCs w:val="24"/>
        </w:rPr>
        <w:t xml:space="preserve"> </w:t>
      </w:r>
      <w:proofErr w:type="spellStart"/>
      <w:r w:rsidR="00AB6EA4">
        <w:rPr>
          <w:rFonts w:cs="Times New Roman"/>
          <w:szCs w:val="24"/>
        </w:rPr>
        <w:t>m</w:t>
      </w:r>
      <w:r w:rsidR="00AB6EA4" w:rsidRPr="00AB6EA4">
        <w:rPr>
          <w:rFonts w:cs="Times New Roman"/>
          <w:szCs w:val="24"/>
        </w:rPr>
        <w:t>ușchiul</w:t>
      </w:r>
      <w:proofErr w:type="spellEnd"/>
      <w:r w:rsidR="00AB6EA4" w:rsidRPr="00AB6EA4">
        <w:rPr>
          <w:rFonts w:cs="Times New Roman"/>
          <w:szCs w:val="24"/>
        </w:rPr>
        <w:t xml:space="preserve"> </w:t>
      </w:r>
      <w:proofErr w:type="spellStart"/>
      <w:r w:rsidR="00AB6EA4" w:rsidRPr="00AB6EA4">
        <w:rPr>
          <w:rFonts w:cs="Times New Roman"/>
          <w:szCs w:val="24"/>
        </w:rPr>
        <w:t>coborâtor</w:t>
      </w:r>
      <w:proofErr w:type="spellEnd"/>
      <w:r w:rsidR="00AB6EA4" w:rsidRPr="00AB6EA4">
        <w:rPr>
          <w:rFonts w:cs="Times New Roman"/>
          <w:szCs w:val="24"/>
        </w:rPr>
        <w:t xml:space="preserve"> al </w:t>
      </w:r>
      <w:proofErr w:type="spellStart"/>
      <w:r w:rsidR="00AB6EA4" w:rsidRPr="00AB6EA4">
        <w:rPr>
          <w:rFonts w:cs="Times New Roman"/>
          <w:szCs w:val="24"/>
        </w:rPr>
        <w:t>septului</w:t>
      </w:r>
      <w:proofErr w:type="spellEnd"/>
      <w:r w:rsidR="00AB6EA4" w:rsidRPr="00AB6EA4">
        <w:rPr>
          <w:rFonts w:cs="Times New Roman"/>
          <w:szCs w:val="24"/>
        </w:rPr>
        <w:t xml:space="preserve"> </w:t>
      </w:r>
      <w:proofErr w:type="spellStart"/>
      <w:r w:rsidR="00AB6EA4" w:rsidRPr="00AB6EA4">
        <w:rPr>
          <w:rFonts w:cs="Times New Roman"/>
          <w:szCs w:val="24"/>
        </w:rPr>
        <w:t>nazal</w:t>
      </w:r>
      <w:proofErr w:type="spellEnd"/>
      <w:r w:rsidR="00AB6EA4" w:rsidRPr="00AB6EA4">
        <w:rPr>
          <w:rFonts w:cs="Times New Roman"/>
          <w:szCs w:val="24"/>
        </w:rPr>
        <w:t xml:space="preserve"> </w:t>
      </w:r>
    </w:p>
    <w:p w14:paraId="61C79CD9" w14:textId="77777777" w:rsidR="00AB6EA4" w:rsidRPr="00AB6EA4" w:rsidRDefault="00AB6EA4" w:rsidP="00AB6EA4">
      <w:pPr>
        <w:pStyle w:val="ListParagraph"/>
        <w:numPr>
          <w:ilvl w:val="0"/>
          <w:numId w:val="5"/>
        </w:numPr>
        <w:jc w:val="both"/>
        <w:rPr>
          <w:rFonts w:cs="Times New Roman"/>
          <w:szCs w:val="24"/>
        </w:rPr>
      </w:pPr>
      <w:proofErr w:type="spellStart"/>
      <w:r w:rsidRPr="007E7AFC">
        <w:rPr>
          <w:rFonts w:cs="Times New Roman"/>
          <w:szCs w:val="24"/>
        </w:rPr>
        <w:t>Periost-pericondru</w:t>
      </w:r>
      <w:proofErr w:type="spellEnd"/>
      <w:r>
        <w:rPr>
          <w:rFonts w:cs="Times New Roman"/>
          <w:szCs w:val="24"/>
        </w:rPr>
        <w:t xml:space="preserve">: </w:t>
      </w:r>
      <w:proofErr w:type="spellStart"/>
      <w:r w:rsidRPr="00AB6EA4">
        <w:rPr>
          <w:rFonts w:cs="Times New Roman"/>
          <w:szCs w:val="24"/>
        </w:rPr>
        <w:t>reprezintă</w:t>
      </w:r>
      <w:proofErr w:type="spellEnd"/>
      <w:r w:rsidRPr="00AB6EA4">
        <w:rPr>
          <w:rFonts w:cs="Times New Roman"/>
          <w:szCs w:val="24"/>
        </w:rPr>
        <w:t xml:space="preserve"> o </w:t>
      </w:r>
      <w:proofErr w:type="spellStart"/>
      <w:r w:rsidRPr="00AB6EA4">
        <w:rPr>
          <w:rFonts w:cs="Times New Roman"/>
          <w:szCs w:val="24"/>
        </w:rPr>
        <w:t>lamă</w:t>
      </w:r>
      <w:proofErr w:type="spellEnd"/>
      <w:r w:rsidRPr="00AB6EA4">
        <w:rPr>
          <w:rFonts w:cs="Times New Roman"/>
          <w:szCs w:val="24"/>
        </w:rPr>
        <w:t xml:space="preserve"> de </w:t>
      </w:r>
      <w:proofErr w:type="spellStart"/>
      <w:r w:rsidRPr="00AB6EA4">
        <w:rPr>
          <w:rFonts w:cs="Times New Roman"/>
          <w:szCs w:val="24"/>
        </w:rPr>
        <w:t>țesut</w:t>
      </w:r>
      <w:proofErr w:type="spellEnd"/>
      <w:r w:rsidRPr="00AB6EA4">
        <w:rPr>
          <w:rFonts w:cs="Times New Roman"/>
          <w:szCs w:val="24"/>
        </w:rPr>
        <w:t xml:space="preserve"> </w:t>
      </w:r>
      <w:proofErr w:type="spellStart"/>
      <w:r w:rsidRPr="00AB6EA4">
        <w:rPr>
          <w:rFonts w:cs="Times New Roman"/>
          <w:szCs w:val="24"/>
        </w:rPr>
        <w:t>conjunctiv</w:t>
      </w:r>
      <w:proofErr w:type="spellEnd"/>
      <w:r w:rsidRPr="00AB6EA4">
        <w:rPr>
          <w:rFonts w:cs="Times New Roman"/>
          <w:szCs w:val="24"/>
        </w:rPr>
        <w:t xml:space="preserve"> </w:t>
      </w:r>
      <w:proofErr w:type="spellStart"/>
      <w:r w:rsidRPr="00AB6EA4">
        <w:rPr>
          <w:rFonts w:cs="Times New Roman"/>
          <w:szCs w:val="24"/>
        </w:rPr>
        <w:t>ce</w:t>
      </w:r>
      <w:proofErr w:type="spellEnd"/>
      <w:r w:rsidRPr="00AB6EA4">
        <w:rPr>
          <w:rFonts w:cs="Times New Roman"/>
          <w:szCs w:val="24"/>
        </w:rPr>
        <w:t xml:space="preserve"> </w:t>
      </w:r>
      <w:proofErr w:type="spellStart"/>
      <w:r w:rsidRPr="00AB6EA4">
        <w:rPr>
          <w:rFonts w:cs="Times New Roman"/>
          <w:szCs w:val="24"/>
        </w:rPr>
        <w:t>acoperă</w:t>
      </w:r>
      <w:proofErr w:type="spellEnd"/>
      <w:r w:rsidRPr="00AB6EA4">
        <w:rPr>
          <w:rFonts w:cs="Times New Roman"/>
          <w:szCs w:val="24"/>
        </w:rPr>
        <w:t xml:space="preserve"> </w:t>
      </w:r>
      <w:proofErr w:type="spellStart"/>
      <w:r w:rsidRPr="00AB6EA4">
        <w:rPr>
          <w:rFonts w:cs="Times New Roman"/>
          <w:szCs w:val="24"/>
        </w:rPr>
        <w:t>oasele</w:t>
      </w:r>
      <w:proofErr w:type="spellEnd"/>
      <w:r w:rsidRPr="00AB6EA4">
        <w:rPr>
          <w:rFonts w:cs="Times New Roman"/>
          <w:szCs w:val="24"/>
        </w:rPr>
        <w:t xml:space="preserve"> </w:t>
      </w:r>
      <w:proofErr w:type="spellStart"/>
      <w:r w:rsidRPr="00AB6EA4">
        <w:rPr>
          <w:rFonts w:cs="Times New Roman"/>
          <w:szCs w:val="24"/>
        </w:rPr>
        <w:t>și</w:t>
      </w:r>
      <w:proofErr w:type="spellEnd"/>
      <w:r w:rsidRPr="00AB6EA4">
        <w:rPr>
          <w:rFonts w:cs="Times New Roman"/>
          <w:szCs w:val="24"/>
        </w:rPr>
        <w:t xml:space="preserve"> </w:t>
      </w:r>
      <w:proofErr w:type="spellStart"/>
      <w:r w:rsidRPr="00AB6EA4">
        <w:rPr>
          <w:rFonts w:cs="Times New Roman"/>
          <w:szCs w:val="24"/>
        </w:rPr>
        <w:t>cartilajele</w:t>
      </w:r>
      <w:proofErr w:type="spellEnd"/>
      <w:r w:rsidRPr="00AB6EA4">
        <w:rPr>
          <w:rFonts w:cs="Times New Roman"/>
          <w:szCs w:val="24"/>
        </w:rPr>
        <w:t>.</w:t>
      </w:r>
    </w:p>
    <w:p w14:paraId="41D91456" w14:textId="77777777" w:rsidR="00AB6EA4" w:rsidRPr="00AB6EA4" w:rsidRDefault="00AB6EA4" w:rsidP="00AB6EA4">
      <w:pPr>
        <w:pStyle w:val="ListParagraph"/>
        <w:numPr>
          <w:ilvl w:val="0"/>
          <w:numId w:val="5"/>
        </w:numPr>
        <w:jc w:val="both"/>
        <w:rPr>
          <w:rFonts w:cs="Times New Roman"/>
          <w:szCs w:val="24"/>
        </w:rPr>
      </w:pPr>
      <w:proofErr w:type="spellStart"/>
      <w:r w:rsidRPr="007E7AFC">
        <w:rPr>
          <w:rFonts w:cs="Times New Roman"/>
          <w:szCs w:val="24"/>
        </w:rPr>
        <w:t>Scheletul</w:t>
      </w:r>
      <w:proofErr w:type="spellEnd"/>
      <w:r w:rsidRPr="007E7AFC">
        <w:rPr>
          <w:rFonts w:cs="Times New Roman"/>
          <w:szCs w:val="24"/>
        </w:rPr>
        <w:t xml:space="preserve"> </w:t>
      </w:r>
      <w:proofErr w:type="spellStart"/>
      <w:r w:rsidRPr="007E7AFC">
        <w:rPr>
          <w:rFonts w:cs="Times New Roman"/>
          <w:szCs w:val="24"/>
        </w:rPr>
        <w:t>nasului</w:t>
      </w:r>
      <w:proofErr w:type="spellEnd"/>
      <w:r w:rsidRPr="007E7AFC">
        <w:rPr>
          <w:rFonts w:cs="Times New Roman"/>
          <w:szCs w:val="24"/>
        </w:rPr>
        <w:t xml:space="preserve"> extern</w:t>
      </w:r>
      <w:r>
        <w:rPr>
          <w:rFonts w:cs="Times New Roman"/>
          <w:szCs w:val="24"/>
        </w:rPr>
        <w:t xml:space="preserve">: </w:t>
      </w:r>
      <w:proofErr w:type="spellStart"/>
      <w:r>
        <w:rPr>
          <w:rFonts w:cs="Times New Roman"/>
          <w:szCs w:val="24"/>
        </w:rPr>
        <w:t>oasele</w:t>
      </w:r>
      <w:proofErr w:type="spellEnd"/>
      <w:r>
        <w:rPr>
          <w:rFonts w:cs="Times New Roman"/>
          <w:szCs w:val="24"/>
        </w:rPr>
        <w:t xml:space="preserve"> </w:t>
      </w:r>
      <w:proofErr w:type="spellStart"/>
      <w:r>
        <w:rPr>
          <w:rFonts w:cs="Times New Roman"/>
          <w:szCs w:val="24"/>
        </w:rPr>
        <w:t>nasului</w:t>
      </w:r>
      <w:proofErr w:type="spellEnd"/>
      <w:r>
        <w:rPr>
          <w:rFonts w:cs="Times New Roman"/>
          <w:szCs w:val="24"/>
        </w:rPr>
        <w:t xml:space="preserve"> </w:t>
      </w:r>
      <w:r>
        <w:rPr>
          <w:rFonts w:cs="Times New Roman"/>
          <w:szCs w:val="24"/>
          <w:lang w:val="ro-RO"/>
        </w:rPr>
        <w:t>și</w:t>
      </w:r>
      <w:r>
        <w:rPr>
          <w:rFonts w:cs="Times New Roman"/>
          <w:szCs w:val="24"/>
        </w:rPr>
        <w:t xml:space="preserve"> </w:t>
      </w:r>
      <w:proofErr w:type="spellStart"/>
      <w:r>
        <w:rPr>
          <w:rFonts w:cs="Times New Roman"/>
          <w:szCs w:val="24"/>
        </w:rPr>
        <w:t>cartilaje</w:t>
      </w:r>
      <w:proofErr w:type="spellEnd"/>
      <w:r w:rsidRPr="00AB6EA4">
        <w:rPr>
          <w:rFonts w:cs="Times New Roman"/>
          <w:szCs w:val="24"/>
        </w:rPr>
        <w:t>.[7]</w:t>
      </w:r>
    </w:p>
    <w:p w14:paraId="3FEE0979" w14:textId="77777777" w:rsidR="00AB6EA4" w:rsidRPr="00B05230" w:rsidRDefault="00AB6EA4" w:rsidP="00AB6EA4">
      <w:pPr>
        <w:pStyle w:val="Heading3"/>
        <w:spacing w:before="0"/>
        <w:jc w:val="both"/>
        <w:rPr>
          <w:rFonts w:ascii="Times New Roman" w:hAnsi="Times New Roman" w:cs="Times New Roman"/>
          <w:b/>
          <w:color w:val="000000" w:themeColor="text1"/>
        </w:rPr>
      </w:pPr>
      <w:bookmarkStart w:id="6" w:name="_Toc202033437"/>
      <w:r w:rsidRPr="00B05230">
        <w:rPr>
          <w:rFonts w:ascii="Times New Roman" w:hAnsi="Times New Roman" w:cs="Times New Roman"/>
          <w:b/>
          <w:color w:val="000000" w:themeColor="text1"/>
        </w:rPr>
        <w:t xml:space="preserve">I.1.3. </w:t>
      </w:r>
      <w:proofErr w:type="spellStart"/>
      <w:r w:rsidRPr="00B05230">
        <w:rPr>
          <w:rFonts w:ascii="Times New Roman" w:hAnsi="Times New Roman" w:cs="Times New Roman"/>
          <w:b/>
          <w:color w:val="000000" w:themeColor="text1"/>
        </w:rPr>
        <w:t>Vascularizația</w:t>
      </w:r>
      <w:proofErr w:type="spellEnd"/>
      <w:r w:rsidRPr="00B05230">
        <w:rPr>
          <w:rFonts w:ascii="Times New Roman" w:hAnsi="Times New Roman" w:cs="Times New Roman"/>
          <w:b/>
          <w:color w:val="000000" w:themeColor="text1"/>
        </w:rPr>
        <w:t xml:space="preserve"> </w:t>
      </w:r>
      <w:proofErr w:type="spellStart"/>
      <w:r w:rsidRPr="00B05230">
        <w:rPr>
          <w:rFonts w:ascii="Times New Roman" w:hAnsi="Times New Roman" w:cs="Times New Roman"/>
          <w:b/>
          <w:color w:val="000000" w:themeColor="text1"/>
        </w:rPr>
        <w:t>și</w:t>
      </w:r>
      <w:proofErr w:type="spellEnd"/>
      <w:r w:rsidRPr="00B05230">
        <w:rPr>
          <w:rFonts w:ascii="Times New Roman" w:hAnsi="Times New Roman" w:cs="Times New Roman"/>
          <w:b/>
          <w:color w:val="000000" w:themeColor="text1"/>
        </w:rPr>
        <w:t xml:space="preserve"> </w:t>
      </w:r>
      <w:proofErr w:type="spellStart"/>
      <w:r w:rsidRPr="00B05230">
        <w:rPr>
          <w:rFonts w:ascii="Times New Roman" w:hAnsi="Times New Roman" w:cs="Times New Roman"/>
          <w:b/>
          <w:color w:val="000000" w:themeColor="text1"/>
        </w:rPr>
        <w:t>inervația</w:t>
      </w:r>
      <w:bookmarkEnd w:id="6"/>
      <w:proofErr w:type="spellEnd"/>
    </w:p>
    <w:p w14:paraId="29EE45D1" w14:textId="77777777" w:rsidR="00AB6EA4" w:rsidRPr="00621840" w:rsidRDefault="00AB6EA4" w:rsidP="00AB6EA4">
      <w:pPr>
        <w:jc w:val="both"/>
        <w:rPr>
          <w:rFonts w:cs="Times New Roman"/>
          <w:szCs w:val="24"/>
        </w:rPr>
      </w:pPr>
      <w:r w:rsidRPr="00621840">
        <w:rPr>
          <w:rFonts w:cs="Times New Roman"/>
          <w:szCs w:val="24"/>
        </w:rPr>
        <w:t xml:space="preserve">La </w:t>
      </w:r>
      <w:proofErr w:type="spellStart"/>
      <w:r w:rsidRPr="00621840">
        <w:rPr>
          <w:rFonts w:cs="Times New Roman"/>
          <w:szCs w:val="24"/>
        </w:rPr>
        <w:t>vascularizația</w:t>
      </w:r>
      <w:proofErr w:type="spellEnd"/>
      <w:r w:rsidRPr="00621840">
        <w:rPr>
          <w:rFonts w:cs="Times New Roman"/>
          <w:szCs w:val="24"/>
        </w:rPr>
        <w:t xml:space="preserve"> </w:t>
      </w:r>
      <w:proofErr w:type="spellStart"/>
      <w:r w:rsidRPr="00621840">
        <w:rPr>
          <w:rFonts w:cs="Times New Roman"/>
          <w:szCs w:val="24"/>
        </w:rPr>
        <w:t>nasului</w:t>
      </w:r>
      <w:proofErr w:type="spellEnd"/>
      <w:r w:rsidRPr="00621840">
        <w:rPr>
          <w:rFonts w:cs="Times New Roman"/>
          <w:szCs w:val="24"/>
        </w:rPr>
        <w:t xml:space="preserve"> extern </w:t>
      </w:r>
      <w:proofErr w:type="spellStart"/>
      <w:r w:rsidRPr="00621840">
        <w:rPr>
          <w:rFonts w:cs="Times New Roman"/>
          <w:szCs w:val="24"/>
        </w:rPr>
        <w:t>participă</w:t>
      </w:r>
      <w:proofErr w:type="spellEnd"/>
      <w:r w:rsidRPr="00621840">
        <w:rPr>
          <w:rFonts w:cs="Times New Roman"/>
          <w:szCs w:val="24"/>
        </w:rPr>
        <w:t xml:space="preserve">: </w:t>
      </w:r>
      <w:proofErr w:type="spellStart"/>
      <w:r w:rsidRPr="00621840">
        <w:rPr>
          <w:rFonts w:cs="Times New Roman"/>
          <w:szCs w:val="24"/>
        </w:rPr>
        <w:t>artera</w:t>
      </w:r>
      <w:proofErr w:type="spellEnd"/>
      <w:r w:rsidRPr="00621840">
        <w:rPr>
          <w:rFonts w:cs="Times New Roman"/>
          <w:szCs w:val="24"/>
        </w:rPr>
        <w:t xml:space="preserve"> </w:t>
      </w:r>
      <w:proofErr w:type="spellStart"/>
      <w:r w:rsidRPr="00621840">
        <w:rPr>
          <w:rFonts w:cs="Times New Roman"/>
          <w:szCs w:val="24"/>
        </w:rPr>
        <w:t>facială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artera</w:t>
      </w:r>
      <w:proofErr w:type="spellEnd"/>
      <w:r w:rsidRPr="00621840">
        <w:rPr>
          <w:rFonts w:cs="Times New Roman"/>
          <w:szCs w:val="24"/>
        </w:rPr>
        <w:t xml:space="preserve"> </w:t>
      </w:r>
      <w:proofErr w:type="spellStart"/>
      <w:r w:rsidRPr="00621840">
        <w:rPr>
          <w:rFonts w:cs="Times New Roman"/>
          <w:szCs w:val="24"/>
        </w:rPr>
        <w:t>dorsală</w:t>
      </w:r>
      <w:proofErr w:type="spellEnd"/>
      <w:r w:rsidRPr="00621840">
        <w:rPr>
          <w:rFonts w:cs="Times New Roman"/>
          <w:szCs w:val="24"/>
        </w:rPr>
        <w:t xml:space="preserve"> a </w:t>
      </w:r>
      <w:proofErr w:type="spellStart"/>
      <w:r w:rsidRPr="00621840">
        <w:rPr>
          <w:rFonts w:cs="Times New Roman"/>
          <w:szCs w:val="24"/>
        </w:rPr>
        <w:t>nasului</w:t>
      </w:r>
      <w:proofErr w:type="spellEnd"/>
      <w:r w:rsidRPr="00621840">
        <w:rPr>
          <w:rFonts w:cs="Times New Roman"/>
          <w:szCs w:val="24"/>
        </w:rPr>
        <w:t xml:space="preserve"> (ram din </w:t>
      </w:r>
      <w:proofErr w:type="spellStart"/>
      <w:r w:rsidRPr="00621840">
        <w:rPr>
          <w:rFonts w:cs="Times New Roman"/>
          <w:szCs w:val="24"/>
        </w:rPr>
        <w:t>artera</w:t>
      </w:r>
      <w:proofErr w:type="spellEnd"/>
      <w:r w:rsidRPr="00621840">
        <w:rPr>
          <w:rFonts w:cs="Times New Roman"/>
          <w:szCs w:val="24"/>
        </w:rPr>
        <w:t xml:space="preserve"> </w:t>
      </w:r>
      <w:proofErr w:type="spellStart"/>
      <w:r w:rsidRPr="00621840">
        <w:rPr>
          <w:rFonts w:cs="Times New Roman"/>
          <w:szCs w:val="24"/>
        </w:rPr>
        <w:t>oftalmică</w:t>
      </w:r>
      <w:proofErr w:type="spellEnd"/>
      <w:r w:rsidRPr="00621840">
        <w:rPr>
          <w:rFonts w:cs="Times New Roman"/>
          <w:szCs w:val="24"/>
        </w:rPr>
        <w:t xml:space="preserve">). </w:t>
      </w:r>
      <w:proofErr w:type="spellStart"/>
      <w:r w:rsidRPr="00621840">
        <w:rPr>
          <w:rFonts w:cs="Times New Roman"/>
          <w:szCs w:val="24"/>
        </w:rPr>
        <w:t>Venele</w:t>
      </w:r>
      <w:proofErr w:type="spellEnd"/>
      <w:r w:rsidRPr="00621840">
        <w:rPr>
          <w:rFonts w:cs="Times New Roman"/>
          <w:szCs w:val="24"/>
        </w:rPr>
        <w:t xml:space="preserve"> se </w:t>
      </w:r>
      <w:proofErr w:type="spellStart"/>
      <w:r w:rsidRPr="00621840">
        <w:rPr>
          <w:rFonts w:cs="Times New Roman"/>
          <w:szCs w:val="24"/>
        </w:rPr>
        <w:t>varsă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vena </w:t>
      </w:r>
      <w:proofErr w:type="spellStart"/>
      <w:r w:rsidRPr="00621840">
        <w:rPr>
          <w:rFonts w:cs="Times New Roman"/>
          <w:szCs w:val="24"/>
        </w:rPr>
        <w:t>facială</w:t>
      </w:r>
      <w:proofErr w:type="spellEnd"/>
      <w:r w:rsidRPr="00621840">
        <w:rPr>
          <w:rFonts w:cs="Times New Roman"/>
          <w:szCs w:val="24"/>
        </w:rPr>
        <w:t xml:space="preserve">. </w:t>
      </w:r>
      <w:proofErr w:type="spellStart"/>
      <w:r w:rsidRPr="00621840">
        <w:rPr>
          <w:rFonts w:cs="Times New Roman"/>
          <w:szCs w:val="24"/>
        </w:rPr>
        <w:t>Limfaticele</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sunt situate la </w:t>
      </w:r>
      <w:proofErr w:type="spellStart"/>
      <w:r w:rsidRPr="00621840">
        <w:rPr>
          <w:rFonts w:cs="Times New Roman"/>
          <w:szCs w:val="24"/>
        </w:rPr>
        <w:t>rădăcina</w:t>
      </w:r>
      <w:proofErr w:type="spellEnd"/>
      <w:r w:rsidRPr="00621840">
        <w:rPr>
          <w:rFonts w:cs="Times New Roman"/>
          <w:szCs w:val="24"/>
        </w:rPr>
        <w:t xml:space="preserve"> </w:t>
      </w:r>
      <w:proofErr w:type="spellStart"/>
      <w:r w:rsidRPr="00621840">
        <w:rPr>
          <w:rFonts w:cs="Times New Roman"/>
          <w:szCs w:val="24"/>
        </w:rPr>
        <w:t>nasului</w:t>
      </w:r>
      <w:proofErr w:type="spellEnd"/>
      <w:r w:rsidRPr="00621840">
        <w:rPr>
          <w:rFonts w:cs="Times New Roman"/>
          <w:szCs w:val="24"/>
        </w:rPr>
        <w:t xml:space="preserve"> sunt </w:t>
      </w:r>
      <w:proofErr w:type="spellStart"/>
      <w:r w:rsidRPr="00621840">
        <w:rPr>
          <w:rFonts w:cs="Times New Roman"/>
          <w:szCs w:val="24"/>
        </w:rPr>
        <w:t>tributare</w:t>
      </w:r>
      <w:proofErr w:type="spellEnd"/>
      <w:r w:rsidRPr="00621840">
        <w:rPr>
          <w:rFonts w:cs="Times New Roman"/>
          <w:szCs w:val="24"/>
        </w:rPr>
        <w:t xml:space="preserve"> </w:t>
      </w:r>
      <w:proofErr w:type="spellStart"/>
      <w:r w:rsidRPr="00621840">
        <w:rPr>
          <w:rFonts w:cs="Times New Roman"/>
          <w:szCs w:val="24"/>
        </w:rPr>
        <w:t>nodurilor</w:t>
      </w:r>
      <w:proofErr w:type="spellEnd"/>
      <w:r w:rsidRPr="00621840">
        <w:rPr>
          <w:rFonts w:cs="Times New Roman"/>
          <w:szCs w:val="24"/>
        </w:rPr>
        <w:t xml:space="preserve"> </w:t>
      </w:r>
      <w:proofErr w:type="spellStart"/>
      <w:r w:rsidRPr="00621840">
        <w:rPr>
          <w:rFonts w:cs="Times New Roman"/>
          <w:szCs w:val="24"/>
        </w:rPr>
        <w:t>parotidiene</w:t>
      </w:r>
      <w:proofErr w:type="spellEnd"/>
      <w:r w:rsidRPr="00621840">
        <w:rPr>
          <w:rFonts w:cs="Times New Roman"/>
          <w:szCs w:val="24"/>
        </w:rPr>
        <w:t xml:space="preserve">, </w:t>
      </w:r>
      <w:proofErr w:type="spellStart"/>
      <w:r w:rsidRPr="00621840">
        <w:rPr>
          <w:rFonts w:cs="Times New Roman"/>
          <w:szCs w:val="24"/>
        </w:rPr>
        <w:t>celelalte</w:t>
      </w:r>
      <w:proofErr w:type="spellEnd"/>
      <w:r w:rsidRPr="00621840">
        <w:rPr>
          <w:rFonts w:cs="Times New Roman"/>
          <w:szCs w:val="24"/>
        </w:rPr>
        <w:t xml:space="preserve"> se </w:t>
      </w:r>
      <w:proofErr w:type="spellStart"/>
      <w:r w:rsidRPr="00621840">
        <w:rPr>
          <w:rFonts w:cs="Times New Roman"/>
          <w:szCs w:val="24"/>
        </w:rPr>
        <w:t>varsă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nodurile</w:t>
      </w:r>
      <w:proofErr w:type="spellEnd"/>
      <w:r w:rsidRPr="00621840">
        <w:rPr>
          <w:rFonts w:cs="Times New Roman"/>
          <w:szCs w:val="24"/>
        </w:rPr>
        <w:t xml:space="preserve"> </w:t>
      </w:r>
      <w:proofErr w:type="spellStart"/>
      <w:r w:rsidRPr="00621840">
        <w:rPr>
          <w:rFonts w:cs="Times New Roman"/>
          <w:szCs w:val="24"/>
        </w:rPr>
        <w:t>submandibulare</w:t>
      </w:r>
      <w:proofErr w:type="spellEnd"/>
      <w:r w:rsidRPr="00621840">
        <w:rPr>
          <w:rFonts w:cs="Times New Roman"/>
          <w:szCs w:val="24"/>
        </w:rPr>
        <w:t>.</w:t>
      </w:r>
    </w:p>
    <w:p w14:paraId="34F93B1E" w14:textId="77777777" w:rsidR="00AB6EA4" w:rsidRPr="00621840" w:rsidRDefault="00AB6EA4" w:rsidP="00AB6EA4">
      <w:pPr>
        <w:jc w:val="both"/>
        <w:rPr>
          <w:rFonts w:cs="Times New Roman"/>
          <w:szCs w:val="24"/>
        </w:rPr>
      </w:pPr>
      <w:proofErr w:type="spellStart"/>
      <w:r w:rsidRPr="00621840">
        <w:rPr>
          <w:rFonts w:cs="Times New Roman"/>
          <w:szCs w:val="24"/>
        </w:rPr>
        <w:t>Inervația</w:t>
      </w:r>
      <w:proofErr w:type="spellEnd"/>
      <w:r w:rsidRPr="00621840">
        <w:rPr>
          <w:rFonts w:cs="Times New Roman"/>
          <w:szCs w:val="24"/>
        </w:rPr>
        <w:t xml:space="preserve"> </w:t>
      </w:r>
      <w:proofErr w:type="spellStart"/>
      <w:r w:rsidRPr="00621840">
        <w:rPr>
          <w:rFonts w:cs="Times New Roman"/>
          <w:szCs w:val="24"/>
        </w:rPr>
        <w:t>motorie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realizată</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w:t>
      </w:r>
      <w:proofErr w:type="spellStart"/>
      <w:r w:rsidRPr="00621840">
        <w:rPr>
          <w:rFonts w:cs="Times New Roman"/>
          <w:szCs w:val="24"/>
        </w:rPr>
        <w:t>ramurile</w:t>
      </w:r>
      <w:proofErr w:type="spellEnd"/>
      <w:r w:rsidRPr="00621840">
        <w:rPr>
          <w:rFonts w:cs="Times New Roman"/>
          <w:szCs w:val="24"/>
        </w:rPr>
        <w:t xml:space="preserve"> din </w:t>
      </w:r>
      <w:proofErr w:type="spellStart"/>
      <w:r w:rsidRPr="00621840">
        <w:rPr>
          <w:rFonts w:cs="Times New Roman"/>
          <w:szCs w:val="24"/>
        </w:rPr>
        <w:t>nervul</w:t>
      </w:r>
      <w:proofErr w:type="spellEnd"/>
      <w:r w:rsidRPr="00621840">
        <w:rPr>
          <w:rFonts w:cs="Times New Roman"/>
          <w:szCs w:val="24"/>
        </w:rPr>
        <w:t xml:space="preserve"> facial, </w:t>
      </w:r>
      <w:proofErr w:type="spellStart"/>
      <w:r w:rsidRPr="00621840">
        <w:rPr>
          <w:rFonts w:cs="Times New Roman"/>
          <w:szCs w:val="24"/>
        </w:rPr>
        <w:t>cea</w:t>
      </w:r>
      <w:proofErr w:type="spellEnd"/>
      <w:r w:rsidRPr="00621840">
        <w:rPr>
          <w:rFonts w:cs="Times New Roman"/>
          <w:szCs w:val="24"/>
        </w:rPr>
        <w:t xml:space="preserve"> </w:t>
      </w:r>
      <w:proofErr w:type="spellStart"/>
      <w:r w:rsidRPr="00621840">
        <w:rPr>
          <w:rFonts w:cs="Times New Roman"/>
          <w:szCs w:val="24"/>
        </w:rPr>
        <w:t>senzitivă</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realizată</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w:t>
      </w:r>
      <w:proofErr w:type="spellStart"/>
      <w:r w:rsidRPr="00621840">
        <w:rPr>
          <w:rFonts w:cs="Times New Roman"/>
          <w:szCs w:val="24"/>
        </w:rPr>
        <w:t>ramurile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ale </w:t>
      </w:r>
      <w:proofErr w:type="spellStart"/>
      <w:r w:rsidRPr="00621840">
        <w:rPr>
          <w:rFonts w:cs="Times New Roman"/>
          <w:szCs w:val="24"/>
        </w:rPr>
        <w:t>nervului</w:t>
      </w:r>
      <w:proofErr w:type="spellEnd"/>
      <w:r w:rsidRPr="00621840">
        <w:rPr>
          <w:rFonts w:cs="Times New Roman"/>
          <w:szCs w:val="24"/>
        </w:rPr>
        <w:t xml:space="preserve"> </w:t>
      </w:r>
      <w:proofErr w:type="spellStart"/>
      <w:r w:rsidRPr="00621840">
        <w:rPr>
          <w:rFonts w:cs="Times New Roman"/>
          <w:szCs w:val="24"/>
        </w:rPr>
        <w:t>maxilar</w:t>
      </w:r>
      <w:proofErr w:type="spellEnd"/>
      <w:r w:rsidRPr="00621840">
        <w:rPr>
          <w:rFonts w:cs="Times New Roman"/>
          <w:szCs w:val="24"/>
        </w:rPr>
        <w:t>.[5]</w:t>
      </w:r>
    </w:p>
    <w:p w14:paraId="585DBFB8" w14:textId="77777777" w:rsidR="00AB6EA4" w:rsidRPr="00AB6EA4" w:rsidRDefault="00AB6EA4" w:rsidP="00AB6EA4">
      <w:pPr>
        <w:pStyle w:val="ListParagraph"/>
        <w:ind w:left="1080" w:firstLine="0"/>
        <w:jc w:val="both"/>
        <w:rPr>
          <w:rFonts w:cs="Times New Roman"/>
          <w:szCs w:val="24"/>
        </w:rPr>
      </w:pPr>
      <w:r w:rsidRPr="00621840">
        <w:rPr>
          <w:rFonts w:cs="Times New Roman"/>
          <w:noProof/>
          <w:szCs w:val="24"/>
        </w:rPr>
        <w:drawing>
          <wp:inline distT="0" distB="0" distL="0" distR="0" wp14:anchorId="154C7ADB" wp14:editId="3211F036">
            <wp:extent cx="4503420" cy="149352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07633" cy="1494917"/>
                    </a:xfrm>
                    <a:prstGeom prst="rect">
                      <a:avLst/>
                    </a:prstGeom>
                    <a:noFill/>
                  </pic:spPr>
                </pic:pic>
              </a:graphicData>
            </a:graphic>
          </wp:inline>
        </w:drawing>
      </w:r>
    </w:p>
    <w:p w14:paraId="1F90DD2C" w14:textId="77777777" w:rsidR="00AB6EA4" w:rsidRDefault="00AB6EA4" w:rsidP="00AB6EA4">
      <w:pPr>
        <w:jc w:val="center"/>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1 –</w:t>
      </w:r>
      <w:proofErr w:type="spellStart"/>
      <w:r w:rsidRPr="00621840">
        <w:rPr>
          <w:rFonts w:cs="Times New Roman"/>
          <w:szCs w:val="24"/>
        </w:rPr>
        <w:t>Structura</w:t>
      </w:r>
      <w:proofErr w:type="spellEnd"/>
      <w:r w:rsidRPr="00621840">
        <w:rPr>
          <w:rFonts w:cs="Times New Roman"/>
          <w:szCs w:val="24"/>
        </w:rPr>
        <w:t xml:space="preserve"> </w:t>
      </w:r>
      <w:proofErr w:type="spellStart"/>
      <w:r w:rsidRPr="00621840">
        <w:rPr>
          <w:rFonts w:cs="Times New Roman"/>
          <w:szCs w:val="24"/>
        </w:rPr>
        <w:t>nasului</w:t>
      </w:r>
      <w:proofErr w:type="spellEnd"/>
      <w:r w:rsidRPr="00621840">
        <w:rPr>
          <w:rFonts w:cs="Times New Roman"/>
          <w:szCs w:val="24"/>
        </w:rPr>
        <w:t>[1]</w:t>
      </w:r>
    </w:p>
    <w:p w14:paraId="1381A6F8" w14:textId="77777777" w:rsidR="00AB6EA4" w:rsidRPr="00B05230" w:rsidRDefault="00AB6EA4" w:rsidP="00AB6EA4">
      <w:pPr>
        <w:pStyle w:val="Heading2"/>
        <w:spacing w:before="0"/>
        <w:jc w:val="both"/>
        <w:rPr>
          <w:rFonts w:ascii="Times New Roman" w:hAnsi="Times New Roman" w:cs="Times New Roman"/>
          <w:b/>
          <w:color w:val="000000" w:themeColor="text1"/>
          <w:sz w:val="24"/>
          <w:szCs w:val="24"/>
        </w:rPr>
      </w:pPr>
      <w:bookmarkStart w:id="7" w:name="_Toc202033439"/>
      <w:r w:rsidRPr="00B05230">
        <w:rPr>
          <w:rFonts w:ascii="Times New Roman" w:hAnsi="Times New Roman" w:cs="Times New Roman"/>
          <w:b/>
          <w:color w:val="000000" w:themeColor="text1"/>
          <w:sz w:val="24"/>
          <w:szCs w:val="24"/>
        </w:rPr>
        <w:t xml:space="preserve">I.2. </w:t>
      </w:r>
      <w:proofErr w:type="spellStart"/>
      <w:r w:rsidRPr="00B05230">
        <w:rPr>
          <w:rFonts w:ascii="Times New Roman" w:hAnsi="Times New Roman" w:cs="Times New Roman"/>
          <w:b/>
          <w:color w:val="000000" w:themeColor="text1"/>
          <w:sz w:val="24"/>
          <w:szCs w:val="24"/>
        </w:rPr>
        <w:t>Cavitatea</w:t>
      </w:r>
      <w:proofErr w:type="spellEnd"/>
      <w:r w:rsidRPr="00B05230">
        <w:rPr>
          <w:rFonts w:ascii="Times New Roman" w:hAnsi="Times New Roman" w:cs="Times New Roman"/>
          <w:b/>
          <w:color w:val="000000" w:themeColor="text1"/>
          <w:sz w:val="24"/>
          <w:szCs w:val="24"/>
        </w:rPr>
        <w:t xml:space="preserve"> </w:t>
      </w:r>
      <w:proofErr w:type="spellStart"/>
      <w:r w:rsidRPr="00B05230">
        <w:rPr>
          <w:rFonts w:ascii="Times New Roman" w:hAnsi="Times New Roman" w:cs="Times New Roman"/>
          <w:b/>
          <w:color w:val="000000" w:themeColor="text1"/>
          <w:sz w:val="24"/>
          <w:szCs w:val="24"/>
        </w:rPr>
        <w:t>nazală</w:t>
      </w:r>
      <w:bookmarkEnd w:id="7"/>
      <w:proofErr w:type="spellEnd"/>
    </w:p>
    <w:p w14:paraId="6FEF4498" w14:textId="77777777" w:rsidR="00AB6EA4" w:rsidRPr="00621840" w:rsidRDefault="00AB6EA4" w:rsidP="00AB6EA4">
      <w:pPr>
        <w:jc w:val="both"/>
        <w:rPr>
          <w:rFonts w:cs="Times New Roman"/>
          <w:szCs w:val="24"/>
        </w:rPr>
      </w:pPr>
      <w:proofErr w:type="spellStart"/>
      <w:r w:rsidRPr="00621840">
        <w:rPr>
          <w:rFonts w:cs="Times New Roman"/>
          <w:szCs w:val="24"/>
        </w:rPr>
        <w:t>Cavitatea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divizată</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w:t>
      </w:r>
      <w:proofErr w:type="spellStart"/>
      <w:r w:rsidRPr="00621840">
        <w:rPr>
          <w:rFonts w:cs="Times New Roman"/>
          <w:szCs w:val="24"/>
        </w:rPr>
        <w:t>septul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două</w:t>
      </w:r>
      <w:proofErr w:type="spellEnd"/>
      <w:r w:rsidRPr="00621840">
        <w:rPr>
          <w:rFonts w:cs="Times New Roman"/>
          <w:szCs w:val="24"/>
        </w:rPr>
        <w:t xml:space="preserve"> </w:t>
      </w:r>
      <w:proofErr w:type="spellStart"/>
      <w:r w:rsidRPr="00621840">
        <w:rPr>
          <w:rFonts w:cs="Times New Roman"/>
          <w:szCs w:val="24"/>
        </w:rPr>
        <w:t>fose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Se </w:t>
      </w:r>
      <w:proofErr w:type="spellStart"/>
      <w:r w:rsidRPr="00621840">
        <w:rPr>
          <w:rFonts w:cs="Times New Roman"/>
          <w:szCs w:val="24"/>
        </w:rPr>
        <w:t>întinde</w:t>
      </w:r>
      <w:proofErr w:type="spellEnd"/>
      <w:r w:rsidRPr="00621840">
        <w:rPr>
          <w:rFonts w:cs="Times New Roman"/>
          <w:szCs w:val="24"/>
        </w:rPr>
        <w:t xml:space="preserve"> de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orificiilor</w:t>
      </w:r>
      <w:proofErr w:type="spellEnd"/>
      <w:r w:rsidRPr="00621840">
        <w:rPr>
          <w:rFonts w:cs="Times New Roman"/>
          <w:szCs w:val="24"/>
        </w:rPr>
        <w:t xml:space="preserve"> </w:t>
      </w:r>
      <w:proofErr w:type="spellStart"/>
      <w:r w:rsidRPr="00621840">
        <w:rPr>
          <w:rFonts w:cs="Times New Roman"/>
          <w:szCs w:val="24"/>
        </w:rPr>
        <w:t>narinare</w:t>
      </w:r>
      <w:proofErr w:type="spellEnd"/>
      <w:r w:rsidRPr="00621840">
        <w:rPr>
          <w:rFonts w:cs="Times New Roman"/>
          <w:szCs w:val="24"/>
        </w:rPr>
        <w:t xml:space="preserve"> (</w:t>
      </w:r>
      <w:proofErr w:type="spellStart"/>
      <w:r w:rsidRPr="00621840">
        <w:rPr>
          <w:rFonts w:cs="Times New Roman"/>
          <w:szCs w:val="24"/>
        </w:rPr>
        <w:t>comunică</w:t>
      </w:r>
      <w:proofErr w:type="spellEnd"/>
      <w:r w:rsidRPr="00621840">
        <w:rPr>
          <w:rFonts w:cs="Times New Roman"/>
          <w:szCs w:val="24"/>
        </w:rPr>
        <w:t xml:space="preserve"> cu </w:t>
      </w:r>
      <w:proofErr w:type="spellStart"/>
      <w:r w:rsidRPr="00621840">
        <w:rPr>
          <w:rFonts w:cs="Times New Roman"/>
          <w:szCs w:val="24"/>
        </w:rPr>
        <w:t>exteriorul</w:t>
      </w:r>
      <w:proofErr w:type="spellEnd"/>
      <w:r w:rsidRPr="00621840">
        <w:rPr>
          <w:rFonts w:cs="Times New Roman"/>
          <w:szCs w:val="24"/>
        </w:rPr>
        <w:t xml:space="preserve">) </w:t>
      </w:r>
      <w:proofErr w:type="spellStart"/>
      <w:r w:rsidRPr="00621840">
        <w:rPr>
          <w:rFonts w:cs="Times New Roman"/>
          <w:szCs w:val="24"/>
        </w:rPr>
        <w:t>până</w:t>
      </w:r>
      <w:proofErr w:type="spellEnd"/>
      <w:r w:rsidRPr="00621840">
        <w:rPr>
          <w:rFonts w:cs="Times New Roman"/>
          <w:szCs w:val="24"/>
        </w:rPr>
        <w:t xml:space="preserve"> la </w:t>
      </w:r>
      <w:proofErr w:type="spellStart"/>
      <w:r w:rsidRPr="00621840">
        <w:rPr>
          <w:rFonts w:cs="Times New Roman"/>
          <w:szCs w:val="24"/>
        </w:rPr>
        <w:t>orificiile</w:t>
      </w:r>
      <w:proofErr w:type="spellEnd"/>
      <w:r w:rsidRPr="00621840">
        <w:rPr>
          <w:rFonts w:cs="Times New Roman"/>
          <w:szCs w:val="24"/>
        </w:rPr>
        <w:t xml:space="preserve"> </w:t>
      </w:r>
      <w:proofErr w:type="spellStart"/>
      <w:r w:rsidRPr="00621840">
        <w:rPr>
          <w:rFonts w:cs="Times New Roman"/>
          <w:szCs w:val="24"/>
        </w:rPr>
        <w:t>naso-faringiene</w:t>
      </w:r>
      <w:proofErr w:type="spellEnd"/>
      <w:r w:rsidRPr="00621840">
        <w:rPr>
          <w:rFonts w:cs="Times New Roman"/>
          <w:szCs w:val="24"/>
        </w:rPr>
        <w:t xml:space="preserve"> </w:t>
      </w:r>
      <w:proofErr w:type="spellStart"/>
      <w:r w:rsidRPr="00621840">
        <w:rPr>
          <w:rFonts w:cs="Times New Roman"/>
          <w:szCs w:val="24"/>
        </w:rPr>
        <w:t>sau</w:t>
      </w:r>
      <w:proofErr w:type="spellEnd"/>
      <w:r w:rsidRPr="00621840">
        <w:rPr>
          <w:rFonts w:cs="Times New Roman"/>
          <w:szCs w:val="24"/>
        </w:rPr>
        <w:t xml:space="preserve"> </w:t>
      </w:r>
      <w:proofErr w:type="spellStart"/>
      <w:r w:rsidRPr="00621840">
        <w:rPr>
          <w:rFonts w:cs="Times New Roman"/>
          <w:szCs w:val="24"/>
        </w:rPr>
        <w:t>choane</w:t>
      </w:r>
      <w:proofErr w:type="spellEnd"/>
      <w:r w:rsidRPr="00621840">
        <w:rPr>
          <w:rFonts w:cs="Times New Roman"/>
          <w:szCs w:val="24"/>
        </w:rPr>
        <w:t xml:space="preserve"> (</w:t>
      </w:r>
      <w:proofErr w:type="spellStart"/>
      <w:r w:rsidRPr="00621840">
        <w:rPr>
          <w:rFonts w:cs="Times New Roman"/>
          <w:szCs w:val="24"/>
        </w:rPr>
        <w:t>comunică</w:t>
      </w:r>
      <w:proofErr w:type="spellEnd"/>
      <w:r w:rsidRPr="00621840">
        <w:rPr>
          <w:rFonts w:cs="Times New Roman"/>
          <w:szCs w:val="24"/>
        </w:rPr>
        <w:t xml:space="preserve"> cu </w:t>
      </w:r>
      <w:proofErr w:type="spellStart"/>
      <w:r w:rsidRPr="00621840">
        <w:rPr>
          <w:rFonts w:cs="Times New Roman"/>
          <w:szCs w:val="24"/>
        </w:rPr>
        <w:t>naso-faringele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de la </w:t>
      </w:r>
      <w:proofErr w:type="spellStart"/>
      <w:r w:rsidRPr="00621840">
        <w:rPr>
          <w:rFonts w:cs="Times New Roman"/>
          <w:szCs w:val="24"/>
        </w:rPr>
        <w:t>palatul</w:t>
      </w:r>
      <w:proofErr w:type="spellEnd"/>
      <w:r w:rsidRPr="00621840">
        <w:rPr>
          <w:rFonts w:cs="Times New Roman"/>
          <w:szCs w:val="24"/>
        </w:rPr>
        <w:t xml:space="preserve"> </w:t>
      </w:r>
      <w:proofErr w:type="spellStart"/>
      <w:r w:rsidRPr="00621840">
        <w:rPr>
          <w:rFonts w:cs="Times New Roman"/>
          <w:szCs w:val="24"/>
        </w:rPr>
        <w:t>osos</w:t>
      </w:r>
      <w:proofErr w:type="spellEnd"/>
      <w:r w:rsidRPr="00621840">
        <w:rPr>
          <w:rFonts w:cs="Times New Roman"/>
          <w:szCs w:val="24"/>
        </w:rPr>
        <w:t xml:space="preserve"> (o </w:t>
      </w:r>
      <w:proofErr w:type="spellStart"/>
      <w:r w:rsidRPr="00621840">
        <w:rPr>
          <w:rFonts w:cs="Times New Roman"/>
          <w:szCs w:val="24"/>
        </w:rPr>
        <w:t>separă</w:t>
      </w:r>
      <w:proofErr w:type="spellEnd"/>
      <w:r w:rsidRPr="00621840">
        <w:rPr>
          <w:rFonts w:cs="Times New Roman"/>
          <w:szCs w:val="24"/>
        </w:rPr>
        <w:t xml:space="preserve"> de </w:t>
      </w:r>
      <w:proofErr w:type="spellStart"/>
      <w:r w:rsidRPr="00621840">
        <w:rPr>
          <w:rFonts w:cs="Times New Roman"/>
          <w:szCs w:val="24"/>
        </w:rPr>
        <w:t>cavitatea</w:t>
      </w:r>
      <w:proofErr w:type="spellEnd"/>
      <w:r w:rsidRPr="00621840">
        <w:rPr>
          <w:rFonts w:cs="Times New Roman"/>
          <w:szCs w:val="24"/>
        </w:rPr>
        <w:t xml:space="preserve"> </w:t>
      </w:r>
      <w:proofErr w:type="spellStart"/>
      <w:r w:rsidRPr="00621840">
        <w:rPr>
          <w:rFonts w:cs="Times New Roman"/>
          <w:szCs w:val="24"/>
        </w:rPr>
        <w:t>bucală</w:t>
      </w:r>
      <w:proofErr w:type="spellEnd"/>
      <w:r w:rsidRPr="00621840">
        <w:rPr>
          <w:rFonts w:cs="Times New Roman"/>
          <w:szCs w:val="24"/>
        </w:rPr>
        <w:t xml:space="preserve">) </w:t>
      </w:r>
      <w:proofErr w:type="spellStart"/>
      <w:r w:rsidRPr="00621840">
        <w:rPr>
          <w:rFonts w:cs="Times New Roman"/>
          <w:szCs w:val="24"/>
        </w:rPr>
        <w:t>până</w:t>
      </w:r>
      <w:proofErr w:type="spellEnd"/>
      <w:r w:rsidRPr="00621840">
        <w:rPr>
          <w:rFonts w:cs="Times New Roman"/>
          <w:szCs w:val="24"/>
        </w:rPr>
        <w:t xml:space="preserve"> la lama </w:t>
      </w:r>
      <w:proofErr w:type="spellStart"/>
      <w:r w:rsidRPr="00621840">
        <w:rPr>
          <w:rFonts w:cs="Times New Roman"/>
          <w:szCs w:val="24"/>
        </w:rPr>
        <w:t>ciuruită</w:t>
      </w:r>
      <w:proofErr w:type="spellEnd"/>
      <w:r w:rsidRPr="00621840">
        <w:rPr>
          <w:rFonts w:cs="Times New Roman"/>
          <w:szCs w:val="24"/>
        </w:rPr>
        <w:t xml:space="preserve"> a </w:t>
      </w:r>
      <w:proofErr w:type="spellStart"/>
      <w:r w:rsidRPr="00621840">
        <w:rPr>
          <w:rFonts w:cs="Times New Roman"/>
          <w:szCs w:val="24"/>
        </w:rPr>
        <w:t>etmoidului</w:t>
      </w:r>
      <w:proofErr w:type="spellEnd"/>
      <w:r w:rsidRPr="00621840">
        <w:rPr>
          <w:rFonts w:cs="Times New Roman"/>
          <w:szCs w:val="24"/>
        </w:rPr>
        <w:t xml:space="preserve"> (o </w:t>
      </w:r>
      <w:proofErr w:type="spellStart"/>
      <w:r w:rsidRPr="00621840">
        <w:rPr>
          <w:rFonts w:cs="Times New Roman"/>
          <w:szCs w:val="24"/>
        </w:rPr>
        <w:t>separă</w:t>
      </w:r>
      <w:proofErr w:type="spellEnd"/>
      <w:r w:rsidRPr="00621840">
        <w:rPr>
          <w:rFonts w:cs="Times New Roman"/>
          <w:szCs w:val="24"/>
        </w:rPr>
        <w:t xml:space="preserve"> de </w:t>
      </w:r>
      <w:proofErr w:type="spellStart"/>
      <w:r w:rsidRPr="00621840">
        <w:rPr>
          <w:rFonts w:cs="Times New Roman"/>
          <w:szCs w:val="24"/>
        </w:rPr>
        <w:t>fosa</w:t>
      </w:r>
      <w:proofErr w:type="spellEnd"/>
      <w:r w:rsidRPr="00621840">
        <w:rPr>
          <w:rFonts w:cs="Times New Roman"/>
          <w:szCs w:val="24"/>
        </w:rPr>
        <w:t xml:space="preserve"> </w:t>
      </w:r>
      <w:proofErr w:type="spellStart"/>
      <w:r w:rsidRPr="00621840">
        <w:rPr>
          <w:rFonts w:cs="Times New Roman"/>
          <w:szCs w:val="24"/>
        </w:rPr>
        <w:t>craniană</w:t>
      </w:r>
      <w:proofErr w:type="spellEnd"/>
      <w:r w:rsidRPr="00621840">
        <w:rPr>
          <w:rFonts w:cs="Times New Roman"/>
          <w:szCs w:val="24"/>
        </w:rPr>
        <w:t xml:space="preserve"> </w:t>
      </w:r>
      <w:proofErr w:type="spellStart"/>
      <w:r w:rsidRPr="00621840">
        <w:rPr>
          <w:rFonts w:cs="Times New Roman"/>
          <w:szCs w:val="24"/>
        </w:rPr>
        <w:t>anterioară</w:t>
      </w:r>
      <w:proofErr w:type="spellEnd"/>
      <w:r w:rsidRPr="00621840">
        <w:rPr>
          <w:rFonts w:cs="Times New Roman"/>
          <w:szCs w:val="24"/>
        </w:rPr>
        <w:t xml:space="preserve">). </w:t>
      </w:r>
    </w:p>
    <w:p w14:paraId="49276684" w14:textId="77777777" w:rsidR="00AB6EA4" w:rsidRPr="00621840" w:rsidRDefault="00AB6EA4" w:rsidP="00AB6EA4">
      <w:pPr>
        <w:jc w:val="both"/>
        <w:rPr>
          <w:rFonts w:cs="Times New Roman"/>
          <w:szCs w:val="24"/>
        </w:rPr>
      </w:pPr>
      <w:proofErr w:type="spellStart"/>
      <w:r w:rsidRPr="00621840">
        <w:rPr>
          <w:rFonts w:cs="Times New Roman"/>
          <w:szCs w:val="24"/>
        </w:rPr>
        <w:t>Fiecare</w:t>
      </w:r>
      <w:proofErr w:type="spellEnd"/>
      <w:r w:rsidRPr="00621840">
        <w:rPr>
          <w:rFonts w:cs="Times New Roman"/>
          <w:szCs w:val="24"/>
        </w:rPr>
        <w:t xml:space="preserve"> </w:t>
      </w:r>
      <w:proofErr w:type="spellStart"/>
      <w:r w:rsidRPr="00621840">
        <w:rPr>
          <w:rFonts w:cs="Times New Roman"/>
          <w:szCs w:val="24"/>
        </w:rPr>
        <w:t>fosă</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w:t>
      </w:r>
      <w:proofErr w:type="spellStart"/>
      <w:r w:rsidRPr="00621840">
        <w:rPr>
          <w:rFonts w:cs="Times New Roman"/>
          <w:szCs w:val="24"/>
        </w:rPr>
        <w:t>prezintă</w:t>
      </w:r>
      <w:proofErr w:type="spellEnd"/>
      <w:r w:rsidRPr="00621840">
        <w:rPr>
          <w:rFonts w:cs="Times New Roman"/>
          <w:szCs w:val="24"/>
        </w:rPr>
        <w:t xml:space="preserve">: un </w:t>
      </w:r>
      <w:proofErr w:type="spellStart"/>
      <w:r w:rsidRPr="00621840">
        <w:rPr>
          <w:rFonts w:cs="Times New Roman"/>
          <w:szCs w:val="24"/>
        </w:rPr>
        <w:t>perete</w:t>
      </w:r>
      <w:proofErr w:type="spellEnd"/>
      <w:r w:rsidRPr="00621840">
        <w:rPr>
          <w:rFonts w:cs="Times New Roman"/>
          <w:szCs w:val="24"/>
        </w:rPr>
        <w:t xml:space="preserve"> medial (</w:t>
      </w:r>
      <w:proofErr w:type="spellStart"/>
      <w:r w:rsidRPr="00621840">
        <w:rPr>
          <w:rFonts w:cs="Times New Roman"/>
          <w:szCs w:val="24"/>
        </w:rPr>
        <w:t>septul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perete</w:t>
      </w:r>
      <w:proofErr w:type="spellEnd"/>
      <w:r w:rsidRPr="00621840">
        <w:rPr>
          <w:rFonts w:cs="Times New Roman"/>
          <w:szCs w:val="24"/>
        </w:rPr>
        <w:t xml:space="preserve"> lateral, </w:t>
      </w:r>
      <w:proofErr w:type="spellStart"/>
      <w:r w:rsidRPr="00621840">
        <w:rPr>
          <w:rFonts w:cs="Times New Roman"/>
          <w:szCs w:val="24"/>
        </w:rPr>
        <w:t>perete</w:t>
      </w:r>
      <w:proofErr w:type="spellEnd"/>
      <w:r w:rsidRPr="00621840">
        <w:rPr>
          <w:rFonts w:cs="Times New Roman"/>
          <w:szCs w:val="24"/>
        </w:rPr>
        <w:t xml:space="preserve"> superior (</w:t>
      </w:r>
      <w:proofErr w:type="spellStart"/>
      <w:r w:rsidRPr="00621840">
        <w:rPr>
          <w:rFonts w:cs="Times New Roman"/>
          <w:szCs w:val="24"/>
        </w:rPr>
        <w:t>tavanul</w:t>
      </w:r>
      <w:proofErr w:type="spellEnd"/>
      <w:r w:rsidRPr="00621840">
        <w:rPr>
          <w:rFonts w:cs="Times New Roman"/>
          <w:szCs w:val="24"/>
        </w:rPr>
        <w:t xml:space="preserve">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un </w:t>
      </w:r>
      <w:proofErr w:type="spellStart"/>
      <w:r w:rsidRPr="00621840">
        <w:rPr>
          <w:rFonts w:cs="Times New Roman"/>
          <w:szCs w:val="24"/>
        </w:rPr>
        <w:t>perete</w:t>
      </w:r>
      <w:proofErr w:type="spellEnd"/>
      <w:r w:rsidRPr="00621840">
        <w:rPr>
          <w:rFonts w:cs="Times New Roman"/>
          <w:szCs w:val="24"/>
        </w:rPr>
        <w:t xml:space="preserve"> inferior (</w:t>
      </w:r>
      <w:proofErr w:type="spellStart"/>
      <w:r w:rsidRPr="00621840">
        <w:rPr>
          <w:rFonts w:cs="Times New Roman"/>
          <w:szCs w:val="24"/>
        </w:rPr>
        <w:t>podeaua</w:t>
      </w:r>
      <w:proofErr w:type="spellEnd"/>
      <w:r w:rsidRPr="00621840">
        <w:rPr>
          <w:rFonts w:cs="Times New Roman"/>
          <w:szCs w:val="24"/>
        </w:rPr>
        <w:t xml:space="preserve">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Tot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se </w:t>
      </w:r>
      <w:proofErr w:type="spellStart"/>
      <w:r w:rsidRPr="00621840">
        <w:rPr>
          <w:rFonts w:cs="Times New Roman"/>
          <w:szCs w:val="24"/>
        </w:rPr>
        <w:t>află</w:t>
      </w:r>
      <w:proofErr w:type="spellEnd"/>
      <w:r w:rsidRPr="00621840">
        <w:rPr>
          <w:rFonts w:cs="Times New Roman"/>
          <w:szCs w:val="24"/>
        </w:rPr>
        <w:t xml:space="preserve"> </w:t>
      </w:r>
      <w:proofErr w:type="spellStart"/>
      <w:r w:rsidRPr="00621840">
        <w:rPr>
          <w:rFonts w:cs="Times New Roman"/>
          <w:szCs w:val="24"/>
        </w:rPr>
        <w:t>două</w:t>
      </w:r>
      <w:proofErr w:type="spellEnd"/>
      <w:r w:rsidRPr="00621840">
        <w:rPr>
          <w:rFonts w:cs="Times New Roman"/>
          <w:szCs w:val="24"/>
        </w:rPr>
        <w:t xml:space="preserve"> </w:t>
      </w:r>
      <w:proofErr w:type="spellStart"/>
      <w:r w:rsidRPr="00621840">
        <w:rPr>
          <w:rFonts w:cs="Times New Roman"/>
          <w:szCs w:val="24"/>
        </w:rPr>
        <w:t>regiuni</w:t>
      </w:r>
      <w:proofErr w:type="spellEnd"/>
      <w:r w:rsidRPr="00621840">
        <w:rPr>
          <w:rFonts w:cs="Times New Roman"/>
          <w:szCs w:val="24"/>
        </w:rPr>
        <w:t xml:space="preserve">: </w:t>
      </w:r>
      <w:proofErr w:type="spellStart"/>
      <w:r w:rsidRPr="00621840">
        <w:rPr>
          <w:rFonts w:cs="Times New Roman"/>
          <w:szCs w:val="24"/>
        </w:rPr>
        <w:t>vestibulul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fosa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w:t>
      </w:r>
      <w:proofErr w:type="spellStart"/>
      <w:r w:rsidRPr="00621840">
        <w:rPr>
          <w:rFonts w:cs="Times New Roman"/>
          <w:szCs w:val="24"/>
        </w:rPr>
        <w:t>propiu-zisă</w:t>
      </w:r>
      <w:proofErr w:type="spellEnd"/>
      <w:r w:rsidRPr="00621840">
        <w:rPr>
          <w:rFonts w:cs="Times New Roman"/>
          <w:szCs w:val="24"/>
        </w:rPr>
        <w:t xml:space="preserve">. Cea din </w:t>
      </w:r>
      <w:proofErr w:type="spellStart"/>
      <w:r w:rsidRPr="00621840">
        <w:rPr>
          <w:rFonts w:cs="Times New Roman"/>
          <w:szCs w:val="24"/>
        </w:rPr>
        <w:t>urmă</w:t>
      </w:r>
      <w:proofErr w:type="spellEnd"/>
      <w:r w:rsidRPr="00621840">
        <w:rPr>
          <w:rFonts w:cs="Times New Roman"/>
          <w:szCs w:val="24"/>
        </w:rPr>
        <w:t xml:space="preserve">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două</w:t>
      </w:r>
      <w:proofErr w:type="spellEnd"/>
      <w:r w:rsidRPr="00621840">
        <w:rPr>
          <w:rFonts w:cs="Times New Roman"/>
          <w:szCs w:val="24"/>
        </w:rPr>
        <w:t xml:space="preserve"> </w:t>
      </w:r>
      <w:proofErr w:type="spellStart"/>
      <w:r w:rsidRPr="00621840">
        <w:rPr>
          <w:rFonts w:cs="Times New Roman"/>
          <w:szCs w:val="24"/>
        </w:rPr>
        <w:t>părți</w:t>
      </w:r>
      <w:proofErr w:type="spellEnd"/>
      <w:r w:rsidRPr="00621840">
        <w:rPr>
          <w:rFonts w:cs="Times New Roman"/>
          <w:szCs w:val="24"/>
        </w:rPr>
        <w:t xml:space="preserve">: o </w:t>
      </w:r>
      <w:proofErr w:type="spellStart"/>
      <w:r w:rsidRPr="00621840">
        <w:rPr>
          <w:rFonts w:cs="Times New Roman"/>
          <w:szCs w:val="24"/>
        </w:rPr>
        <w:t>parte</w:t>
      </w:r>
      <w:proofErr w:type="spellEnd"/>
      <w:r w:rsidRPr="00621840">
        <w:rPr>
          <w:rFonts w:cs="Times New Roman"/>
          <w:szCs w:val="24"/>
        </w:rPr>
        <w:t xml:space="preserve"> </w:t>
      </w:r>
      <w:proofErr w:type="spellStart"/>
      <w:r w:rsidRPr="00621840">
        <w:rPr>
          <w:rFonts w:cs="Times New Roman"/>
          <w:szCs w:val="24"/>
        </w:rPr>
        <w:t>respiratorie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una</w:t>
      </w:r>
      <w:proofErr w:type="spellEnd"/>
      <w:r w:rsidRPr="00621840">
        <w:rPr>
          <w:rFonts w:cs="Times New Roman"/>
          <w:szCs w:val="24"/>
        </w:rPr>
        <w:t xml:space="preserve"> </w:t>
      </w:r>
      <w:proofErr w:type="spellStart"/>
      <w:r w:rsidRPr="00621840">
        <w:rPr>
          <w:rFonts w:cs="Times New Roman"/>
          <w:szCs w:val="24"/>
        </w:rPr>
        <w:t>olfactivă</w:t>
      </w:r>
      <w:proofErr w:type="spellEnd"/>
      <w:r w:rsidRPr="00621840">
        <w:rPr>
          <w:rFonts w:cs="Times New Roman"/>
          <w:szCs w:val="24"/>
        </w:rPr>
        <w:t>.</w:t>
      </w:r>
    </w:p>
    <w:p w14:paraId="0794B3FE" w14:textId="77777777" w:rsidR="00AB6EA4" w:rsidRPr="00621840" w:rsidRDefault="00AB6EA4" w:rsidP="00AB6EA4">
      <w:pPr>
        <w:jc w:val="both"/>
        <w:rPr>
          <w:rFonts w:cs="Times New Roman"/>
          <w:szCs w:val="24"/>
        </w:rPr>
      </w:pPr>
      <w:proofErr w:type="spellStart"/>
      <w:r w:rsidRPr="00621840">
        <w:rPr>
          <w:rFonts w:cs="Times New Roman"/>
          <w:szCs w:val="24"/>
        </w:rPr>
        <w:t>Vestibulul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reprezintă</w:t>
      </w:r>
      <w:proofErr w:type="spellEnd"/>
      <w:r w:rsidRPr="00621840">
        <w:rPr>
          <w:rFonts w:cs="Times New Roman"/>
          <w:szCs w:val="24"/>
        </w:rPr>
        <w:t xml:space="preserve"> un conduct, </w:t>
      </w:r>
      <w:proofErr w:type="spellStart"/>
      <w:r w:rsidRPr="00621840">
        <w:rPr>
          <w:rFonts w:cs="Times New Roman"/>
          <w:szCs w:val="24"/>
        </w:rPr>
        <w:t>înalt</w:t>
      </w:r>
      <w:proofErr w:type="spellEnd"/>
      <w:r w:rsidRPr="00621840">
        <w:rPr>
          <w:rFonts w:cs="Times New Roman"/>
          <w:szCs w:val="24"/>
        </w:rPr>
        <w:t xml:space="preserve"> de </w:t>
      </w:r>
      <w:proofErr w:type="spellStart"/>
      <w:r w:rsidRPr="00621840">
        <w:rPr>
          <w:rFonts w:cs="Times New Roman"/>
          <w:szCs w:val="24"/>
        </w:rPr>
        <w:t>aproximativ</w:t>
      </w:r>
      <w:proofErr w:type="spellEnd"/>
      <w:r w:rsidRPr="00621840">
        <w:rPr>
          <w:rFonts w:cs="Times New Roman"/>
          <w:szCs w:val="24"/>
        </w:rPr>
        <w:t xml:space="preserve"> 15 mm.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jos</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limitat</w:t>
      </w:r>
      <w:proofErr w:type="spellEnd"/>
      <w:r w:rsidRPr="00621840">
        <w:rPr>
          <w:rFonts w:cs="Times New Roman"/>
          <w:szCs w:val="24"/>
        </w:rPr>
        <w:t xml:space="preserve"> de </w:t>
      </w:r>
      <w:proofErr w:type="spellStart"/>
      <w:r w:rsidRPr="00621840">
        <w:rPr>
          <w:rFonts w:cs="Times New Roman"/>
          <w:szCs w:val="24"/>
        </w:rPr>
        <w:t>nară</w:t>
      </w:r>
      <w:proofErr w:type="spellEnd"/>
      <w:r w:rsidRPr="00621840">
        <w:rPr>
          <w:rFonts w:cs="Times New Roman"/>
          <w:szCs w:val="24"/>
        </w:rPr>
        <w:t xml:space="preserve">, </w:t>
      </w:r>
      <w:proofErr w:type="spellStart"/>
      <w:r w:rsidRPr="00621840">
        <w:rPr>
          <w:rFonts w:cs="Times New Roman"/>
          <w:szCs w:val="24"/>
        </w:rPr>
        <w:t>iar</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sus de o </w:t>
      </w:r>
      <w:proofErr w:type="spellStart"/>
      <w:r w:rsidRPr="00621840">
        <w:rPr>
          <w:rFonts w:cs="Times New Roman"/>
          <w:szCs w:val="24"/>
        </w:rPr>
        <w:t>creastă</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poartă</w:t>
      </w:r>
      <w:proofErr w:type="spellEnd"/>
      <w:r w:rsidRPr="00621840">
        <w:rPr>
          <w:rFonts w:cs="Times New Roman"/>
          <w:szCs w:val="24"/>
        </w:rPr>
        <w:t xml:space="preserve"> </w:t>
      </w:r>
      <w:proofErr w:type="spellStart"/>
      <w:r w:rsidRPr="00621840">
        <w:rPr>
          <w:rFonts w:cs="Times New Roman"/>
          <w:szCs w:val="24"/>
        </w:rPr>
        <w:t>numele</w:t>
      </w:r>
      <w:proofErr w:type="spellEnd"/>
      <w:r w:rsidRPr="00621840">
        <w:rPr>
          <w:rFonts w:cs="Times New Roman"/>
          <w:szCs w:val="24"/>
        </w:rPr>
        <w:t xml:space="preserve"> de Limen Nasi (</w:t>
      </w:r>
      <w:proofErr w:type="spellStart"/>
      <w:r w:rsidRPr="00621840">
        <w:rPr>
          <w:rFonts w:cs="Times New Roman"/>
          <w:szCs w:val="24"/>
        </w:rPr>
        <w:t>marginea</w:t>
      </w:r>
      <w:proofErr w:type="spellEnd"/>
      <w:r w:rsidRPr="00621840">
        <w:rPr>
          <w:rFonts w:cs="Times New Roman"/>
          <w:szCs w:val="24"/>
        </w:rPr>
        <w:t xml:space="preserve"> </w:t>
      </w:r>
      <w:proofErr w:type="spellStart"/>
      <w:r w:rsidRPr="00621840">
        <w:rPr>
          <w:rFonts w:cs="Times New Roman"/>
          <w:szCs w:val="24"/>
        </w:rPr>
        <w:t>inferioară</w:t>
      </w:r>
      <w:proofErr w:type="spellEnd"/>
      <w:r w:rsidRPr="00621840">
        <w:rPr>
          <w:rFonts w:cs="Times New Roman"/>
          <w:szCs w:val="24"/>
        </w:rPr>
        <w:t xml:space="preserve"> a </w:t>
      </w:r>
      <w:proofErr w:type="spellStart"/>
      <w:r w:rsidRPr="00621840">
        <w:rPr>
          <w:rFonts w:cs="Times New Roman"/>
          <w:szCs w:val="24"/>
        </w:rPr>
        <w:t>procesului</w:t>
      </w:r>
      <w:proofErr w:type="spellEnd"/>
      <w:r w:rsidRPr="00621840">
        <w:rPr>
          <w:rFonts w:cs="Times New Roman"/>
          <w:szCs w:val="24"/>
        </w:rPr>
        <w:t xml:space="preserve"> lateral al </w:t>
      </w:r>
      <w:proofErr w:type="spellStart"/>
      <w:r w:rsidRPr="00621840">
        <w:rPr>
          <w:rFonts w:cs="Times New Roman"/>
          <w:szCs w:val="24"/>
        </w:rPr>
        <w:t>cartilajului</w:t>
      </w:r>
      <w:proofErr w:type="spellEnd"/>
      <w:r w:rsidRPr="00621840">
        <w:rPr>
          <w:rFonts w:cs="Times New Roman"/>
          <w:szCs w:val="24"/>
        </w:rPr>
        <w:t xml:space="preserve"> septal).</w:t>
      </w:r>
    </w:p>
    <w:p w14:paraId="6EC9C92C" w14:textId="77777777" w:rsidR="00AB6EA4" w:rsidRPr="00621840" w:rsidRDefault="00AB6EA4" w:rsidP="00AB6EA4">
      <w:pPr>
        <w:jc w:val="both"/>
        <w:rPr>
          <w:rFonts w:cs="Times New Roman"/>
          <w:szCs w:val="24"/>
        </w:rPr>
      </w:pPr>
      <w:r w:rsidRPr="00621840">
        <w:rPr>
          <w:rFonts w:cs="Times New Roman"/>
          <w:szCs w:val="24"/>
        </w:rPr>
        <w:t xml:space="preserve">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vestibulului</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apar </w:t>
      </w:r>
      <w:proofErr w:type="spellStart"/>
      <w:r w:rsidRPr="00621840">
        <w:rPr>
          <w:rFonts w:cs="Times New Roman"/>
          <w:szCs w:val="24"/>
        </w:rPr>
        <w:t>frecvent</w:t>
      </w:r>
      <w:proofErr w:type="spellEnd"/>
      <w:r w:rsidRPr="00621840">
        <w:rPr>
          <w:rFonts w:cs="Times New Roman"/>
          <w:szCs w:val="24"/>
        </w:rPr>
        <w:t xml:space="preserve"> </w:t>
      </w:r>
      <w:proofErr w:type="spellStart"/>
      <w:r w:rsidRPr="00621840">
        <w:rPr>
          <w:rFonts w:cs="Times New Roman"/>
          <w:szCs w:val="24"/>
        </w:rPr>
        <w:t>foliculite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furuncule</w:t>
      </w:r>
      <w:proofErr w:type="spellEnd"/>
      <w:r w:rsidRPr="00621840">
        <w:rPr>
          <w:rFonts w:cs="Times New Roman"/>
          <w:szCs w:val="24"/>
        </w:rPr>
        <w:t xml:space="preserve"> </w:t>
      </w:r>
      <w:proofErr w:type="spellStart"/>
      <w:r w:rsidRPr="00621840">
        <w:rPr>
          <w:rFonts w:cs="Times New Roman"/>
          <w:szCs w:val="24"/>
        </w:rPr>
        <w:t>pentru</w:t>
      </w:r>
      <w:proofErr w:type="spellEnd"/>
      <w:r w:rsidRPr="00621840">
        <w:rPr>
          <w:rFonts w:cs="Times New Roman"/>
          <w:szCs w:val="24"/>
        </w:rPr>
        <w:t xml:space="preserve"> </w:t>
      </w:r>
      <w:proofErr w:type="spellStart"/>
      <w:r w:rsidRPr="00621840">
        <w:rPr>
          <w:rFonts w:cs="Times New Roman"/>
          <w:szCs w:val="24"/>
        </w:rPr>
        <w:t>că</w:t>
      </w:r>
      <w:proofErr w:type="spellEnd"/>
      <w:r w:rsidRPr="00621840">
        <w:rPr>
          <w:rFonts w:cs="Times New Roman"/>
          <w:szCs w:val="24"/>
        </w:rPr>
        <w:t xml:space="preserve"> </w:t>
      </w:r>
      <w:proofErr w:type="spellStart"/>
      <w:r w:rsidRPr="00621840">
        <w:rPr>
          <w:rFonts w:cs="Times New Roman"/>
          <w:szCs w:val="24"/>
        </w:rPr>
        <w:t>acesta</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căptușit</w:t>
      </w:r>
      <w:proofErr w:type="spellEnd"/>
      <w:r w:rsidRPr="00621840">
        <w:rPr>
          <w:rFonts w:cs="Times New Roman"/>
          <w:szCs w:val="24"/>
        </w:rPr>
        <w:t xml:space="preserve"> de </w:t>
      </w:r>
      <w:proofErr w:type="spellStart"/>
      <w:r w:rsidRPr="00621840">
        <w:rPr>
          <w:rFonts w:cs="Times New Roman"/>
          <w:szCs w:val="24"/>
        </w:rPr>
        <w:t>piele</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căreia</w:t>
      </w:r>
      <w:proofErr w:type="spellEnd"/>
      <w:r w:rsidRPr="00621840">
        <w:rPr>
          <w:rFonts w:cs="Times New Roman"/>
          <w:szCs w:val="24"/>
        </w:rPr>
        <w:t xml:space="preserve"> se </w:t>
      </w:r>
      <w:proofErr w:type="spellStart"/>
      <w:r w:rsidRPr="00621840">
        <w:rPr>
          <w:rFonts w:cs="Times New Roman"/>
          <w:szCs w:val="24"/>
        </w:rPr>
        <w:t>gasesc</w:t>
      </w:r>
      <w:proofErr w:type="spellEnd"/>
      <w:r w:rsidRPr="00621840">
        <w:rPr>
          <w:rFonts w:cs="Times New Roman"/>
          <w:szCs w:val="24"/>
        </w:rPr>
        <w:t xml:space="preserve"> </w:t>
      </w:r>
      <w:proofErr w:type="spellStart"/>
      <w:r w:rsidRPr="00621840">
        <w:rPr>
          <w:rFonts w:cs="Times New Roman"/>
          <w:szCs w:val="24"/>
        </w:rPr>
        <w:t>glande</w:t>
      </w:r>
      <w:proofErr w:type="spellEnd"/>
      <w:r w:rsidRPr="00621840">
        <w:rPr>
          <w:rFonts w:cs="Times New Roman"/>
          <w:szCs w:val="24"/>
        </w:rPr>
        <w:t xml:space="preserve"> </w:t>
      </w:r>
      <w:proofErr w:type="spellStart"/>
      <w:r w:rsidRPr="00621840">
        <w:rPr>
          <w:rFonts w:cs="Times New Roman"/>
          <w:szCs w:val="24"/>
        </w:rPr>
        <w:t>sebacee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peri.</w:t>
      </w:r>
    </w:p>
    <w:p w14:paraId="4E379C23" w14:textId="77777777" w:rsidR="00AB6EA4" w:rsidRPr="00B05230" w:rsidRDefault="00AB6EA4" w:rsidP="00AB6EA4">
      <w:pPr>
        <w:pStyle w:val="Heading3"/>
        <w:spacing w:before="0"/>
        <w:jc w:val="both"/>
        <w:rPr>
          <w:rFonts w:ascii="Times New Roman" w:hAnsi="Times New Roman" w:cs="Times New Roman"/>
          <w:b/>
          <w:color w:val="000000" w:themeColor="text1"/>
        </w:rPr>
      </w:pPr>
      <w:bookmarkStart w:id="8" w:name="_Toc202033440"/>
      <w:r w:rsidRPr="00B05230">
        <w:rPr>
          <w:rFonts w:ascii="Times New Roman" w:hAnsi="Times New Roman" w:cs="Times New Roman"/>
          <w:b/>
          <w:color w:val="000000" w:themeColor="text1"/>
        </w:rPr>
        <w:t xml:space="preserve">I.2.1. </w:t>
      </w:r>
      <w:proofErr w:type="spellStart"/>
      <w:r w:rsidRPr="00B05230">
        <w:rPr>
          <w:rFonts w:ascii="Times New Roman" w:hAnsi="Times New Roman" w:cs="Times New Roman"/>
          <w:b/>
          <w:color w:val="000000" w:themeColor="text1"/>
        </w:rPr>
        <w:t>Fosele</w:t>
      </w:r>
      <w:proofErr w:type="spellEnd"/>
      <w:r w:rsidRPr="00B05230">
        <w:rPr>
          <w:rFonts w:ascii="Times New Roman" w:hAnsi="Times New Roman" w:cs="Times New Roman"/>
          <w:b/>
          <w:color w:val="000000" w:themeColor="text1"/>
        </w:rPr>
        <w:t xml:space="preserve"> </w:t>
      </w:r>
      <w:proofErr w:type="spellStart"/>
      <w:r w:rsidRPr="00B05230">
        <w:rPr>
          <w:rFonts w:ascii="Times New Roman" w:hAnsi="Times New Roman" w:cs="Times New Roman"/>
          <w:b/>
          <w:color w:val="000000" w:themeColor="text1"/>
        </w:rPr>
        <w:t>nazale</w:t>
      </w:r>
      <w:bookmarkEnd w:id="8"/>
      <w:proofErr w:type="spellEnd"/>
    </w:p>
    <w:p w14:paraId="466DCDFF" w14:textId="77777777" w:rsidR="00AB6EA4" w:rsidRPr="00621840" w:rsidRDefault="00AB6EA4" w:rsidP="00AB6EA4">
      <w:pPr>
        <w:jc w:val="both"/>
        <w:rPr>
          <w:rFonts w:cs="Times New Roman"/>
          <w:szCs w:val="24"/>
        </w:rPr>
      </w:pPr>
      <w:r w:rsidRPr="00621840">
        <w:rPr>
          <w:rFonts w:cs="Times New Roman"/>
          <w:szCs w:val="24"/>
        </w:rPr>
        <w:t xml:space="preserve">Cele </w:t>
      </w:r>
      <w:proofErr w:type="spellStart"/>
      <w:r w:rsidRPr="00621840">
        <w:rPr>
          <w:rFonts w:cs="Times New Roman"/>
          <w:szCs w:val="24"/>
        </w:rPr>
        <w:t>două</w:t>
      </w:r>
      <w:proofErr w:type="spellEnd"/>
      <w:r w:rsidRPr="00621840">
        <w:rPr>
          <w:rFonts w:cs="Times New Roman"/>
          <w:szCs w:val="24"/>
        </w:rPr>
        <w:t xml:space="preserve"> </w:t>
      </w:r>
      <w:proofErr w:type="spellStart"/>
      <w:r w:rsidRPr="00621840">
        <w:rPr>
          <w:rFonts w:cs="Times New Roman"/>
          <w:szCs w:val="24"/>
        </w:rPr>
        <w:t>fose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sunt separate </w:t>
      </w:r>
      <w:proofErr w:type="spellStart"/>
      <w:r w:rsidRPr="00621840">
        <w:rPr>
          <w:rFonts w:cs="Times New Roman"/>
          <w:szCs w:val="24"/>
        </w:rPr>
        <w:t>aproape</w:t>
      </w:r>
      <w:proofErr w:type="spellEnd"/>
      <w:r w:rsidRPr="00621840">
        <w:rPr>
          <w:rFonts w:cs="Times New Roman"/>
          <w:szCs w:val="24"/>
        </w:rPr>
        <w:t xml:space="preserve"> </w:t>
      </w:r>
      <w:proofErr w:type="spellStart"/>
      <w:r w:rsidRPr="00621840">
        <w:rPr>
          <w:rFonts w:cs="Times New Roman"/>
          <w:szCs w:val="24"/>
        </w:rPr>
        <w:t>simetric</w:t>
      </w:r>
      <w:proofErr w:type="spellEnd"/>
      <w:r w:rsidRPr="00621840">
        <w:rPr>
          <w:rFonts w:cs="Times New Roman"/>
          <w:szCs w:val="24"/>
        </w:rPr>
        <w:t xml:space="preserve"> de </w:t>
      </w:r>
      <w:proofErr w:type="spellStart"/>
      <w:r w:rsidRPr="00621840">
        <w:rPr>
          <w:rFonts w:cs="Times New Roman"/>
          <w:szCs w:val="24"/>
        </w:rPr>
        <w:t>către</w:t>
      </w:r>
      <w:proofErr w:type="spellEnd"/>
      <w:r w:rsidRPr="00621840">
        <w:rPr>
          <w:rFonts w:cs="Times New Roman"/>
          <w:szCs w:val="24"/>
        </w:rPr>
        <w:t xml:space="preserve"> un sept. </w:t>
      </w:r>
      <w:proofErr w:type="spellStart"/>
      <w:r w:rsidRPr="00621840">
        <w:rPr>
          <w:rFonts w:cs="Times New Roman"/>
          <w:szCs w:val="24"/>
        </w:rPr>
        <w:t>Fiecare</w:t>
      </w:r>
      <w:proofErr w:type="spellEnd"/>
      <w:r w:rsidRPr="00621840">
        <w:rPr>
          <w:rFonts w:cs="Times New Roman"/>
          <w:szCs w:val="24"/>
        </w:rPr>
        <w:t xml:space="preserve"> </w:t>
      </w:r>
      <w:proofErr w:type="spellStart"/>
      <w:r w:rsidRPr="00621840">
        <w:rPr>
          <w:rFonts w:cs="Times New Roman"/>
          <w:szCs w:val="24"/>
        </w:rPr>
        <w:t>fosă</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w:t>
      </w:r>
      <w:proofErr w:type="spellStart"/>
      <w:r w:rsidRPr="00621840">
        <w:rPr>
          <w:rFonts w:cs="Times New Roman"/>
          <w:szCs w:val="24"/>
        </w:rPr>
        <w:t>prezintă</w:t>
      </w:r>
      <w:proofErr w:type="spellEnd"/>
      <w:r w:rsidRPr="00621840">
        <w:rPr>
          <w:rFonts w:cs="Times New Roman"/>
          <w:szCs w:val="24"/>
        </w:rPr>
        <w:t xml:space="preserve"> 4 </w:t>
      </w:r>
      <w:proofErr w:type="spellStart"/>
      <w:r w:rsidRPr="00621840">
        <w:rPr>
          <w:rFonts w:cs="Times New Roman"/>
          <w:szCs w:val="24"/>
        </w:rPr>
        <w:t>pereți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comunică</w:t>
      </w:r>
      <w:proofErr w:type="spellEnd"/>
      <w:r w:rsidRPr="00621840">
        <w:rPr>
          <w:rFonts w:cs="Times New Roman"/>
          <w:szCs w:val="24"/>
        </w:rPr>
        <w:t xml:space="preserve"> anterior cu </w:t>
      </w:r>
      <w:proofErr w:type="spellStart"/>
      <w:r w:rsidRPr="00621840">
        <w:rPr>
          <w:rFonts w:cs="Times New Roman"/>
          <w:szCs w:val="24"/>
        </w:rPr>
        <w:t>vestibulul</w:t>
      </w:r>
      <w:proofErr w:type="spellEnd"/>
      <w:r w:rsidRPr="00621840">
        <w:rPr>
          <w:rFonts w:cs="Times New Roman"/>
          <w:szCs w:val="24"/>
        </w:rPr>
        <w:t xml:space="preserve"> </w:t>
      </w:r>
      <w:proofErr w:type="spellStart"/>
      <w:r w:rsidRPr="00621840">
        <w:rPr>
          <w:rFonts w:cs="Times New Roman"/>
          <w:szCs w:val="24"/>
        </w:rPr>
        <w:t>iar</w:t>
      </w:r>
      <w:proofErr w:type="spellEnd"/>
      <w:r w:rsidRPr="00621840">
        <w:rPr>
          <w:rFonts w:cs="Times New Roman"/>
          <w:szCs w:val="24"/>
        </w:rPr>
        <w:t xml:space="preserve"> posterior cu </w:t>
      </w:r>
      <w:proofErr w:type="spellStart"/>
      <w:r w:rsidRPr="00621840">
        <w:rPr>
          <w:rFonts w:cs="Times New Roman"/>
          <w:szCs w:val="24"/>
        </w:rPr>
        <w:t>porțiunea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a </w:t>
      </w:r>
      <w:proofErr w:type="spellStart"/>
      <w:r w:rsidRPr="00621840">
        <w:rPr>
          <w:rFonts w:cs="Times New Roman"/>
          <w:szCs w:val="24"/>
        </w:rPr>
        <w:t>faringelui</w:t>
      </w:r>
      <w:proofErr w:type="spellEnd"/>
      <w:r w:rsidRPr="00621840">
        <w:rPr>
          <w:rFonts w:cs="Times New Roman"/>
          <w:szCs w:val="24"/>
        </w:rPr>
        <w:t xml:space="preserve">, </w:t>
      </w:r>
      <w:proofErr w:type="spellStart"/>
      <w:r w:rsidRPr="00621840">
        <w:rPr>
          <w:rFonts w:cs="Times New Roman"/>
          <w:szCs w:val="24"/>
        </w:rPr>
        <w:t>printr</w:t>
      </w:r>
      <w:proofErr w:type="spellEnd"/>
      <w:r w:rsidRPr="00621840">
        <w:rPr>
          <w:rFonts w:cs="Times New Roman"/>
          <w:szCs w:val="24"/>
        </w:rPr>
        <w:t xml:space="preserve">-un </w:t>
      </w:r>
      <w:proofErr w:type="spellStart"/>
      <w:r w:rsidRPr="00621840">
        <w:rPr>
          <w:rFonts w:cs="Times New Roman"/>
          <w:szCs w:val="24"/>
        </w:rPr>
        <w:t>orificiu</w:t>
      </w:r>
      <w:proofErr w:type="spellEnd"/>
      <w:r w:rsidRPr="00621840">
        <w:rPr>
          <w:rFonts w:cs="Times New Roman"/>
          <w:szCs w:val="24"/>
        </w:rPr>
        <w:t xml:space="preserve"> </w:t>
      </w:r>
      <w:proofErr w:type="spellStart"/>
      <w:r w:rsidRPr="00621840">
        <w:rPr>
          <w:rFonts w:cs="Times New Roman"/>
          <w:szCs w:val="24"/>
        </w:rPr>
        <w:t>dreptunghiular</w:t>
      </w:r>
      <w:proofErr w:type="spellEnd"/>
      <w:r w:rsidRPr="00621840">
        <w:rPr>
          <w:rFonts w:cs="Times New Roman"/>
          <w:szCs w:val="24"/>
        </w:rPr>
        <w:t xml:space="preserve">, </w:t>
      </w:r>
      <w:proofErr w:type="spellStart"/>
      <w:r w:rsidRPr="00621840">
        <w:rPr>
          <w:rFonts w:cs="Times New Roman"/>
          <w:szCs w:val="24"/>
        </w:rPr>
        <w:t>numit</w:t>
      </w:r>
      <w:proofErr w:type="spellEnd"/>
      <w:r w:rsidRPr="00621840">
        <w:rPr>
          <w:rFonts w:cs="Times New Roman"/>
          <w:szCs w:val="24"/>
        </w:rPr>
        <w:t xml:space="preserve"> </w:t>
      </w:r>
      <w:proofErr w:type="spellStart"/>
      <w:r w:rsidRPr="00621840">
        <w:rPr>
          <w:rFonts w:cs="Times New Roman"/>
          <w:szCs w:val="24"/>
        </w:rPr>
        <w:t>choană</w:t>
      </w:r>
      <w:proofErr w:type="spellEnd"/>
      <w:r w:rsidRPr="00621840">
        <w:rPr>
          <w:rFonts w:cs="Times New Roman"/>
          <w:szCs w:val="24"/>
        </w:rPr>
        <w:t>.</w:t>
      </w:r>
    </w:p>
    <w:p w14:paraId="7D847CF6" w14:textId="77777777" w:rsidR="00C46A13" w:rsidRDefault="00AB6EA4" w:rsidP="00AB6EA4">
      <w:pPr>
        <w:jc w:val="both"/>
        <w:rPr>
          <w:rFonts w:cs="Times New Roman"/>
          <w:szCs w:val="24"/>
        </w:rPr>
      </w:pPr>
      <w:proofErr w:type="spellStart"/>
      <w:r w:rsidRPr="00621840">
        <w:rPr>
          <w:rFonts w:cs="Times New Roman"/>
          <w:szCs w:val="24"/>
        </w:rPr>
        <w:t>Peretele</w:t>
      </w:r>
      <w:proofErr w:type="spellEnd"/>
      <w:r w:rsidRPr="00621840">
        <w:rPr>
          <w:rFonts w:cs="Times New Roman"/>
          <w:szCs w:val="24"/>
        </w:rPr>
        <w:t xml:space="preserve"> medial (sept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comun</w:t>
      </w:r>
      <w:proofErr w:type="spellEnd"/>
      <w:r w:rsidRPr="00621840">
        <w:rPr>
          <w:rFonts w:cs="Times New Roman"/>
          <w:szCs w:val="24"/>
        </w:rPr>
        <w:t xml:space="preserve"> </w:t>
      </w:r>
      <w:proofErr w:type="spellStart"/>
      <w:r w:rsidRPr="00621840">
        <w:rPr>
          <w:rFonts w:cs="Times New Roman"/>
          <w:szCs w:val="24"/>
        </w:rPr>
        <w:t>celor</w:t>
      </w:r>
      <w:proofErr w:type="spellEnd"/>
      <w:r w:rsidRPr="00621840">
        <w:rPr>
          <w:rFonts w:cs="Times New Roman"/>
          <w:szCs w:val="24"/>
        </w:rPr>
        <w:t xml:space="preserve"> </w:t>
      </w:r>
      <w:proofErr w:type="spellStart"/>
      <w:r w:rsidRPr="00621840">
        <w:rPr>
          <w:rFonts w:cs="Times New Roman"/>
          <w:szCs w:val="24"/>
        </w:rPr>
        <w:t>două</w:t>
      </w:r>
      <w:proofErr w:type="spellEnd"/>
      <w:r w:rsidRPr="00621840">
        <w:rPr>
          <w:rFonts w:cs="Times New Roman"/>
          <w:szCs w:val="24"/>
        </w:rPr>
        <w:t xml:space="preserve"> </w:t>
      </w:r>
      <w:proofErr w:type="spellStart"/>
      <w:r w:rsidRPr="00621840">
        <w:rPr>
          <w:rFonts w:cs="Times New Roman"/>
          <w:szCs w:val="24"/>
        </w:rPr>
        <w:t>fose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
    <w:p w14:paraId="5EBAD497" w14:textId="77777777" w:rsidR="00AB6EA4" w:rsidRPr="00621840" w:rsidRDefault="00AB6EA4" w:rsidP="00AB6EA4">
      <w:pPr>
        <w:jc w:val="both"/>
        <w:rPr>
          <w:rFonts w:cs="Times New Roman"/>
          <w:szCs w:val="24"/>
        </w:rPr>
      </w:pPr>
      <w:proofErr w:type="spellStart"/>
      <w:r w:rsidRPr="00621840">
        <w:rPr>
          <w:rFonts w:cs="Times New Roman"/>
          <w:szCs w:val="24"/>
        </w:rPr>
        <w:t>Peretele</w:t>
      </w:r>
      <w:proofErr w:type="spellEnd"/>
      <w:r w:rsidRPr="00621840">
        <w:rPr>
          <w:rFonts w:cs="Times New Roman"/>
          <w:szCs w:val="24"/>
        </w:rPr>
        <w:t xml:space="preserve"> lateral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alcătuit</w:t>
      </w:r>
      <w:proofErr w:type="spellEnd"/>
      <w:r w:rsidRPr="00621840">
        <w:rPr>
          <w:rFonts w:cs="Times New Roman"/>
          <w:szCs w:val="24"/>
        </w:rPr>
        <w:t xml:space="preserve"> din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multe</w:t>
      </w:r>
      <w:proofErr w:type="spellEnd"/>
      <w:r w:rsidRPr="00621840">
        <w:rPr>
          <w:rFonts w:cs="Times New Roman"/>
          <w:szCs w:val="24"/>
        </w:rPr>
        <w:t xml:space="preserve"> </w:t>
      </w:r>
      <w:proofErr w:type="spellStart"/>
      <w:r w:rsidRPr="00621840">
        <w:rPr>
          <w:rFonts w:cs="Times New Roman"/>
          <w:szCs w:val="24"/>
        </w:rPr>
        <w:t>oase</w:t>
      </w:r>
      <w:proofErr w:type="spellEnd"/>
      <w:r w:rsidRPr="00621840">
        <w:rPr>
          <w:rFonts w:cs="Times New Roman"/>
          <w:szCs w:val="24"/>
        </w:rPr>
        <w:t xml:space="preserve">, </w:t>
      </w:r>
      <w:proofErr w:type="spellStart"/>
      <w:r w:rsidRPr="00621840">
        <w:rPr>
          <w:rFonts w:cs="Times New Roman"/>
          <w:szCs w:val="24"/>
        </w:rPr>
        <w:t>dispuse</w:t>
      </w:r>
      <w:proofErr w:type="spellEnd"/>
      <w:r w:rsidRPr="00621840">
        <w:rPr>
          <w:rFonts w:cs="Times New Roman"/>
          <w:szCs w:val="24"/>
        </w:rPr>
        <w:t xml:space="preserve"> pe 3 </w:t>
      </w:r>
      <w:proofErr w:type="spellStart"/>
      <w:r w:rsidRPr="00621840">
        <w:rPr>
          <w:rFonts w:cs="Times New Roman"/>
          <w:szCs w:val="24"/>
        </w:rPr>
        <w:t>planuri</w:t>
      </w:r>
      <w:proofErr w:type="spellEnd"/>
      <w:r w:rsidRPr="00621840">
        <w:rPr>
          <w:rFonts w:cs="Times New Roman"/>
          <w:szCs w:val="24"/>
        </w:rPr>
        <w:t xml:space="preserve">: </w:t>
      </w:r>
      <w:proofErr w:type="spellStart"/>
      <w:r w:rsidRPr="00621840">
        <w:rPr>
          <w:rFonts w:cs="Times New Roman"/>
          <w:szCs w:val="24"/>
        </w:rPr>
        <w:t>primul</w:t>
      </w:r>
      <w:proofErr w:type="spellEnd"/>
      <w:r w:rsidRPr="00621840">
        <w:rPr>
          <w:rFonts w:cs="Times New Roman"/>
          <w:szCs w:val="24"/>
        </w:rPr>
        <w:t xml:space="preserve"> plan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reprezentat</w:t>
      </w:r>
      <w:proofErr w:type="spellEnd"/>
      <w:r w:rsidRPr="00621840">
        <w:rPr>
          <w:rFonts w:cs="Times New Roman"/>
          <w:szCs w:val="24"/>
        </w:rPr>
        <w:t xml:space="preserve"> de </w:t>
      </w:r>
      <w:proofErr w:type="spellStart"/>
      <w:r w:rsidRPr="00621840">
        <w:rPr>
          <w:rFonts w:cs="Times New Roman"/>
          <w:szCs w:val="24"/>
        </w:rPr>
        <w:t>fața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a </w:t>
      </w:r>
      <w:proofErr w:type="spellStart"/>
      <w:r w:rsidRPr="00621840">
        <w:rPr>
          <w:rFonts w:cs="Times New Roman"/>
          <w:szCs w:val="24"/>
        </w:rPr>
        <w:t>corpului</w:t>
      </w:r>
      <w:proofErr w:type="spellEnd"/>
      <w:r w:rsidRPr="00621840">
        <w:rPr>
          <w:rFonts w:cs="Times New Roman"/>
          <w:szCs w:val="24"/>
        </w:rPr>
        <w:t xml:space="preserve"> </w:t>
      </w:r>
      <w:proofErr w:type="spellStart"/>
      <w:r w:rsidRPr="00621840">
        <w:rPr>
          <w:rFonts w:cs="Times New Roman"/>
          <w:szCs w:val="24"/>
        </w:rPr>
        <w:t>osului</w:t>
      </w:r>
      <w:proofErr w:type="spellEnd"/>
      <w:r w:rsidRPr="00621840">
        <w:rPr>
          <w:rFonts w:cs="Times New Roman"/>
          <w:szCs w:val="24"/>
        </w:rPr>
        <w:t xml:space="preserve"> </w:t>
      </w:r>
      <w:proofErr w:type="spellStart"/>
      <w:r w:rsidRPr="00621840">
        <w:rPr>
          <w:rFonts w:cs="Times New Roman"/>
          <w:szCs w:val="24"/>
        </w:rPr>
        <w:t>maxilar</w:t>
      </w:r>
      <w:proofErr w:type="spellEnd"/>
      <w:r w:rsidRPr="00621840">
        <w:rPr>
          <w:rFonts w:cs="Times New Roman"/>
          <w:szCs w:val="24"/>
        </w:rPr>
        <w:t xml:space="preserve">, </w:t>
      </w:r>
      <w:proofErr w:type="spellStart"/>
      <w:r w:rsidRPr="00621840">
        <w:rPr>
          <w:rFonts w:cs="Times New Roman"/>
          <w:szCs w:val="24"/>
        </w:rPr>
        <w:t>procesul</w:t>
      </w:r>
      <w:proofErr w:type="spellEnd"/>
      <w:r w:rsidRPr="00621840">
        <w:rPr>
          <w:rFonts w:cs="Times New Roman"/>
          <w:szCs w:val="24"/>
        </w:rPr>
        <w:t xml:space="preserve"> frontal al </w:t>
      </w:r>
      <w:proofErr w:type="spellStart"/>
      <w:r w:rsidRPr="00621840">
        <w:rPr>
          <w:rFonts w:cs="Times New Roman"/>
          <w:szCs w:val="24"/>
        </w:rPr>
        <w:t>osului</w:t>
      </w:r>
      <w:proofErr w:type="spellEnd"/>
      <w:r w:rsidRPr="00621840">
        <w:rPr>
          <w:rFonts w:cs="Times New Roman"/>
          <w:szCs w:val="24"/>
        </w:rPr>
        <w:t xml:space="preserve"> </w:t>
      </w:r>
      <w:proofErr w:type="spellStart"/>
      <w:r w:rsidRPr="00621840">
        <w:rPr>
          <w:rFonts w:cs="Times New Roman"/>
          <w:szCs w:val="24"/>
        </w:rPr>
        <w:t>maxilar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lama </w:t>
      </w:r>
      <w:proofErr w:type="spellStart"/>
      <w:r w:rsidRPr="00621840">
        <w:rPr>
          <w:rFonts w:cs="Times New Roman"/>
          <w:szCs w:val="24"/>
        </w:rPr>
        <w:t>medială</w:t>
      </w:r>
      <w:proofErr w:type="spellEnd"/>
      <w:r w:rsidRPr="00621840">
        <w:rPr>
          <w:rFonts w:cs="Times New Roman"/>
          <w:szCs w:val="24"/>
        </w:rPr>
        <w:t xml:space="preserve"> </w:t>
      </w:r>
      <w:proofErr w:type="spellStart"/>
      <w:r w:rsidRPr="00621840">
        <w:rPr>
          <w:rFonts w:cs="Times New Roman"/>
          <w:szCs w:val="24"/>
        </w:rPr>
        <w:t>pterigoidiană</w:t>
      </w:r>
      <w:proofErr w:type="spellEnd"/>
      <w:r w:rsidRPr="00621840">
        <w:rPr>
          <w:rFonts w:cs="Times New Roman"/>
          <w:szCs w:val="24"/>
        </w:rPr>
        <w:t xml:space="preserve">. Cel de-al </w:t>
      </w:r>
      <w:proofErr w:type="spellStart"/>
      <w:r w:rsidRPr="00621840">
        <w:rPr>
          <w:rFonts w:cs="Times New Roman"/>
          <w:szCs w:val="24"/>
        </w:rPr>
        <w:t>doilea</w:t>
      </w:r>
      <w:proofErr w:type="spellEnd"/>
      <w:r w:rsidRPr="00621840">
        <w:rPr>
          <w:rFonts w:cs="Times New Roman"/>
          <w:szCs w:val="24"/>
        </w:rPr>
        <w:t xml:space="preserve"> plan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alcătuit</w:t>
      </w:r>
      <w:proofErr w:type="spellEnd"/>
      <w:r w:rsidRPr="00621840">
        <w:rPr>
          <w:rFonts w:cs="Times New Roman"/>
          <w:szCs w:val="24"/>
        </w:rPr>
        <w:t xml:space="preserve"> de </w:t>
      </w:r>
      <w:proofErr w:type="spellStart"/>
      <w:r w:rsidRPr="00621840">
        <w:rPr>
          <w:rFonts w:cs="Times New Roman"/>
          <w:szCs w:val="24"/>
        </w:rPr>
        <w:t>osul</w:t>
      </w:r>
      <w:proofErr w:type="spellEnd"/>
      <w:r w:rsidRPr="00621840">
        <w:rPr>
          <w:rFonts w:cs="Times New Roman"/>
          <w:szCs w:val="24"/>
        </w:rPr>
        <w:t xml:space="preserve"> lacrimal </w:t>
      </w:r>
      <w:proofErr w:type="spellStart"/>
      <w:r w:rsidRPr="00621840">
        <w:rPr>
          <w:rFonts w:cs="Times New Roman"/>
          <w:szCs w:val="24"/>
        </w:rPr>
        <w:t>și</w:t>
      </w:r>
      <w:proofErr w:type="spellEnd"/>
      <w:r w:rsidRPr="00621840">
        <w:rPr>
          <w:rFonts w:cs="Times New Roman"/>
          <w:szCs w:val="24"/>
        </w:rPr>
        <w:t xml:space="preserve"> lama </w:t>
      </w:r>
      <w:proofErr w:type="spellStart"/>
      <w:r w:rsidRPr="00621840">
        <w:rPr>
          <w:rFonts w:cs="Times New Roman"/>
          <w:szCs w:val="24"/>
        </w:rPr>
        <w:t>verticală</w:t>
      </w:r>
      <w:proofErr w:type="spellEnd"/>
      <w:r w:rsidRPr="00621840">
        <w:rPr>
          <w:rFonts w:cs="Times New Roman"/>
          <w:szCs w:val="24"/>
        </w:rPr>
        <w:t xml:space="preserve"> a </w:t>
      </w:r>
      <w:proofErr w:type="spellStart"/>
      <w:r w:rsidRPr="00621840">
        <w:rPr>
          <w:rFonts w:cs="Times New Roman"/>
          <w:szCs w:val="24"/>
        </w:rPr>
        <w:t>osului</w:t>
      </w:r>
      <w:proofErr w:type="spellEnd"/>
      <w:r w:rsidRPr="00621840">
        <w:rPr>
          <w:rFonts w:cs="Times New Roman"/>
          <w:szCs w:val="24"/>
        </w:rPr>
        <w:t xml:space="preserve"> </w:t>
      </w:r>
      <w:proofErr w:type="spellStart"/>
      <w:r w:rsidRPr="00621840">
        <w:rPr>
          <w:rFonts w:cs="Times New Roman"/>
          <w:szCs w:val="24"/>
        </w:rPr>
        <w:t>palatin</w:t>
      </w:r>
      <w:proofErr w:type="spellEnd"/>
      <w:r w:rsidRPr="00621840">
        <w:rPr>
          <w:rFonts w:cs="Times New Roman"/>
          <w:szCs w:val="24"/>
        </w:rPr>
        <w:t xml:space="preserve">. </w:t>
      </w:r>
      <w:proofErr w:type="spellStart"/>
      <w:r w:rsidRPr="00621840">
        <w:rPr>
          <w:rFonts w:cs="Times New Roman"/>
          <w:szCs w:val="24"/>
        </w:rPr>
        <w:t>Ultimul</w:t>
      </w:r>
      <w:proofErr w:type="spellEnd"/>
      <w:r w:rsidRPr="00621840">
        <w:rPr>
          <w:rFonts w:cs="Times New Roman"/>
          <w:szCs w:val="24"/>
        </w:rPr>
        <w:t xml:space="preserve"> plan </w:t>
      </w:r>
      <w:proofErr w:type="spellStart"/>
      <w:r w:rsidRPr="00621840">
        <w:rPr>
          <w:rFonts w:cs="Times New Roman"/>
          <w:szCs w:val="24"/>
        </w:rPr>
        <w:t>osos</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reprezentat</w:t>
      </w:r>
      <w:proofErr w:type="spellEnd"/>
      <w:r w:rsidRPr="00621840">
        <w:rPr>
          <w:rFonts w:cs="Times New Roman"/>
          <w:szCs w:val="24"/>
        </w:rPr>
        <w:t xml:space="preserve"> de </w:t>
      </w:r>
      <w:proofErr w:type="spellStart"/>
      <w:r w:rsidRPr="00621840">
        <w:rPr>
          <w:rFonts w:cs="Times New Roman"/>
          <w:szCs w:val="24"/>
        </w:rPr>
        <w:t>cornetele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inferior, superior, </w:t>
      </w:r>
      <w:proofErr w:type="spellStart"/>
      <w:r w:rsidRPr="00621840">
        <w:rPr>
          <w:rFonts w:cs="Times New Roman"/>
          <w:szCs w:val="24"/>
        </w:rPr>
        <w:t>mijlociu</w:t>
      </w:r>
      <w:proofErr w:type="spellEnd"/>
      <w:r w:rsidRPr="00621840">
        <w:rPr>
          <w:rFonts w:cs="Times New Roman"/>
          <w:szCs w:val="24"/>
        </w:rPr>
        <w:t xml:space="preserve">. Ele </w:t>
      </w:r>
      <w:proofErr w:type="spellStart"/>
      <w:r w:rsidRPr="00621840">
        <w:rPr>
          <w:rFonts w:cs="Times New Roman"/>
          <w:szCs w:val="24"/>
        </w:rPr>
        <w:t>prezintă</w:t>
      </w:r>
      <w:proofErr w:type="spellEnd"/>
      <w:r w:rsidRPr="00621840">
        <w:rPr>
          <w:rFonts w:cs="Times New Roman"/>
          <w:szCs w:val="24"/>
        </w:rPr>
        <w:t xml:space="preserve"> un cap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voluminos</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orientat</w:t>
      </w:r>
      <w:proofErr w:type="spellEnd"/>
      <w:r w:rsidRPr="00621840">
        <w:rPr>
          <w:rFonts w:cs="Times New Roman"/>
          <w:szCs w:val="24"/>
        </w:rPr>
        <w:t xml:space="preserve"> anterior </w:t>
      </w:r>
      <w:proofErr w:type="spellStart"/>
      <w:r w:rsidRPr="00621840">
        <w:rPr>
          <w:rFonts w:cs="Times New Roman"/>
          <w:szCs w:val="24"/>
        </w:rPr>
        <w:t>și</w:t>
      </w:r>
      <w:proofErr w:type="spellEnd"/>
      <w:r w:rsidRPr="00621840">
        <w:rPr>
          <w:rFonts w:cs="Times New Roman"/>
          <w:szCs w:val="24"/>
        </w:rPr>
        <w:t xml:space="preserve"> o </w:t>
      </w:r>
      <w:proofErr w:type="spellStart"/>
      <w:r w:rsidRPr="00621840">
        <w:rPr>
          <w:rFonts w:cs="Times New Roman"/>
          <w:szCs w:val="24"/>
        </w:rPr>
        <w:t>coadă</w:t>
      </w:r>
      <w:proofErr w:type="spellEnd"/>
      <w:r w:rsidRPr="00621840">
        <w:rPr>
          <w:rFonts w:cs="Times New Roman"/>
          <w:szCs w:val="24"/>
        </w:rPr>
        <w:t xml:space="preserve"> </w:t>
      </w:r>
      <w:proofErr w:type="spellStart"/>
      <w:r w:rsidRPr="00621840">
        <w:rPr>
          <w:rFonts w:cs="Times New Roman"/>
          <w:szCs w:val="24"/>
        </w:rPr>
        <w:t>orientată</w:t>
      </w:r>
      <w:proofErr w:type="spellEnd"/>
      <w:r w:rsidRPr="00621840">
        <w:rPr>
          <w:rFonts w:cs="Times New Roman"/>
          <w:szCs w:val="24"/>
        </w:rPr>
        <w:t xml:space="preserve"> posterior. </w:t>
      </w:r>
      <w:proofErr w:type="spellStart"/>
      <w:r w:rsidRPr="00621840">
        <w:rPr>
          <w:rFonts w:cs="Times New Roman"/>
          <w:szCs w:val="24"/>
        </w:rPr>
        <w:t>Cornetele</w:t>
      </w:r>
      <w:proofErr w:type="spellEnd"/>
      <w:r w:rsidRPr="00621840">
        <w:rPr>
          <w:rFonts w:cs="Times New Roman"/>
          <w:szCs w:val="24"/>
        </w:rPr>
        <w:t xml:space="preserve"> sunt fixate pe </w:t>
      </w:r>
      <w:proofErr w:type="spellStart"/>
      <w:r w:rsidRPr="00621840">
        <w:rPr>
          <w:rFonts w:cs="Times New Roman"/>
          <w:szCs w:val="24"/>
        </w:rPr>
        <w:t>peretele</w:t>
      </w:r>
      <w:proofErr w:type="spellEnd"/>
      <w:r w:rsidRPr="00621840">
        <w:rPr>
          <w:rFonts w:cs="Times New Roman"/>
          <w:szCs w:val="24"/>
        </w:rPr>
        <w:t xml:space="preserve"> lateral al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numai</w:t>
      </w:r>
      <w:proofErr w:type="spellEnd"/>
      <w:r w:rsidRPr="00621840">
        <w:rPr>
          <w:rFonts w:cs="Times New Roman"/>
          <w:szCs w:val="24"/>
        </w:rPr>
        <w:t xml:space="preserve"> </w:t>
      </w:r>
      <w:proofErr w:type="spellStart"/>
      <w:r w:rsidRPr="00621840">
        <w:rPr>
          <w:rFonts w:cs="Times New Roman"/>
          <w:szCs w:val="24"/>
        </w:rPr>
        <w:t>prin</w:t>
      </w:r>
      <w:proofErr w:type="spellEnd"/>
      <w:r w:rsidRPr="00621840">
        <w:rPr>
          <w:rFonts w:cs="Times New Roman"/>
          <w:szCs w:val="24"/>
        </w:rPr>
        <w:t xml:space="preserve"> </w:t>
      </w:r>
      <w:proofErr w:type="spellStart"/>
      <w:r w:rsidRPr="00621840">
        <w:rPr>
          <w:rFonts w:cs="Times New Roman"/>
          <w:szCs w:val="24"/>
        </w:rPr>
        <w:t>marginea</w:t>
      </w:r>
      <w:proofErr w:type="spellEnd"/>
      <w:r w:rsidRPr="00621840">
        <w:rPr>
          <w:rFonts w:cs="Times New Roman"/>
          <w:szCs w:val="24"/>
        </w:rPr>
        <w:t xml:space="preserve"> </w:t>
      </w:r>
      <w:proofErr w:type="spellStart"/>
      <w:r w:rsidRPr="00621840">
        <w:rPr>
          <w:rFonts w:cs="Times New Roman"/>
          <w:szCs w:val="24"/>
        </w:rPr>
        <w:t>superioară</w:t>
      </w:r>
      <w:proofErr w:type="spellEnd"/>
      <w:r w:rsidRPr="00621840">
        <w:rPr>
          <w:rFonts w:cs="Times New Roman"/>
          <w:szCs w:val="24"/>
        </w:rPr>
        <w:t xml:space="preserve">; </w:t>
      </w:r>
      <w:proofErr w:type="spellStart"/>
      <w:r w:rsidRPr="00621840">
        <w:rPr>
          <w:rFonts w:cs="Times New Roman"/>
          <w:szCs w:val="24"/>
        </w:rPr>
        <w:t>între</w:t>
      </w:r>
      <w:proofErr w:type="spellEnd"/>
      <w:r w:rsidRPr="00621840">
        <w:rPr>
          <w:rFonts w:cs="Times New Roman"/>
          <w:szCs w:val="24"/>
        </w:rPr>
        <w:t xml:space="preserve"> </w:t>
      </w:r>
      <w:proofErr w:type="spellStart"/>
      <w:r w:rsidRPr="00621840">
        <w:rPr>
          <w:rFonts w:cs="Times New Roman"/>
          <w:szCs w:val="24"/>
        </w:rPr>
        <w:t>ele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peretele</w:t>
      </w:r>
      <w:proofErr w:type="spellEnd"/>
      <w:r w:rsidRPr="00621840">
        <w:rPr>
          <w:rFonts w:cs="Times New Roman"/>
          <w:szCs w:val="24"/>
        </w:rPr>
        <w:t xml:space="preserve"> lateral al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delimitează</w:t>
      </w:r>
      <w:proofErr w:type="spellEnd"/>
      <w:r w:rsidRPr="00621840">
        <w:rPr>
          <w:rFonts w:cs="Times New Roman"/>
          <w:szCs w:val="24"/>
        </w:rPr>
        <w:t xml:space="preserve"> </w:t>
      </w:r>
      <w:proofErr w:type="spellStart"/>
      <w:r w:rsidRPr="00621840">
        <w:rPr>
          <w:rFonts w:cs="Times New Roman"/>
          <w:szCs w:val="24"/>
        </w:rPr>
        <w:t>spații</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se </w:t>
      </w:r>
      <w:proofErr w:type="spellStart"/>
      <w:r w:rsidRPr="00621840">
        <w:rPr>
          <w:rFonts w:cs="Times New Roman"/>
          <w:szCs w:val="24"/>
        </w:rPr>
        <w:t>numesc</w:t>
      </w:r>
      <w:proofErr w:type="spellEnd"/>
      <w:r w:rsidRPr="00621840">
        <w:rPr>
          <w:rFonts w:cs="Times New Roman"/>
          <w:szCs w:val="24"/>
        </w:rPr>
        <w:t xml:space="preserve"> </w:t>
      </w:r>
      <w:proofErr w:type="spellStart"/>
      <w:r w:rsidRPr="00621840">
        <w:rPr>
          <w:rFonts w:cs="Times New Roman"/>
          <w:szCs w:val="24"/>
        </w:rPr>
        <w:t>meaturi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(superior, inferior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mijlociu</w:t>
      </w:r>
      <w:proofErr w:type="spellEnd"/>
      <w:r w:rsidRPr="00621840">
        <w:rPr>
          <w:rFonts w:cs="Times New Roman"/>
          <w:szCs w:val="24"/>
        </w:rPr>
        <w:t>).</w:t>
      </w:r>
    </w:p>
    <w:p w14:paraId="407A7BFF" w14:textId="77777777" w:rsidR="00C46A13" w:rsidRPr="00621840" w:rsidRDefault="00AB6EA4" w:rsidP="00C46A13">
      <w:pPr>
        <w:rPr>
          <w:rFonts w:cs="Times New Roman"/>
          <w:szCs w:val="24"/>
        </w:rPr>
      </w:pPr>
      <w:proofErr w:type="spellStart"/>
      <w:r w:rsidRPr="00621840">
        <w:rPr>
          <w:rFonts w:cs="Times New Roman"/>
          <w:szCs w:val="24"/>
        </w:rPr>
        <w:t>Cornetul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superior </w:t>
      </w:r>
      <w:proofErr w:type="spellStart"/>
      <w:r w:rsidRPr="00621840">
        <w:rPr>
          <w:rFonts w:cs="Times New Roman"/>
          <w:szCs w:val="24"/>
        </w:rPr>
        <w:t>este</w:t>
      </w:r>
      <w:proofErr w:type="spellEnd"/>
      <w:r w:rsidRPr="00621840">
        <w:rPr>
          <w:rFonts w:cs="Times New Roman"/>
          <w:szCs w:val="24"/>
        </w:rPr>
        <w:t xml:space="preserve"> cel </w:t>
      </w:r>
      <w:proofErr w:type="spellStart"/>
      <w:r w:rsidRPr="00621840">
        <w:rPr>
          <w:rFonts w:cs="Times New Roman"/>
          <w:szCs w:val="24"/>
        </w:rPr>
        <w:t>mai</w:t>
      </w:r>
      <w:proofErr w:type="spellEnd"/>
      <w:r w:rsidRPr="00621840">
        <w:rPr>
          <w:rFonts w:cs="Times New Roman"/>
          <w:szCs w:val="24"/>
        </w:rPr>
        <w:t xml:space="preserve"> mic, </w:t>
      </w:r>
      <w:proofErr w:type="spellStart"/>
      <w:r w:rsidRPr="00621840">
        <w:rPr>
          <w:rFonts w:cs="Times New Roman"/>
          <w:szCs w:val="24"/>
        </w:rPr>
        <w:t>delimitează</w:t>
      </w:r>
      <w:proofErr w:type="spellEnd"/>
      <w:r w:rsidRPr="00621840">
        <w:rPr>
          <w:rFonts w:cs="Times New Roman"/>
          <w:szCs w:val="24"/>
        </w:rPr>
        <w:t xml:space="preserve"> </w:t>
      </w:r>
      <w:proofErr w:type="spellStart"/>
      <w:r w:rsidRPr="00621840">
        <w:rPr>
          <w:rFonts w:cs="Times New Roman"/>
          <w:szCs w:val="24"/>
        </w:rPr>
        <w:t>împreună</w:t>
      </w:r>
      <w:proofErr w:type="spellEnd"/>
      <w:r w:rsidRPr="00621840">
        <w:rPr>
          <w:rFonts w:cs="Times New Roman"/>
          <w:szCs w:val="24"/>
        </w:rPr>
        <w:t xml:space="preserve"> cu </w:t>
      </w:r>
      <w:proofErr w:type="spellStart"/>
      <w:r w:rsidRPr="00621840">
        <w:rPr>
          <w:rFonts w:cs="Times New Roman"/>
          <w:szCs w:val="24"/>
        </w:rPr>
        <w:t>peretele</w:t>
      </w:r>
      <w:proofErr w:type="spellEnd"/>
      <w:r w:rsidRPr="00621840">
        <w:rPr>
          <w:rFonts w:cs="Times New Roman"/>
          <w:szCs w:val="24"/>
        </w:rPr>
        <w:t xml:space="preserve"> lateral al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meatul</w:t>
      </w:r>
      <w:proofErr w:type="spellEnd"/>
      <w:r w:rsidRPr="00621840">
        <w:rPr>
          <w:rFonts w:cs="Times New Roman"/>
          <w:szCs w:val="24"/>
        </w:rPr>
        <w:t xml:space="preserve"> superior </w:t>
      </w:r>
      <w:proofErr w:type="spellStart"/>
      <w:r w:rsidRPr="00621840">
        <w:rPr>
          <w:rFonts w:cs="Times New Roman"/>
          <w:szCs w:val="24"/>
        </w:rPr>
        <w:t>în</w:t>
      </w:r>
      <w:proofErr w:type="spellEnd"/>
      <w:r w:rsidRPr="00621840">
        <w:rPr>
          <w:rFonts w:cs="Times New Roman"/>
          <w:szCs w:val="24"/>
        </w:rPr>
        <w:t xml:space="preserve"> care se </w:t>
      </w:r>
      <w:proofErr w:type="spellStart"/>
      <w:r w:rsidRPr="00621840">
        <w:rPr>
          <w:rFonts w:cs="Times New Roman"/>
          <w:szCs w:val="24"/>
        </w:rPr>
        <w:t>deschid</w:t>
      </w:r>
      <w:proofErr w:type="spellEnd"/>
      <w:r w:rsidRPr="00621840">
        <w:rPr>
          <w:rFonts w:cs="Times New Roman"/>
          <w:szCs w:val="24"/>
        </w:rPr>
        <w:t xml:space="preserve"> </w:t>
      </w:r>
      <w:proofErr w:type="spellStart"/>
      <w:r w:rsidRPr="00621840">
        <w:rPr>
          <w:rFonts w:cs="Times New Roman"/>
          <w:szCs w:val="24"/>
        </w:rPr>
        <w:t>celule</w:t>
      </w:r>
      <w:proofErr w:type="spellEnd"/>
      <w:r w:rsidRPr="00621840">
        <w:rPr>
          <w:rFonts w:cs="Times New Roman"/>
          <w:szCs w:val="24"/>
        </w:rPr>
        <w:t xml:space="preserve"> </w:t>
      </w:r>
      <w:proofErr w:type="spellStart"/>
      <w:r w:rsidRPr="00621840">
        <w:rPr>
          <w:rFonts w:cs="Times New Roman"/>
          <w:szCs w:val="24"/>
        </w:rPr>
        <w:t>etmoidale</w:t>
      </w:r>
      <w:proofErr w:type="spellEnd"/>
      <w:r w:rsidRPr="00621840">
        <w:rPr>
          <w:rFonts w:cs="Times New Roman"/>
          <w:szCs w:val="24"/>
        </w:rPr>
        <w:t xml:space="preserve"> </w:t>
      </w:r>
      <w:proofErr w:type="spellStart"/>
      <w:r w:rsidRPr="00621840">
        <w:rPr>
          <w:rFonts w:cs="Times New Roman"/>
          <w:szCs w:val="24"/>
        </w:rPr>
        <w:t>posterioare</w:t>
      </w:r>
      <w:proofErr w:type="spellEnd"/>
      <w:r w:rsidR="00C46A13">
        <w:rPr>
          <w:rFonts w:cs="Times New Roman"/>
          <w:szCs w:val="24"/>
        </w:rPr>
        <w:t>.</w:t>
      </w:r>
    </w:p>
    <w:p w14:paraId="35F3C8FE" w14:textId="77777777" w:rsidR="00C46A13" w:rsidRDefault="00C46A13" w:rsidP="00C46A13">
      <w:pPr>
        <w:jc w:val="both"/>
        <w:rPr>
          <w:rFonts w:cs="Times New Roman"/>
          <w:szCs w:val="24"/>
        </w:rPr>
      </w:pPr>
      <w:proofErr w:type="spellStart"/>
      <w:r w:rsidRPr="00621840">
        <w:rPr>
          <w:rFonts w:cs="Times New Roman"/>
          <w:szCs w:val="24"/>
        </w:rPr>
        <w:t>Cornetul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w:t>
      </w:r>
      <w:proofErr w:type="spellStart"/>
      <w:r w:rsidRPr="00621840">
        <w:rPr>
          <w:rFonts w:cs="Times New Roman"/>
          <w:szCs w:val="24"/>
        </w:rPr>
        <w:t>mijlociu</w:t>
      </w:r>
      <w:proofErr w:type="spellEnd"/>
      <w:r w:rsidRPr="00621840">
        <w:rPr>
          <w:rFonts w:cs="Times New Roman"/>
          <w:szCs w:val="24"/>
        </w:rPr>
        <w:t xml:space="preserve"> </w:t>
      </w:r>
      <w:proofErr w:type="spellStart"/>
      <w:r w:rsidRPr="00621840">
        <w:rPr>
          <w:rFonts w:cs="Times New Roman"/>
          <w:szCs w:val="24"/>
        </w:rPr>
        <w:t>delimitează</w:t>
      </w:r>
      <w:proofErr w:type="spellEnd"/>
      <w:r w:rsidRPr="00621840">
        <w:rPr>
          <w:rFonts w:cs="Times New Roman"/>
          <w:szCs w:val="24"/>
        </w:rPr>
        <w:t xml:space="preserve"> </w:t>
      </w:r>
      <w:proofErr w:type="spellStart"/>
      <w:r w:rsidRPr="00621840">
        <w:rPr>
          <w:rFonts w:cs="Times New Roman"/>
          <w:szCs w:val="24"/>
        </w:rPr>
        <w:t>împreună</w:t>
      </w:r>
      <w:proofErr w:type="spellEnd"/>
      <w:r w:rsidRPr="00621840">
        <w:rPr>
          <w:rFonts w:cs="Times New Roman"/>
          <w:szCs w:val="24"/>
        </w:rPr>
        <w:t xml:space="preserve"> cu </w:t>
      </w:r>
      <w:proofErr w:type="spellStart"/>
      <w:r w:rsidRPr="00621840">
        <w:rPr>
          <w:rFonts w:cs="Times New Roman"/>
          <w:szCs w:val="24"/>
        </w:rPr>
        <w:t>cornetul</w:t>
      </w:r>
      <w:proofErr w:type="spellEnd"/>
      <w:r w:rsidRPr="00621840">
        <w:rPr>
          <w:rFonts w:cs="Times New Roman"/>
          <w:szCs w:val="24"/>
        </w:rPr>
        <w:t xml:space="preserve"> inferior </w:t>
      </w:r>
      <w:proofErr w:type="spellStart"/>
      <w:r w:rsidRPr="00621840">
        <w:rPr>
          <w:rFonts w:cs="Times New Roman"/>
          <w:szCs w:val="24"/>
        </w:rPr>
        <w:t>meatul</w:t>
      </w:r>
      <w:proofErr w:type="spellEnd"/>
      <w:r w:rsidRPr="00621840">
        <w:rPr>
          <w:rFonts w:cs="Times New Roman"/>
          <w:szCs w:val="24"/>
        </w:rPr>
        <w:t xml:space="preserve"> </w:t>
      </w:r>
      <w:proofErr w:type="spellStart"/>
      <w:r w:rsidRPr="00621840">
        <w:rPr>
          <w:rFonts w:cs="Times New Roman"/>
          <w:szCs w:val="24"/>
        </w:rPr>
        <w:t>mijlociu</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acestei</w:t>
      </w:r>
      <w:proofErr w:type="spellEnd"/>
      <w:r w:rsidRPr="00621840">
        <w:rPr>
          <w:rFonts w:cs="Times New Roman"/>
          <w:szCs w:val="24"/>
        </w:rPr>
        <w:t xml:space="preserve"> zone </w:t>
      </w:r>
      <w:proofErr w:type="spellStart"/>
      <w:r w:rsidRPr="00621840">
        <w:rPr>
          <w:rFonts w:cs="Times New Roman"/>
          <w:szCs w:val="24"/>
        </w:rPr>
        <w:t>întâlnim</w:t>
      </w:r>
      <w:proofErr w:type="spellEnd"/>
      <w:r w:rsidRPr="00621840">
        <w:rPr>
          <w:rFonts w:cs="Times New Roman"/>
          <w:szCs w:val="24"/>
        </w:rPr>
        <w:t xml:space="preserve"> </w:t>
      </w:r>
      <w:proofErr w:type="spellStart"/>
      <w:r w:rsidRPr="00621840">
        <w:rPr>
          <w:rFonts w:cs="Times New Roman"/>
          <w:szCs w:val="24"/>
        </w:rPr>
        <w:t>câteva</w:t>
      </w:r>
      <w:proofErr w:type="spellEnd"/>
      <w:r w:rsidRPr="00621840">
        <w:rPr>
          <w:rFonts w:cs="Times New Roman"/>
          <w:szCs w:val="24"/>
        </w:rPr>
        <w:t xml:space="preserve"> </w:t>
      </w:r>
      <w:proofErr w:type="spellStart"/>
      <w:r w:rsidRPr="00621840">
        <w:rPr>
          <w:rFonts w:cs="Times New Roman"/>
          <w:szCs w:val="24"/>
        </w:rPr>
        <w:t>formațiuni</w:t>
      </w:r>
      <w:proofErr w:type="spellEnd"/>
      <w:r w:rsidRPr="00621840">
        <w:rPr>
          <w:rFonts w:cs="Times New Roman"/>
          <w:szCs w:val="24"/>
        </w:rPr>
        <w:t xml:space="preserve"> </w:t>
      </w:r>
      <w:proofErr w:type="spellStart"/>
      <w:r w:rsidRPr="00621840">
        <w:rPr>
          <w:rFonts w:cs="Times New Roman"/>
          <w:szCs w:val="24"/>
        </w:rPr>
        <w:t>importante</w:t>
      </w:r>
      <w:proofErr w:type="spellEnd"/>
      <w:r w:rsidRPr="00621840">
        <w:rPr>
          <w:rFonts w:cs="Times New Roman"/>
          <w:szCs w:val="24"/>
        </w:rPr>
        <w:t xml:space="preserve">: </w:t>
      </w:r>
      <w:proofErr w:type="spellStart"/>
      <w:r w:rsidRPr="00621840">
        <w:rPr>
          <w:rFonts w:cs="Times New Roman"/>
          <w:szCs w:val="24"/>
        </w:rPr>
        <w:t>procesul</w:t>
      </w:r>
      <w:proofErr w:type="spellEnd"/>
      <w:r w:rsidRPr="00621840">
        <w:rPr>
          <w:rFonts w:cs="Times New Roman"/>
          <w:szCs w:val="24"/>
        </w:rPr>
        <w:t xml:space="preserve"> </w:t>
      </w:r>
      <w:proofErr w:type="spellStart"/>
      <w:r w:rsidRPr="00621840">
        <w:rPr>
          <w:rFonts w:cs="Times New Roman"/>
          <w:szCs w:val="24"/>
        </w:rPr>
        <w:t>uncinat</w:t>
      </w:r>
      <w:proofErr w:type="spellEnd"/>
      <w:r w:rsidRPr="00621840">
        <w:rPr>
          <w:rFonts w:cs="Times New Roman"/>
          <w:szCs w:val="24"/>
        </w:rPr>
        <w:t xml:space="preserve">, </w:t>
      </w:r>
      <w:proofErr w:type="spellStart"/>
      <w:r w:rsidRPr="00621840">
        <w:rPr>
          <w:rFonts w:cs="Times New Roman"/>
          <w:szCs w:val="24"/>
        </w:rPr>
        <w:t>bula</w:t>
      </w:r>
      <w:proofErr w:type="spellEnd"/>
      <w:r w:rsidRPr="00621840">
        <w:rPr>
          <w:rFonts w:cs="Times New Roman"/>
          <w:szCs w:val="24"/>
        </w:rPr>
        <w:t xml:space="preserve"> </w:t>
      </w:r>
      <w:proofErr w:type="spellStart"/>
      <w:r w:rsidRPr="00621840">
        <w:rPr>
          <w:rFonts w:cs="Times New Roman"/>
          <w:szCs w:val="24"/>
        </w:rPr>
        <w:t>etmoidală</w:t>
      </w:r>
      <w:proofErr w:type="spellEnd"/>
      <w:r w:rsidRPr="00621840">
        <w:rPr>
          <w:rFonts w:cs="Times New Roman"/>
          <w:szCs w:val="24"/>
        </w:rPr>
        <w:t xml:space="preserve"> (o </w:t>
      </w:r>
      <w:proofErr w:type="spellStart"/>
      <w:r w:rsidRPr="00621840">
        <w:rPr>
          <w:rFonts w:cs="Times New Roman"/>
          <w:szCs w:val="24"/>
        </w:rPr>
        <w:t>celulă</w:t>
      </w:r>
      <w:proofErr w:type="spellEnd"/>
      <w:r w:rsidRPr="00621840">
        <w:rPr>
          <w:rFonts w:cs="Times New Roman"/>
          <w:szCs w:val="24"/>
        </w:rPr>
        <w:t xml:space="preserve"> </w:t>
      </w:r>
      <w:proofErr w:type="spellStart"/>
      <w:r w:rsidRPr="00621840">
        <w:rPr>
          <w:rFonts w:cs="Times New Roman"/>
          <w:szCs w:val="24"/>
        </w:rPr>
        <w:t>etmoidală</w:t>
      </w:r>
      <w:proofErr w:type="spellEnd"/>
      <w:r w:rsidRPr="00621840">
        <w:rPr>
          <w:rFonts w:cs="Times New Roman"/>
          <w:szCs w:val="24"/>
        </w:rPr>
        <w:t xml:space="preserve"> </w:t>
      </w:r>
      <w:proofErr w:type="spellStart"/>
      <w:r w:rsidRPr="00621840">
        <w:rPr>
          <w:rFonts w:cs="Times New Roman"/>
          <w:szCs w:val="24"/>
        </w:rPr>
        <w:t>voluminoasă</w:t>
      </w:r>
      <w:proofErr w:type="spellEnd"/>
      <w:r w:rsidRPr="00621840">
        <w:rPr>
          <w:rFonts w:cs="Times New Roman"/>
          <w:szCs w:val="24"/>
        </w:rPr>
        <w:t xml:space="preserve">), </w:t>
      </w:r>
      <w:proofErr w:type="spellStart"/>
      <w:r w:rsidRPr="00621840">
        <w:rPr>
          <w:rFonts w:cs="Times New Roman"/>
          <w:szCs w:val="24"/>
        </w:rPr>
        <w:t>hiatul</w:t>
      </w:r>
      <w:proofErr w:type="spellEnd"/>
      <w:r w:rsidRPr="00621840">
        <w:rPr>
          <w:rFonts w:cs="Times New Roman"/>
          <w:szCs w:val="24"/>
        </w:rPr>
        <w:t xml:space="preserve"> semilunar, </w:t>
      </w:r>
      <w:proofErr w:type="spellStart"/>
      <w:r w:rsidRPr="00621840">
        <w:rPr>
          <w:rFonts w:cs="Times New Roman"/>
          <w:szCs w:val="24"/>
        </w:rPr>
        <w:t>hiatul</w:t>
      </w:r>
      <w:proofErr w:type="spellEnd"/>
      <w:r w:rsidRPr="00621840">
        <w:rPr>
          <w:rFonts w:cs="Times New Roman"/>
          <w:szCs w:val="24"/>
        </w:rPr>
        <w:t xml:space="preserve"> </w:t>
      </w:r>
      <w:proofErr w:type="spellStart"/>
      <w:r w:rsidRPr="00621840">
        <w:rPr>
          <w:rFonts w:cs="Times New Roman"/>
          <w:szCs w:val="24"/>
        </w:rPr>
        <w:t>maxilar</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unele</w:t>
      </w:r>
      <w:proofErr w:type="spellEnd"/>
      <w:r w:rsidRPr="00621840">
        <w:rPr>
          <w:rFonts w:cs="Times New Roman"/>
          <w:szCs w:val="24"/>
        </w:rPr>
        <w:t xml:space="preserve"> </w:t>
      </w:r>
      <w:proofErr w:type="spellStart"/>
      <w:r w:rsidRPr="00621840">
        <w:rPr>
          <w:rFonts w:cs="Times New Roman"/>
          <w:szCs w:val="24"/>
        </w:rPr>
        <w:t>celule</w:t>
      </w:r>
      <w:proofErr w:type="spellEnd"/>
      <w:r w:rsidRPr="00621840">
        <w:rPr>
          <w:rFonts w:cs="Times New Roman"/>
          <w:szCs w:val="24"/>
        </w:rPr>
        <w:t xml:space="preserve"> </w:t>
      </w:r>
      <w:proofErr w:type="spellStart"/>
      <w:r w:rsidRPr="00621840">
        <w:rPr>
          <w:rFonts w:cs="Times New Roman"/>
          <w:szCs w:val="24"/>
        </w:rPr>
        <w:t>etmoidale</w:t>
      </w:r>
      <w:proofErr w:type="spellEnd"/>
      <w:r w:rsidRPr="00621840">
        <w:rPr>
          <w:rFonts w:cs="Times New Roman"/>
          <w:szCs w:val="24"/>
        </w:rPr>
        <w:t xml:space="preserve"> </w:t>
      </w:r>
      <w:proofErr w:type="spellStart"/>
      <w:r w:rsidRPr="00621840">
        <w:rPr>
          <w:rFonts w:cs="Times New Roman"/>
          <w:szCs w:val="24"/>
        </w:rPr>
        <w:t>anterioare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mijlocii</w:t>
      </w:r>
      <w:proofErr w:type="spellEnd"/>
      <w:r w:rsidRPr="00621840">
        <w:rPr>
          <w:rFonts w:cs="Times New Roman"/>
          <w:szCs w:val="24"/>
        </w:rPr>
        <w:t xml:space="preserve">. </w:t>
      </w:r>
    </w:p>
    <w:p w14:paraId="64728C91" w14:textId="77777777" w:rsidR="00C46A13" w:rsidRDefault="00C46A13" w:rsidP="00C46A13">
      <w:pPr>
        <w:jc w:val="both"/>
        <w:rPr>
          <w:rFonts w:cs="Times New Roman"/>
          <w:szCs w:val="24"/>
        </w:rPr>
      </w:pPr>
      <w:proofErr w:type="spellStart"/>
      <w:r w:rsidRPr="00621840">
        <w:rPr>
          <w:rFonts w:cs="Times New Roman"/>
          <w:szCs w:val="24"/>
        </w:rPr>
        <w:t>Cornetul</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inferior </w:t>
      </w:r>
      <w:proofErr w:type="spellStart"/>
      <w:r w:rsidRPr="00621840">
        <w:rPr>
          <w:rFonts w:cs="Times New Roman"/>
          <w:szCs w:val="24"/>
        </w:rPr>
        <w:t>este</w:t>
      </w:r>
      <w:proofErr w:type="spellEnd"/>
      <w:r w:rsidRPr="00621840">
        <w:rPr>
          <w:rFonts w:cs="Times New Roman"/>
          <w:szCs w:val="24"/>
        </w:rPr>
        <w:t xml:space="preserve"> cel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voluminos</w:t>
      </w:r>
      <w:proofErr w:type="spellEnd"/>
      <w:r w:rsidRPr="00621840">
        <w:rPr>
          <w:rFonts w:cs="Times New Roman"/>
          <w:szCs w:val="24"/>
        </w:rPr>
        <w:t xml:space="preserve">, are forma </w:t>
      </w:r>
      <w:proofErr w:type="spellStart"/>
      <w:r w:rsidRPr="00621840">
        <w:rPr>
          <w:rFonts w:cs="Times New Roman"/>
          <w:szCs w:val="24"/>
        </w:rPr>
        <w:t>unei</w:t>
      </w:r>
      <w:proofErr w:type="spellEnd"/>
      <w:r w:rsidRPr="00621840">
        <w:rPr>
          <w:rFonts w:cs="Times New Roman"/>
          <w:szCs w:val="24"/>
        </w:rPr>
        <w:t xml:space="preserve"> </w:t>
      </w:r>
      <w:proofErr w:type="spellStart"/>
      <w:r w:rsidRPr="00621840">
        <w:rPr>
          <w:rFonts w:cs="Times New Roman"/>
          <w:szCs w:val="24"/>
        </w:rPr>
        <w:t>plăci</w:t>
      </w:r>
      <w:proofErr w:type="spellEnd"/>
      <w:r w:rsidRPr="00621840">
        <w:rPr>
          <w:rFonts w:cs="Times New Roman"/>
          <w:szCs w:val="24"/>
        </w:rPr>
        <w:t xml:space="preserve"> </w:t>
      </w:r>
      <w:proofErr w:type="spellStart"/>
      <w:r w:rsidRPr="00621840">
        <w:rPr>
          <w:rFonts w:cs="Times New Roman"/>
          <w:szCs w:val="24"/>
        </w:rPr>
        <w:t>orizontale</w:t>
      </w:r>
      <w:proofErr w:type="spellEnd"/>
      <w:r w:rsidRPr="00621840">
        <w:rPr>
          <w:rFonts w:cs="Times New Roman"/>
          <w:szCs w:val="24"/>
        </w:rPr>
        <w:t xml:space="preserve"> </w:t>
      </w:r>
      <w:proofErr w:type="spellStart"/>
      <w:r w:rsidRPr="00621840">
        <w:rPr>
          <w:rFonts w:cs="Times New Roman"/>
          <w:szCs w:val="24"/>
        </w:rPr>
        <w:t>curbate</w:t>
      </w:r>
      <w:proofErr w:type="spellEnd"/>
      <w:r w:rsidRPr="00621840">
        <w:rPr>
          <w:rFonts w:cs="Times New Roman"/>
          <w:szCs w:val="24"/>
        </w:rPr>
        <w:t xml:space="preserve"> situate pe </w:t>
      </w:r>
      <w:proofErr w:type="spellStart"/>
      <w:r w:rsidRPr="00621840">
        <w:rPr>
          <w:rFonts w:cs="Times New Roman"/>
          <w:szCs w:val="24"/>
        </w:rPr>
        <w:t>peretele</w:t>
      </w:r>
      <w:proofErr w:type="spellEnd"/>
      <w:r w:rsidRPr="00621840">
        <w:rPr>
          <w:rFonts w:cs="Times New Roman"/>
          <w:szCs w:val="24"/>
        </w:rPr>
        <w:t xml:space="preserve"> lateral al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p>
    <w:p w14:paraId="19877DC8" w14:textId="77777777" w:rsidR="00C46A13" w:rsidRDefault="00C46A13" w:rsidP="00C46A13">
      <w:pPr>
        <w:jc w:val="both"/>
        <w:rPr>
          <w:rFonts w:cs="Times New Roman"/>
          <w:szCs w:val="24"/>
        </w:rPr>
      </w:pPr>
      <w:proofErr w:type="spellStart"/>
      <w:r w:rsidRPr="00621840">
        <w:rPr>
          <w:rFonts w:cs="Times New Roman"/>
          <w:szCs w:val="24"/>
        </w:rPr>
        <w:t>Peretele</w:t>
      </w:r>
      <w:proofErr w:type="spellEnd"/>
      <w:r w:rsidRPr="00621840">
        <w:rPr>
          <w:rFonts w:cs="Times New Roman"/>
          <w:szCs w:val="24"/>
        </w:rPr>
        <w:t xml:space="preserve"> inferior (</w:t>
      </w:r>
      <w:proofErr w:type="spellStart"/>
      <w:r w:rsidRPr="00621840">
        <w:rPr>
          <w:rFonts w:cs="Times New Roman"/>
          <w:szCs w:val="24"/>
        </w:rPr>
        <w:t>podeaua</w:t>
      </w:r>
      <w:proofErr w:type="spellEnd"/>
      <w:r w:rsidRPr="00621840">
        <w:rPr>
          <w:rFonts w:cs="Times New Roman"/>
          <w:szCs w:val="24"/>
        </w:rPr>
        <w:t xml:space="preserve">) al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alcătuit</w:t>
      </w:r>
      <w:proofErr w:type="spellEnd"/>
      <w:r w:rsidRPr="00621840">
        <w:rPr>
          <w:rFonts w:cs="Times New Roman"/>
          <w:szCs w:val="24"/>
        </w:rPr>
        <w:t xml:space="preserve"> din </w:t>
      </w:r>
      <w:proofErr w:type="spellStart"/>
      <w:r w:rsidRPr="00621840">
        <w:rPr>
          <w:rFonts w:cs="Times New Roman"/>
          <w:szCs w:val="24"/>
        </w:rPr>
        <w:t>procesele</w:t>
      </w:r>
      <w:proofErr w:type="spellEnd"/>
      <w:r w:rsidRPr="00621840">
        <w:rPr>
          <w:rFonts w:cs="Times New Roman"/>
          <w:szCs w:val="24"/>
        </w:rPr>
        <w:t xml:space="preserve"> palatine ale </w:t>
      </w:r>
      <w:proofErr w:type="spellStart"/>
      <w:r w:rsidRPr="00621840">
        <w:rPr>
          <w:rFonts w:cs="Times New Roman"/>
          <w:szCs w:val="24"/>
        </w:rPr>
        <w:t>oaselor</w:t>
      </w:r>
      <w:proofErr w:type="spellEnd"/>
      <w:r w:rsidRPr="00621840">
        <w:rPr>
          <w:rFonts w:cs="Times New Roman"/>
          <w:szCs w:val="24"/>
        </w:rPr>
        <w:t xml:space="preserve"> </w:t>
      </w:r>
      <w:proofErr w:type="spellStart"/>
      <w:r w:rsidRPr="00621840">
        <w:rPr>
          <w:rFonts w:cs="Times New Roman"/>
          <w:szCs w:val="24"/>
        </w:rPr>
        <w:t>maxilare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lamele</w:t>
      </w:r>
      <w:proofErr w:type="spellEnd"/>
      <w:r w:rsidRPr="00621840">
        <w:rPr>
          <w:rFonts w:cs="Times New Roman"/>
          <w:szCs w:val="24"/>
        </w:rPr>
        <w:t xml:space="preserve"> </w:t>
      </w:r>
      <w:proofErr w:type="spellStart"/>
      <w:r w:rsidRPr="00621840">
        <w:rPr>
          <w:rFonts w:cs="Times New Roman"/>
          <w:szCs w:val="24"/>
        </w:rPr>
        <w:t>orizontale</w:t>
      </w:r>
      <w:proofErr w:type="spellEnd"/>
      <w:r w:rsidRPr="00621840">
        <w:rPr>
          <w:rFonts w:cs="Times New Roman"/>
          <w:szCs w:val="24"/>
        </w:rPr>
        <w:t xml:space="preserve"> ale </w:t>
      </w:r>
      <w:proofErr w:type="spellStart"/>
      <w:r w:rsidRPr="00621840">
        <w:rPr>
          <w:rFonts w:cs="Times New Roman"/>
          <w:szCs w:val="24"/>
        </w:rPr>
        <w:t>oaselor</w:t>
      </w:r>
      <w:proofErr w:type="spellEnd"/>
      <w:r w:rsidRPr="00621840">
        <w:rPr>
          <w:rFonts w:cs="Times New Roman"/>
          <w:szCs w:val="24"/>
        </w:rPr>
        <w:t xml:space="preserve"> palatine. </w:t>
      </w:r>
    </w:p>
    <w:p w14:paraId="7DF112BB" w14:textId="77777777" w:rsidR="00C46A13" w:rsidRPr="00621840" w:rsidRDefault="00C46A13" w:rsidP="00C46A13">
      <w:pPr>
        <w:jc w:val="both"/>
        <w:rPr>
          <w:rFonts w:cs="Times New Roman"/>
          <w:szCs w:val="24"/>
        </w:rPr>
      </w:pPr>
      <w:proofErr w:type="spellStart"/>
      <w:r w:rsidRPr="00621840">
        <w:rPr>
          <w:rFonts w:cs="Times New Roman"/>
          <w:szCs w:val="24"/>
        </w:rPr>
        <w:t>Peretele</w:t>
      </w:r>
      <w:proofErr w:type="spellEnd"/>
      <w:r w:rsidRPr="00621840">
        <w:rPr>
          <w:rFonts w:cs="Times New Roman"/>
          <w:szCs w:val="24"/>
        </w:rPr>
        <w:t xml:space="preserve"> superior (</w:t>
      </w:r>
      <w:proofErr w:type="spellStart"/>
      <w:r w:rsidRPr="00621840">
        <w:rPr>
          <w:rFonts w:cs="Times New Roman"/>
          <w:szCs w:val="24"/>
        </w:rPr>
        <w:t>bolta</w:t>
      </w:r>
      <w:proofErr w:type="spellEnd"/>
      <w:r w:rsidRPr="00621840">
        <w:rPr>
          <w:rFonts w:cs="Times New Roman"/>
          <w:szCs w:val="24"/>
        </w:rPr>
        <w:t xml:space="preserve">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alcătuit</w:t>
      </w:r>
      <w:proofErr w:type="spellEnd"/>
      <w:r w:rsidRPr="00621840">
        <w:rPr>
          <w:rFonts w:cs="Times New Roman"/>
          <w:szCs w:val="24"/>
        </w:rPr>
        <w:t xml:space="preserve"> din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multe</w:t>
      </w:r>
      <w:proofErr w:type="spellEnd"/>
      <w:r w:rsidRPr="00621840">
        <w:rPr>
          <w:rFonts w:cs="Times New Roman"/>
          <w:szCs w:val="24"/>
        </w:rPr>
        <w:t xml:space="preserve"> </w:t>
      </w:r>
      <w:proofErr w:type="spellStart"/>
      <w:r w:rsidRPr="00621840">
        <w:rPr>
          <w:rFonts w:cs="Times New Roman"/>
          <w:szCs w:val="24"/>
        </w:rPr>
        <w:t>oase</w:t>
      </w:r>
      <w:proofErr w:type="spellEnd"/>
      <w:r w:rsidRPr="00621840">
        <w:rPr>
          <w:rFonts w:cs="Times New Roman"/>
          <w:szCs w:val="24"/>
        </w:rPr>
        <w:t xml:space="preserve">: </w:t>
      </w:r>
      <w:proofErr w:type="spellStart"/>
      <w:r w:rsidRPr="00621840">
        <w:rPr>
          <w:rFonts w:cs="Times New Roman"/>
          <w:szCs w:val="24"/>
        </w:rPr>
        <w:t>nazalul</w:t>
      </w:r>
      <w:proofErr w:type="spellEnd"/>
      <w:r w:rsidRPr="00621840">
        <w:rPr>
          <w:rFonts w:cs="Times New Roman"/>
          <w:szCs w:val="24"/>
        </w:rPr>
        <w:t xml:space="preserve">, spina </w:t>
      </w:r>
      <w:proofErr w:type="spellStart"/>
      <w:r w:rsidRPr="00621840">
        <w:rPr>
          <w:rFonts w:cs="Times New Roman"/>
          <w:szCs w:val="24"/>
        </w:rPr>
        <w:t>nazală</w:t>
      </w:r>
      <w:proofErr w:type="spellEnd"/>
      <w:r w:rsidRPr="00621840">
        <w:rPr>
          <w:rFonts w:cs="Times New Roman"/>
          <w:szCs w:val="24"/>
        </w:rPr>
        <w:t xml:space="preserve"> a </w:t>
      </w:r>
      <w:proofErr w:type="spellStart"/>
      <w:r w:rsidRPr="00621840">
        <w:rPr>
          <w:rFonts w:cs="Times New Roman"/>
          <w:szCs w:val="24"/>
        </w:rPr>
        <w:t>frontalului</w:t>
      </w:r>
      <w:proofErr w:type="spellEnd"/>
      <w:r w:rsidRPr="00621840">
        <w:rPr>
          <w:rFonts w:cs="Times New Roman"/>
          <w:szCs w:val="24"/>
        </w:rPr>
        <w:t xml:space="preserve">, lama </w:t>
      </w:r>
      <w:proofErr w:type="spellStart"/>
      <w:r w:rsidRPr="00621840">
        <w:rPr>
          <w:rFonts w:cs="Times New Roman"/>
          <w:szCs w:val="24"/>
        </w:rPr>
        <w:t>orizontală</w:t>
      </w:r>
      <w:proofErr w:type="spellEnd"/>
      <w:r w:rsidRPr="00621840">
        <w:rPr>
          <w:rFonts w:cs="Times New Roman"/>
          <w:szCs w:val="24"/>
        </w:rPr>
        <w:t xml:space="preserve"> a </w:t>
      </w:r>
      <w:proofErr w:type="spellStart"/>
      <w:r w:rsidRPr="00621840">
        <w:rPr>
          <w:rFonts w:cs="Times New Roman"/>
          <w:szCs w:val="24"/>
        </w:rPr>
        <w:t>etmoidului</w:t>
      </w:r>
      <w:proofErr w:type="spellEnd"/>
      <w:r w:rsidRPr="00621840">
        <w:rPr>
          <w:rFonts w:cs="Times New Roman"/>
          <w:szCs w:val="24"/>
        </w:rPr>
        <w:t xml:space="preserve">, </w:t>
      </w:r>
      <w:proofErr w:type="spellStart"/>
      <w:r w:rsidRPr="00621840">
        <w:rPr>
          <w:rFonts w:cs="Times New Roman"/>
          <w:szCs w:val="24"/>
        </w:rPr>
        <w:t>fața</w:t>
      </w:r>
      <w:proofErr w:type="spellEnd"/>
      <w:r w:rsidRPr="00621840">
        <w:rPr>
          <w:rFonts w:cs="Times New Roman"/>
          <w:szCs w:val="24"/>
        </w:rPr>
        <w:t xml:space="preserve"> </w:t>
      </w:r>
      <w:proofErr w:type="spellStart"/>
      <w:r w:rsidRPr="00621840">
        <w:rPr>
          <w:rFonts w:cs="Times New Roman"/>
          <w:szCs w:val="24"/>
        </w:rPr>
        <w:t>anterioară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inferioară</w:t>
      </w:r>
      <w:proofErr w:type="spellEnd"/>
      <w:r w:rsidRPr="00621840">
        <w:rPr>
          <w:rFonts w:cs="Times New Roman"/>
          <w:szCs w:val="24"/>
        </w:rPr>
        <w:t xml:space="preserve"> a </w:t>
      </w:r>
      <w:proofErr w:type="spellStart"/>
      <w:r w:rsidRPr="00621840">
        <w:rPr>
          <w:rFonts w:cs="Times New Roman"/>
          <w:szCs w:val="24"/>
        </w:rPr>
        <w:t>corpului</w:t>
      </w:r>
      <w:proofErr w:type="spellEnd"/>
      <w:r w:rsidRPr="00621840">
        <w:rPr>
          <w:rFonts w:cs="Times New Roman"/>
          <w:szCs w:val="24"/>
        </w:rPr>
        <w:t xml:space="preserve"> </w:t>
      </w:r>
      <w:proofErr w:type="spellStart"/>
      <w:r w:rsidRPr="00621840">
        <w:rPr>
          <w:rFonts w:cs="Times New Roman"/>
          <w:szCs w:val="24"/>
        </w:rPr>
        <w:t>sfenoidului</w:t>
      </w:r>
      <w:proofErr w:type="spellEnd"/>
      <w:r w:rsidRPr="00621840">
        <w:rPr>
          <w:rFonts w:cs="Times New Roman"/>
          <w:szCs w:val="24"/>
        </w:rPr>
        <w:t xml:space="preserve">. Bolta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neregulată</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oaselor</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ascendentă</w:t>
      </w:r>
      <w:proofErr w:type="spellEnd"/>
      <w:r w:rsidRPr="00621840">
        <w:rPr>
          <w:rFonts w:cs="Times New Roman"/>
          <w:szCs w:val="24"/>
        </w:rPr>
        <w:t xml:space="preserve">, </w:t>
      </w:r>
      <w:proofErr w:type="spellStart"/>
      <w:r w:rsidRPr="00621840">
        <w:rPr>
          <w:rFonts w:cs="Times New Roman"/>
          <w:szCs w:val="24"/>
        </w:rPr>
        <w:t>orizontală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porțiunea</w:t>
      </w:r>
      <w:proofErr w:type="spellEnd"/>
      <w:r w:rsidRPr="00621840">
        <w:rPr>
          <w:rFonts w:cs="Times New Roman"/>
          <w:szCs w:val="24"/>
        </w:rPr>
        <w:t xml:space="preserve"> </w:t>
      </w:r>
      <w:proofErr w:type="spellStart"/>
      <w:r w:rsidRPr="00621840">
        <w:rPr>
          <w:rFonts w:cs="Times New Roman"/>
          <w:szCs w:val="24"/>
        </w:rPr>
        <w:t>fronto-etmoidală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descendentă</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porțiunii</w:t>
      </w:r>
      <w:proofErr w:type="spellEnd"/>
      <w:r w:rsidRPr="00621840">
        <w:rPr>
          <w:rFonts w:cs="Times New Roman"/>
          <w:szCs w:val="24"/>
        </w:rPr>
        <w:t xml:space="preserve"> </w:t>
      </w:r>
      <w:proofErr w:type="spellStart"/>
      <w:r w:rsidRPr="00621840">
        <w:rPr>
          <w:rFonts w:cs="Times New Roman"/>
          <w:szCs w:val="24"/>
        </w:rPr>
        <w:t>sfenoidale</w:t>
      </w:r>
      <w:proofErr w:type="spellEnd"/>
      <w:r w:rsidRPr="00621840">
        <w:rPr>
          <w:rFonts w:cs="Times New Roman"/>
          <w:szCs w:val="24"/>
        </w:rPr>
        <w:t xml:space="preserve">.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raporturi</w:t>
      </w:r>
      <w:proofErr w:type="spellEnd"/>
      <w:r w:rsidRPr="00621840">
        <w:rPr>
          <w:rFonts w:cs="Times New Roman"/>
          <w:szCs w:val="24"/>
        </w:rPr>
        <w:t xml:space="preserve"> cu </w:t>
      </w:r>
      <w:proofErr w:type="spellStart"/>
      <w:r w:rsidRPr="00621840">
        <w:rPr>
          <w:rFonts w:cs="Times New Roman"/>
          <w:szCs w:val="24"/>
        </w:rPr>
        <w:t>baza</w:t>
      </w:r>
      <w:proofErr w:type="spellEnd"/>
      <w:r w:rsidRPr="00621840">
        <w:rPr>
          <w:rFonts w:cs="Times New Roman"/>
          <w:szCs w:val="24"/>
        </w:rPr>
        <w:t xml:space="preserve"> </w:t>
      </w:r>
      <w:proofErr w:type="spellStart"/>
      <w:r w:rsidRPr="00621840">
        <w:rPr>
          <w:rFonts w:cs="Times New Roman"/>
          <w:szCs w:val="24"/>
        </w:rPr>
        <w:t>sinusului</w:t>
      </w:r>
      <w:proofErr w:type="spellEnd"/>
      <w:r w:rsidRPr="00621840">
        <w:rPr>
          <w:rFonts w:cs="Times New Roman"/>
          <w:szCs w:val="24"/>
        </w:rPr>
        <w:t xml:space="preserve"> frontal.</w:t>
      </w:r>
      <w:r>
        <w:rPr>
          <w:rFonts w:cs="Times New Roman"/>
          <w:szCs w:val="24"/>
        </w:rPr>
        <w:t xml:space="preserve"> </w:t>
      </w:r>
      <w:r w:rsidRPr="00621840">
        <w:rPr>
          <w:rFonts w:cs="Times New Roman"/>
          <w:szCs w:val="24"/>
        </w:rPr>
        <w:t xml:space="preserve">Cea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înaltă</w:t>
      </w:r>
      <w:proofErr w:type="spellEnd"/>
      <w:r w:rsidRPr="00621840">
        <w:rPr>
          <w:rFonts w:cs="Times New Roman"/>
          <w:szCs w:val="24"/>
        </w:rPr>
        <w:t xml:space="preserve"> </w:t>
      </w:r>
      <w:proofErr w:type="spellStart"/>
      <w:r w:rsidRPr="00621840">
        <w:rPr>
          <w:rFonts w:cs="Times New Roman"/>
          <w:szCs w:val="24"/>
        </w:rPr>
        <w:t>porțiune</w:t>
      </w:r>
      <w:proofErr w:type="spellEnd"/>
      <w:r w:rsidRPr="00621840">
        <w:rPr>
          <w:rFonts w:cs="Times New Roman"/>
          <w:szCs w:val="24"/>
        </w:rPr>
        <w:t xml:space="preserve"> a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se </w:t>
      </w:r>
      <w:proofErr w:type="spellStart"/>
      <w:r w:rsidRPr="00621840">
        <w:rPr>
          <w:rFonts w:cs="Times New Roman"/>
          <w:szCs w:val="24"/>
        </w:rPr>
        <w:t>află</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zonei</w:t>
      </w:r>
      <w:proofErr w:type="spellEnd"/>
      <w:r w:rsidRPr="00621840">
        <w:rPr>
          <w:rFonts w:cs="Times New Roman"/>
          <w:szCs w:val="24"/>
        </w:rPr>
        <w:t xml:space="preserve"> </w:t>
      </w:r>
      <w:proofErr w:type="spellStart"/>
      <w:r w:rsidRPr="00621840">
        <w:rPr>
          <w:rFonts w:cs="Times New Roman"/>
          <w:szCs w:val="24"/>
        </w:rPr>
        <w:t>fronto-etmoidale</w:t>
      </w:r>
      <w:proofErr w:type="spellEnd"/>
      <w:r w:rsidRPr="00621840">
        <w:rPr>
          <w:rFonts w:cs="Times New Roman"/>
          <w:szCs w:val="24"/>
        </w:rPr>
        <w:t>.[5]</w:t>
      </w:r>
    </w:p>
    <w:p w14:paraId="24688F2A" w14:textId="77777777" w:rsidR="00C46A13" w:rsidRPr="00B05230" w:rsidRDefault="00C46A13" w:rsidP="00C46A13">
      <w:pPr>
        <w:pStyle w:val="Heading3"/>
        <w:spacing w:before="0"/>
        <w:ind w:firstLine="0"/>
        <w:jc w:val="both"/>
        <w:rPr>
          <w:rFonts w:ascii="Times New Roman" w:hAnsi="Times New Roman" w:cs="Times New Roman"/>
          <w:b/>
          <w:color w:val="000000" w:themeColor="text1"/>
        </w:rPr>
      </w:pPr>
      <w:bookmarkStart w:id="9" w:name="_Toc202033441"/>
      <w:r w:rsidRPr="00B05230">
        <w:rPr>
          <w:rFonts w:ascii="Times New Roman" w:hAnsi="Times New Roman" w:cs="Times New Roman"/>
          <w:b/>
          <w:color w:val="000000" w:themeColor="text1"/>
        </w:rPr>
        <w:t xml:space="preserve">I.2.2. </w:t>
      </w:r>
      <w:proofErr w:type="spellStart"/>
      <w:r w:rsidRPr="00B05230">
        <w:rPr>
          <w:rFonts w:ascii="Times New Roman" w:hAnsi="Times New Roman" w:cs="Times New Roman"/>
          <w:b/>
          <w:color w:val="000000" w:themeColor="text1"/>
        </w:rPr>
        <w:t>Histologie</w:t>
      </w:r>
      <w:bookmarkEnd w:id="9"/>
      <w:proofErr w:type="spellEnd"/>
    </w:p>
    <w:p w14:paraId="5A490237" w14:textId="77777777" w:rsidR="00C46A13" w:rsidRPr="00621840" w:rsidRDefault="00C46A13" w:rsidP="00C46A13">
      <w:pPr>
        <w:jc w:val="both"/>
        <w:rPr>
          <w:rFonts w:cs="Times New Roman"/>
          <w:szCs w:val="24"/>
        </w:rPr>
      </w:pPr>
      <w:proofErr w:type="spellStart"/>
      <w:r w:rsidRPr="00621840">
        <w:rPr>
          <w:rFonts w:cs="Times New Roman"/>
          <w:szCs w:val="24"/>
        </w:rPr>
        <w:t>Fosa</w:t>
      </w:r>
      <w:proofErr w:type="spellEnd"/>
      <w:r w:rsidRPr="00621840">
        <w:rPr>
          <w:rFonts w:cs="Times New Roman"/>
          <w:szCs w:val="24"/>
        </w:rPr>
        <w:t xml:space="preserve"> </w:t>
      </w:r>
      <w:proofErr w:type="spellStart"/>
      <w:r w:rsidRPr="00621840">
        <w:rPr>
          <w:rFonts w:cs="Times New Roman"/>
          <w:szCs w:val="24"/>
        </w:rPr>
        <w:t>nazală</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căptușită</w:t>
      </w:r>
      <w:proofErr w:type="spellEnd"/>
      <w:r w:rsidRPr="00621840">
        <w:rPr>
          <w:rFonts w:cs="Times New Roman"/>
          <w:szCs w:val="24"/>
        </w:rPr>
        <w:t xml:space="preserve"> de o </w:t>
      </w:r>
      <w:proofErr w:type="spellStart"/>
      <w:r w:rsidRPr="00621840">
        <w:rPr>
          <w:rFonts w:cs="Times New Roman"/>
          <w:szCs w:val="24"/>
        </w:rPr>
        <w:t>tunică</w:t>
      </w:r>
      <w:proofErr w:type="spellEnd"/>
      <w:r w:rsidRPr="00621840">
        <w:rPr>
          <w:rFonts w:cs="Times New Roman"/>
          <w:szCs w:val="24"/>
        </w:rPr>
        <w:t xml:space="preserve"> </w:t>
      </w:r>
      <w:proofErr w:type="spellStart"/>
      <w:r w:rsidRPr="00621840">
        <w:rPr>
          <w:rFonts w:cs="Times New Roman"/>
          <w:szCs w:val="24"/>
        </w:rPr>
        <w:t>mucoasă</w:t>
      </w:r>
      <w:proofErr w:type="spellEnd"/>
      <w:r w:rsidRPr="00621840">
        <w:rPr>
          <w:rFonts w:cs="Times New Roman"/>
          <w:szCs w:val="24"/>
        </w:rPr>
        <w:t xml:space="preserve"> (</w:t>
      </w:r>
      <w:proofErr w:type="spellStart"/>
      <w:r w:rsidRPr="00621840">
        <w:rPr>
          <w:rFonts w:cs="Times New Roman"/>
          <w:szCs w:val="24"/>
        </w:rPr>
        <w:t>mucoasa</w:t>
      </w:r>
      <w:proofErr w:type="spellEnd"/>
      <w:r w:rsidRPr="00621840">
        <w:rPr>
          <w:rFonts w:cs="Times New Roman"/>
          <w:szCs w:val="24"/>
        </w:rPr>
        <w:t xml:space="preserve"> </w:t>
      </w:r>
      <w:proofErr w:type="spellStart"/>
      <w:r w:rsidRPr="00621840">
        <w:rPr>
          <w:rFonts w:cs="Times New Roman"/>
          <w:szCs w:val="24"/>
        </w:rPr>
        <w:t>pituitară</w:t>
      </w:r>
      <w:proofErr w:type="spellEnd"/>
      <w:r w:rsidRPr="00621840">
        <w:rPr>
          <w:rFonts w:cs="Times New Roman"/>
          <w:szCs w:val="24"/>
        </w:rPr>
        <w:t xml:space="preserve">),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aderă</w:t>
      </w:r>
      <w:proofErr w:type="spellEnd"/>
      <w:r w:rsidRPr="00621840">
        <w:rPr>
          <w:rFonts w:cs="Times New Roman"/>
          <w:szCs w:val="24"/>
        </w:rPr>
        <w:t xml:space="preserve"> </w:t>
      </w:r>
      <w:proofErr w:type="spellStart"/>
      <w:r w:rsidRPr="00621840">
        <w:rPr>
          <w:rFonts w:cs="Times New Roman"/>
          <w:szCs w:val="24"/>
        </w:rPr>
        <w:t>intim</w:t>
      </w:r>
      <w:proofErr w:type="spellEnd"/>
      <w:r w:rsidRPr="00621840">
        <w:rPr>
          <w:rFonts w:cs="Times New Roman"/>
          <w:szCs w:val="24"/>
        </w:rPr>
        <w:t xml:space="preserve"> la </w:t>
      </w:r>
      <w:proofErr w:type="spellStart"/>
      <w:r w:rsidRPr="00621840">
        <w:rPr>
          <w:rFonts w:cs="Times New Roman"/>
          <w:szCs w:val="24"/>
        </w:rPr>
        <w:t>periost</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pericondru</w:t>
      </w:r>
      <w:proofErr w:type="spellEnd"/>
      <w:r w:rsidRPr="00621840">
        <w:rPr>
          <w:rFonts w:cs="Times New Roman"/>
          <w:szCs w:val="24"/>
        </w:rPr>
        <w:t xml:space="preserve">. </w:t>
      </w:r>
      <w:proofErr w:type="spellStart"/>
      <w:r w:rsidRPr="00621840">
        <w:rPr>
          <w:rFonts w:cs="Times New Roman"/>
          <w:szCs w:val="24"/>
        </w:rPr>
        <w:t>Această</w:t>
      </w:r>
      <w:proofErr w:type="spellEnd"/>
      <w:r w:rsidRPr="00621840">
        <w:rPr>
          <w:rFonts w:cs="Times New Roman"/>
          <w:szCs w:val="24"/>
        </w:rPr>
        <w:t xml:space="preserve"> </w:t>
      </w:r>
      <w:proofErr w:type="spellStart"/>
      <w:r w:rsidRPr="00621840">
        <w:rPr>
          <w:rFonts w:cs="Times New Roman"/>
          <w:szCs w:val="24"/>
        </w:rPr>
        <w:t>mucoasă</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predominant </w:t>
      </w:r>
      <w:proofErr w:type="spellStart"/>
      <w:r w:rsidRPr="00621840">
        <w:rPr>
          <w:rFonts w:cs="Times New Roman"/>
          <w:szCs w:val="24"/>
        </w:rPr>
        <w:t>respiratorie</w:t>
      </w:r>
      <w:proofErr w:type="spellEnd"/>
      <w:r w:rsidRPr="00621840">
        <w:rPr>
          <w:rFonts w:cs="Times New Roman"/>
          <w:szCs w:val="24"/>
        </w:rPr>
        <w:t xml:space="preserve">, </w:t>
      </w:r>
      <w:proofErr w:type="spellStart"/>
      <w:r w:rsidRPr="00621840">
        <w:rPr>
          <w:rFonts w:cs="Times New Roman"/>
          <w:szCs w:val="24"/>
        </w:rPr>
        <w:t>răspunde</w:t>
      </w:r>
      <w:proofErr w:type="spellEnd"/>
      <w:r w:rsidRPr="00621840">
        <w:rPr>
          <w:rFonts w:cs="Times New Roman"/>
          <w:szCs w:val="24"/>
        </w:rPr>
        <w:t xml:space="preserve"> </w:t>
      </w:r>
      <w:proofErr w:type="spellStart"/>
      <w:r w:rsidRPr="00621840">
        <w:rPr>
          <w:rFonts w:cs="Times New Roman"/>
          <w:szCs w:val="24"/>
        </w:rPr>
        <w:t>cornetului</w:t>
      </w:r>
      <w:proofErr w:type="spellEnd"/>
      <w:r w:rsidRPr="00621840">
        <w:rPr>
          <w:rFonts w:cs="Times New Roman"/>
          <w:szCs w:val="24"/>
        </w:rPr>
        <w:t xml:space="preserve"> inferior, </w:t>
      </w:r>
      <w:proofErr w:type="spellStart"/>
      <w:r w:rsidRPr="00621840">
        <w:rPr>
          <w:rFonts w:cs="Times New Roman"/>
          <w:szCs w:val="24"/>
        </w:rPr>
        <w:t>cornetului</w:t>
      </w:r>
      <w:proofErr w:type="spellEnd"/>
      <w:r w:rsidRPr="00621840">
        <w:rPr>
          <w:rFonts w:cs="Times New Roman"/>
          <w:szCs w:val="24"/>
        </w:rPr>
        <w:t xml:space="preserve"> </w:t>
      </w:r>
      <w:proofErr w:type="spellStart"/>
      <w:r w:rsidRPr="00621840">
        <w:rPr>
          <w:rFonts w:cs="Times New Roman"/>
          <w:szCs w:val="24"/>
        </w:rPr>
        <w:t>mijlociu</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celor</w:t>
      </w:r>
      <w:proofErr w:type="spellEnd"/>
      <w:r w:rsidRPr="00621840">
        <w:rPr>
          <w:rFonts w:cs="Times New Roman"/>
          <w:szCs w:val="24"/>
        </w:rPr>
        <w:t xml:space="preserve"> 3 </w:t>
      </w:r>
      <w:proofErr w:type="spellStart"/>
      <w:r w:rsidRPr="00621840">
        <w:rPr>
          <w:rFonts w:cs="Times New Roman"/>
          <w:szCs w:val="24"/>
        </w:rPr>
        <w:t>meaturi</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afară</w:t>
      </w:r>
      <w:proofErr w:type="spellEnd"/>
      <w:r w:rsidRPr="00621840">
        <w:rPr>
          <w:rFonts w:cs="Times New Roman"/>
          <w:szCs w:val="24"/>
        </w:rPr>
        <w:t xml:space="preserve"> de </w:t>
      </w:r>
      <w:proofErr w:type="spellStart"/>
      <w:r w:rsidRPr="00621840">
        <w:rPr>
          <w:rFonts w:cs="Times New Roman"/>
          <w:szCs w:val="24"/>
        </w:rPr>
        <w:t>porțiunea</w:t>
      </w:r>
      <w:proofErr w:type="spellEnd"/>
      <w:r w:rsidRPr="00621840">
        <w:rPr>
          <w:rFonts w:cs="Times New Roman"/>
          <w:szCs w:val="24"/>
        </w:rPr>
        <w:t xml:space="preserve"> </w:t>
      </w:r>
      <w:proofErr w:type="spellStart"/>
      <w:r w:rsidRPr="00621840">
        <w:rPr>
          <w:rFonts w:cs="Times New Roman"/>
          <w:szCs w:val="24"/>
        </w:rPr>
        <w:t>respiratorie</w:t>
      </w:r>
      <w:proofErr w:type="spellEnd"/>
      <w:r w:rsidRPr="00621840">
        <w:rPr>
          <w:rFonts w:cs="Times New Roman"/>
          <w:szCs w:val="24"/>
        </w:rPr>
        <w:t xml:space="preserve">, la </w:t>
      </w:r>
      <w:proofErr w:type="spellStart"/>
      <w:r w:rsidRPr="00621840">
        <w:rPr>
          <w:rFonts w:cs="Times New Roman"/>
          <w:szCs w:val="24"/>
        </w:rPr>
        <w:t>nivelul</w:t>
      </w:r>
      <w:proofErr w:type="spellEnd"/>
      <w:r>
        <w:rPr>
          <w:rFonts w:cs="Times New Roman"/>
          <w:szCs w:val="24"/>
        </w:rPr>
        <w:t xml:space="preserve"> </w:t>
      </w:r>
      <w:proofErr w:type="spellStart"/>
      <w:r w:rsidRPr="00621840">
        <w:rPr>
          <w:rFonts w:cs="Times New Roman"/>
          <w:szCs w:val="24"/>
        </w:rPr>
        <w:t>mucoasei</w:t>
      </w:r>
      <w:proofErr w:type="spellEnd"/>
      <w:r w:rsidRPr="00621840">
        <w:rPr>
          <w:rFonts w:cs="Times New Roman"/>
          <w:szCs w:val="24"/>
        </w:rPr>
        <w:t xml:space="preserve"> </w:t>
      </w:r>
      <w:proofErr w:type="spellStart"/>
      <w:r w:rsidRPr="00621840">
        <w:rPr>
          <w:rFonts w:cs="Times New Roman"/>
          <w:szCs w:val="24"/>
        </w:rPr>
        <w:t>foselor</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se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află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porțiunea</w:t>
      </w:r>
      <w:proofErr w:type="spellEnd"/>
      <w:r w:rsidRPr="00621840">
        <w:rPr>
          <w:rFonts w:cs="Times New Roman"/>
          <w:szCs w:val="24"/>
        </w:rPr>
        <w:t xml:space="preserve"> </w:t>
      </w:r>
      <w:proofErr w:type="spellStart"/>
      <w:r w:rsidRPr="00621840">
        <w:rPr>
          <w:rFonts w:cs="Times New Roman"/>
          <w:szCs w:val="24"/>
        </w:rPr>
        <w:t>olfactorie</w:t>
      </w:r>
      <w:proofErr w:type="spellEnd"/>
      <w:r w:rsidRPr="00621840">
        <w:rPr>
          <w:rFonts w:cs="Times New Roman"/>
          <w:szCs w:val="24"/>
        </w:rPr>
        <w:t xml:space="preserve">, </w:t>
      </w:r>
      <w:proofErr w:type="spellStart"/>
      <w:r w:rsidRPr="00621840">
        <w:rPr>
          <w:rFonts w:cs="Times New Roman"/>
          <w:szCs w:val="24"/>
        </w:rPr>
        <w:t>înaltă</w:t>
      </w:r>
      <w:proofErr w:type="spellEnd"/>
      <w:r w:rsidRPr="00621840">
        <w:rPr>
          <w:rFonts w:cs="Times New Roman"/>
          <w:szCs w:val="24"/>
        </w:rPr>
        <w:t xml:space="preserve"> de </w:t>
      </w:r>
      <w:proofErr w:type="spellStart"/>
      <w:r w:rsidRPr="00621840">
        <w:rPr>
          <w:rFonts w:cs="Times New Roman"/>
          <w:szCs w:val="24"/>
        </w:rPr>
        <w:t>aproximativ</w:t>
      </w:r>
      <w:proofErr w:type="spellEnd"/>
      <w:r w:rsidRPr="00621840">
        <w:rPr>
          <w:rFonts w:cs="Times New Roman"/>
          <w:szCs w:val="24"/>
        </w:rPr>
        <w:t xml:space="preserve"> 10 mm, </w:t>
      </w:r>
      <w:proofErr w:type="spellStart"/>
      <w:r w:rsidRPr="00621840">
        <w:rPr>
          <w:rFonts w:cs="Times New Roman"/>
          <w:szCs w:val="24"/>
        </w:rPr>
        <w:t>ce</w:t>
      </w:r>
      <w:proofErr w:type="spellEnd"/>
      <w:r w:rsidRPr="00621840">
        <w:rPr>
          <w:rFonts w:cs="Times New Roman"/>
          <w:szCs w:val="24"/>
        </w:rPr>
        <w:t xml:space="preserve"> </w:t>
      </w:r>
      <w:proofErr w:type="spellStart"/>
      <w:r w:rsidRPr="00621840">
        <w:rPr>
          <w:rFonts w:cs="Times New Roman"/>
          <w:szCs w:val="24"/>
        </w:rPr>
        <w:t>răspunde</w:t>
      </w:r>
      <w:proofErr w:type="spellEnd"/>
      <w:r w:rsidRPr="00621840">
        <w:rPr>
          <w:rFonts w:cs="Times New Roman"/>
          <w:szCs w:val="24"/>
        </w:rPr>
        <w:t xml:space="preserve"> </w:t>
      </w:r>
      <w:proofErr w:type="spellStart"/>
      <w:r w:rsidRPr="00621840">
        <w:rPr>
          <w:rFonts w:cs="Times New Roman"/>
          <w:szCs w:val="24"/>
        </w:rPr>
        <w:t>cornetului</w:t>
      </w:r>
      <w:proofErr w:type="spellEnd"/>
      <w:r w:rsidRPr="00621840">
        <w:rPr>
          <w:rFonts w:cs="Times New Roman"/>
          <w:szCs w:val="24"/>
        </w:rPr>
        <w:t xml:space="preserve"> superior, </w:t>
      </w:r>
      <w:proofErr w:type="spellStart"/>
      <w:r w:rsidRPr="00621840">
        <w:rPr>
          <w:rFonts w:cs="Times New Roman"/>
          <w:szCs w:val="24"/>
        </w:rPr>
        <w:t>bolții</w:t>
      </w:r>
      <w:proofErr w:type="spellEnd"/>
      <w:r w:rsidRPr="00621840">
        <w:rPr>
          <w:rFonts w:cs="Times New Roman"/>
          <w:szCs w:val="24"/>
        </w:rPr>
        <w:t xml:space="preserve"> </w:t>
      </w:r>
      <w:proofErr w:type="spellStart"/>
      <w:r w:rsidRPr="00621840">
        <w:rPr>
          <w:rFonts w:cs="Times New Roman"/>
          <w:szCs w:val="24"/>
        </w:rPr>
        <w:t>fosei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septului</w:t>
      </w:r>
      <w:proofErr w:type="spellEnd"/>
      <w:r w:rsidRPr="00621840">
        <w:rPr>
          <w:rFonts w:cs="Times New Roman"/>
          <w:szCs w:val="24"/>
        </w:rPr>
        <w:t xml:space="preserve"> </w:t>
      </w:r>
      <w:proofErr w:type="spellStart"/>
      <w:r w:rsidRPr="00621840">
        <w:rPr>
          <w:rFonts w:cs="Times New Roman"/>
          <w:szCs w:val="24"/>
        </w:rPr>
        <w:t>nazal</w:t>
      </w:r>
      <w:proofErr w:type="spellEnd"/>
      <w:r w:rsidRPr="00621840">
        <w:rPr>
          <w:rFonts w:cs="Times New Roman"/>
          <w:szCs w:val="24"/>
        </w:rPr>
        <w:t xml:space="preserve"> de la </w:t>
      </w:r>
      <w:proofErr w:type="spellStart"/>
      <w:r w:rsidRPr="00621840">
        <w:rPr>
          <w:rFonts w:cs="Times New Roman"/>
          <w:szCs w:val="24"/>
        </w:rPr>
        <w:t>acest</w:t>
      </w:r>
      <w:proofErr w:type="spellEnd"/>
      <w:r w:rsidRPr="00621840">
        <w:rPr>
          <w:rFonts w:cs="Times New Roman"/>
          <w:szCs w:val="24"/>
        </w:rPr>
        <w:t xml:space="preserve"> </w:t>
      </w:r>
      <w:proofErr w:type="spellStart"/>
      <w:r w:rsidRPr="00621840">
        <w:rPr>
          <w:rFonts w:cs="Times New Roman"/>
          <w:szCs w:val="24"/>
        </w:rPr>
        <w:t>nivel</w:t>
      </w:r>
      <w:proofErr w:type="spellEnd"/>
      <w:r w:rsidRPr="00621840">
        <w:rPr>
          <w:rFonts w:cs="Times New Roman"/>
          <w:szCs w:val="24"/>
        </w:rPr>
        <w:t>.</w:t>
      </w:r>
    </w:p>
    <w:p w14:paraId="3DE6EE84" w14:textId="77777777" w:rsidR="00C46A13" w:rsidRPr="00621840" w:rsidRDefault="00C46A13" w:rsidP="00C46A13">
      <w:pPr>
        <w:rPr>
          <w:rFonts w:cs="Times New Roman"/>
          <w:szCs w:val="24"/>
        </w:rPr>
      </w:pPr>
    </w:p>
    <w:p w14:paraId="5F59256D" w14:textId="77777777" w:rsidR="00AB6EA4" w:rsidRDefault="00C46A13" w:rsidP="00AB6EA4">
      <w:pPr>
        <w:jc w:val="both"/>
        <w:rPr>
          <w:rFonts w:cs="Times New Roman"/>
          <w:szCs w:val="24"/>
        </w:rPr>
      </w:pPr>
      <w:r>
        <w:rPr>
          <w:rFonts w:cs="Times New Roman"/>
          <w:noProof/>
          <w:szCs w:val="24"/>
        </w:rPr>
        <w:drawing>
          <wp:inline distT="0" distB="0" distL="0" distR="0" wp14:anchorId="75391A7C" wp14:editId="2ABA0334">
            <wp:extent cx="4014010" cy="1455420"/>
            <wp:effectExtent l="0" t="0" r="5715" b="0"/>
            <wp:docPr id="2104992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29169" cy="1460916"/>
                    </a:xfrm>
                    <a:prstGeom prst="rect">
                      <a:avLst/>
                    </a:prstGeom>
                    <a:noFill/>
                  </pic:spPr>
                </pic:pic>
              </a:graphicData>
            </a:graphic>
          </wp:inline>
        </w:drawing>
      </w:r>
    </w:p>
    <w:p w14:paraId="79FDC0E1" w14:textId="77777777" w:rsidR="00C46A13" w:rsidRPr="00C46A13" w:rsidRDefault="00C46A13" w:rsidP="00C46A13">
      <w:pPr>
        <w:ind w:left="1440"/>
        <w:jc w:val="both"/>
        <w:rPr>
          <w:rFonts w:cs="Times New Roman"/>
          <w:szCs w:val="24"/>
        </w:rPr>
      </w:pPr>
      <w:proofErr w:type="spellStart"/>
      <w:r w:rsidRPr="00C46A13">
        <w:rPr>
          <w:rFonts w:cs="Times New Roman"/>
          <w:szCs w:val="24"/>
        </w:rPr>
        <w:t>Figura</w:t>
      </w:r>
      <w:proofErr w:type="spellEnd"/>
      <w:r w:rsidRPr="00C46A13">
        <w:rPr>
          <w:rFonts w:cs="Times New Roman"/>
          <w:szCs w:val="24"/>
        </w:rPr>
        <w:t xml:space="preserve"> 2 - </w:t>
      </w:r>
      <w:proofErr w:type="spellStart"/>
      <w:r w:rsidRPr="00C46A13">
        <w:rPr>
          <w:rFonts w:cs="Times New Roman"/>
          <w:szCs w:val="24"/>
        </w:rPr>
        <w:t>Mucoasa</w:t>
      </w:r>
      <w:proofErr w:type="spellEnd"/>
      <w:r w:rsidRPr="00C46A13">
        <w:rPr>
          <w:rFonts w:cs="Times New Roman"/>
          <w:szCs w:val="24"/>
        </w:rPr>
        <w:t xml:space="preserve"> </w:t>
      </w:r>
      <w:proofErr w:type="spellStart"/>
      <w:r w:rsidRPr="00C46A13">
        <w:rPr>
          <w:rFonts w:cs="Times New Roman"/>
          <w:szCs w:val="24"/>
        </w:rPr>
        <w:t>Olfactivă</w:t>
      </w:r>
      <w:proofErr w:type="spellEnd"/>
      <w:r w:rsidRPr="00C46A13">
        <w:rPr>
          <w:rFonts w:cs="Times New Roman"/>
          <w:szCs w:val="24"/>
        </w:rPr>
        <w:t xml:space="preserve">  [2]</w:t>
      </w:r>
    </w:p>
    <w:p w14:paraId="16DD625D" w14:textId="77777777" w:rsidR="00C46A13" w:rsidRPr="00AB6EA4" w:rsidRDefault="00C46A13" w:rsidP="00AB6EA4">
      <w:pPr>
        <w:jc w:val="both"/>
        <w:rPr>
          <w:rFonts w:cs="Times New Roman"/>
          <w:szCs w:val="24"/>
        </w:rPr>
      </w:pPr>
      <w:r w:rsidRPr="00621840">
        <w:rPr>
          <w:rFonts w:cs="Times New Roman"/>
          <w:noProof/>
          <w:szCs w:val="24"/>
        </w:rPr>
        <w:drawing>
          <wp:inline distT="0" distB="0" distL="0" distR="0" wp14:anchorId="3D19BAFB" wp14:editId="1F2707E7">
            <wp:extent cx="3600000" cy="2520000"/>
            <wp:effectExtent l="0" t="0" r="635"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46134F8B" w14:textId="77777777" w:rsidR="00E66F78" w:rsidRDefault="00E66F78" w:rsidP="00E66F78">
      <w:pPr>
        <w:ind w:left="72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3 -  </w:t>
      </w:r>
      <w:proofErr w:type="spellStart"/>
      <w:r w:rsidRPr="00621840">
        <w:rPr>
          <w:rFonts w:cs="Times New Roman"/>
          <w:szCs w:val="24"/>
        </w:rPr>
        <w:t>Mucoasa</w:t>
      </w:r>
      <w:proofErr w:type="spellEnd"/>
      <w:r w:rsidRPr="00621840">
        <w:rPr>
          <w:rFonts w:cs="Times New Roman"/>
          <w:szCs w:val="24"/>
        </w:rPr>
        <w:t xml:space="preserve"> </w:t>
      </w:r>
      <w:proofErr w:type="spellStart"/>
      <w:r w:rsidRPr="00621840">
        <w:rPr>
          <w:rFonts w:cs="Times New Roman"/>
          <w:szCs w:val="24"/>
        </w:rPr>
        <w:t>respiratorie</w:t>
      </w:r>
      <w:proofErr w:type="spellEnd"/>
      <w:r w:rsidRPr="00621840">
        <w:rPr>
          <w:rFonts w:cs="Times New Roman"/>
          <w:szCs w:val="24"/>
        </w:rPr>
        <w:t>[2]</w:t>
      </w:r>
    </w:p>
    <w:p w14:paraId="6DDF6574" w14:textId="77777777" w:rsidR="00E66F78" w:rsidRPr="00E66F78" w:rsidRDefault="00E66F78" w:rsidP="00E66F78">
      <w:pPr>
        <w:keepNext/>
        <w:keepLines/>
        <w:spacing w:before="240" w:after="120"/>
        <w:outlineLvl w:val="2"/>
        <w:rPr>
          <w:rFonts w:eastAsiaTheme="majorEastAsia" w:cstheme="majorBidi"/>
          <w:b/>
          <w:szCs w:val="24"/>
        </w:rPr>
      </w:pPr>
      <w:bookmarkStart w:id="10" w:name="_Toc202033442"/>
      <w:r w:rsidRPr="00E66F78">
        <w:rPr>
          <w:rFonts w:eastAsiaTheme="majorEastAsia" w:cstheme="majorBidi"/>
          <w:b/>
          <w:szCs w:val="24"/>
        </w:rPr>
        <w:t xml:space="preserve">I.2.3. </w:t>
      </w:r>
      <w:proofErr w:type="spellStart"/>
      <w:r w:rsidRPr="00E66F78">
        <w:rPr>
          <w:rFonts w:eastAsiaTheme="majorEastAsia" w:cstheme="majorBidi"/>
          <w:b/>
          <w:szCs w:val="24"/>
        </w:rPr>
        <w:t>Vascularizația</w:t>
      </w:r>
      <w:bookmarkEnd w:id="10"/>
      <w:proofErr w:type="spellEnd"/>
    </w:p>
    <w:p w14:paraId="2E440ACD" w14:textId="77777777" w:rsidR="00E66F78" w:rsidRPr="00E66F78" w:rsidRDefault="00E66F78" w:rsidP="00E66F78">
      <w:pPr>
        <w:jc w:val="both"/>
        <w:rPr>
          <w:rFonts w:cs="Times New Roman"/>
          <w:szCs w:val="24"/>
        </w:rPr>
      </w:pPr>
      <w:proofErr w:type="spellStart"/>
      <w:r w:rsidRPr="00E66F78">
        <w:rPr>
          <w:rFonts w:cs="Times New Roman"/>
          <w:szCs w:val="24"/>
        </w:rPr>
        <w:t>Modificările</w:t>
      </w:r>
      <w:proofErr w:type="spellEnd"/>
      <w:r w:rsidRPr="00E66F78">
        <w:rPr>
          <w:rFonts w:cs="Times New Roman"/>
          <w:szCs w:val="24"/>
        </w:rPr>
        <w:t xml:space="preserve"> </w:t>
      </w:r>
      <w:proofErr w:type="spellStart"/>
      <w:r w:rsidRPr="00E66F78">
        <w:rPr>
          <w:rFonts w:cs="Times New Roman"/>
          <w:szCs w:val="24"/>
        </w:rPr>
        <w:t>rezistenței</w:t>
      </w:r>
      <w:proofErr w:type="spellEnd"/>
      <w:r w:rsidRPr="00E66F78">
        <w:rPr>
          <w:rFonts w:cs="Times New Roman"/>
          <w:szCs w:val="24"/>
        </w:rPr>
        <w:t xml:space="preserve"> </w:t>
      </w:r>
      <w:proofErr w:type="spellStart"/>
      <w:r w:rsidRPr="00E66F78">
        <w:rPr>
          <w:rFonts w:cs="Times New Roman"/>
          <w:szCs w:val="24"/>
        </w:rPr>
        <w:t>fluxului</w:t>
      </w:r>
      <w:proofErr w:type="spellEnd"/>
      <w:r w:rsidRPr="00E66F78">
        <w:rPr>
          <w:rFonts w:cs="Times New Roman"/>
          <w:szCs w:val="24"/>
        </w:rPr>
        <w:t xml:space="preserve"> de </w:t>
      </w:r>
      <w:proofErr w:type="spellStart"/>
      <w:r w:rsidRPr="00E66F78">
        <w:rPr>
          <w:rFonts w:cs="Times New Roman"/>
          <w:szCs w:val="24"/>
        </w:rPr>
        <w:t>aer</w:t>
      </w:r>
      <w:proofErr w:type="spellEnd"/>
      <w:r w:rsidRPr="00E66F78">
        <w:rPr>
          <w:rFonts w:cs="Times New Roman"/>
          <w:szCs w:val="24"/>
        </w:rPr>
        <w:t xml:space="preserve"> de la </w:t>
      </w:r>
      <w:proofErr w:type="spellStart"/>
      <w:r w:rsidRPr="00E66F78">
        <w:rPr>
          <w:rFonts w:cs="Times New Roman"/>
          <w:szCs w:val="24"/>
        </w:rPr>
        <w:t>nivelul</w:t>
      </w:r>
      <w:proofErr w:type="spellEnd"/>
      <w:r w:rsidRPr="00E66F78">
        <w:rPr>
          <w:rFonts w:cs="Times New Roman"/>
          <w:szCs w:val="24"/>
        </w:rPr>
        <w:t xml:space="preserve"> </w:t>
      </w:r>
      <w:proofErr w:type="spellStart"/>
      <w:r w:rsidRPr="00E66F78">
        <w:rPr>
          <w:rFonts w:cs="Times New Roman"/>
          <w:szCs w:val="24"/>
        </w:rPr>
        <w:t>nasului</w:t>
      </w:r>
      <w:proofErr w:type="spellEnd"/>
      <w:r w:rsidRPr="00E66F78">
        <w:rPr>
          <w:rFonts w:cs="Times New Roman"/>
          <w:szCs w:val="24"/>
        </w:rPr>
        <w:t xml:space="preserve"> sunt </w:t>
      </w:r>
      <w:proofErr w:type="spellStart"/>
      <w:r w:rsidRPr="00E66F78">
        <w:rPr>
          <w:rFonts w:cs="Times New Roman"/>
          <w:szCs w:val="24"/>
        </w:rPr>
        <w:t>produse</w:t>
      </w:r>
      <w:proofErr w:type="spellEnd"/>
      <w:r w:rsidRPr="00E66F78">
        <w:rPr>
          <w:rFonts w:cs="Times New Roman"/>
          <w:szCs w:val="24"/>
        </w:rPr>
        <w:t xml:space="preserve"> de </w:t>
      </w:r>
      <w:proofErr w:type="spellStart"/>
      <w:r w:rsidRPr="00E66F78">
        <w:rPr>
          <w:rFonts w:cs="Times New Roman"/>
          <w:szCs w:val="24"/>
        </w:rPr>
        <w:t>schimbările</w:t>
      </w:r>
      <w:proofErr w:type="spellEnd"/>
      <w:r w:rsidRPr="00E66F78">
        <w:rPr>
          <w:rFonts w:cs="Times New Roman"/>
          <w:szCs w:val="24"/>
        </w:rPr>
        <w:t xml:space="preserve"> </w:t>
      </w:r>
      <w:proofErr w:type="spellStart"/>
      <w:r w:rsidRPr="00E66F78">
        <w:rPr>
          <w:rFonts w:cs="Times New Roman"/>
          <w:szCs w:val="24"/>
        </w:rPr>
        <w:t>fluxului</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a </w:t>
      </w:r>
      <w:proofErr w:type="spellStart"/>
      <w:r w:rsidRPr="00E66F78">
        <w:rPr>
          <w:rFonts w:cs="Times New Roman"/>
          <w:szCs w:val="24"/>
        </w:rPr>
        <w:t>cantității</w:t>
      </w:r>
      <w:proofErr w:type="spellEnd"/>
      <w:r w:rsidRPr="00E66F78">
        <w:rPr>
          <w:rFonts w:cs="Times New Roman"/>
          <w:szCs w:val="24"/>
        </w:rPr>
        <w:t xml:space="preserve"> de </w:t>
      </w:r>
      <w:proofErr w:type="spellStart"/>
      <w:r w:rsidRPr="00E66F78">
        <w:rPr>
          <w:rFonts w:cs="Times New Roman"/>
          <w:szCs w:val="24"/>
        </w:rPr>
        <w:t>sânge</w:t>
      </w:r>
      <w:proofErr w:type="spellEnd"/>
      <w:r w:rsidRPr="00E66F78">
        <w:rPr>
          <w:rFonts w:cs="Times New Roman"/>
          <w:szCs w:val="24"/>
        </w:rPr>
        <w:t xml:space="preserve"> de la </w:t>
      </w:r>
      <w:proofErr w:type="spellStart"/>
      <w:r w:rsidRPr="00E66F78">
        <w:rPr>
          <w:rFonts w:cs="Times New Roman"/>
          <w:szCs w:val="24"/>
        </w:rPr>
        <w:t>nivelul</w:t>
      </w:r>
      <w:proofErr w:type="spellEnd"/>
      <w:r w:rsidRPr="00E66F78">
        <w:rPr>
          <w:rFonts w:cs="Times New Roman"/>
          <w:szCs w:val="24"/>
        </w:rPr>
        <w:t xml:space="preserve"> </w:t>
      </w:r>
      <w:proofErr w:type="spellStart"/>
      <w:r w:rsidRPr="00E66F78">
        <w:rPr>
          <w:rFonts w:cs="Times New Roman"/>
          <w:szCs w:val="24"/>
        </w:rPr>
        <w:t>vaselor</w:t>
      </w:r>
      <w:proofErr w:type="spellEnd"/>
      <w:r w:rsidRPr="00E66F78">
        <w:rPr>
          <w:rFonts w:cs="Times New Roman"/>
          <w:szCs w:val="24"/>
        </w:rPr>
        <w:t xml:space="preserve">. </w:t>
      </w:r>
      <w:proofErr w:type="spellStart"/>
      <w:r w:rsidRPr="00E66F78">
        <w:rPr>
          <w:rFonts w:cs="Times New Roman"/>
          <w:szCs w:val="24"/>
        </w:rPr>
        <w:t>Distribuția</w:t>
      </w:r>
      <w:proofErr w:type="spellEnd"/>
      <w:r w:rsidRPr="00E66F78">
        <w:rPr>
          <w:rFonts w:cs="Times New Roman"/>
          <w:szCs w:val="24"/>
        </w:rPr>
        <w:t xml:space="preserve"> </w:t>
      </w:r>
      <w:proofErr w:type="spellStart"/>
      <w:r w:rsidRPr="00E66F78">
        <w:rPr>
          <w:rFonts w:cs="Times New Roman"/>
          <w:szCs w:val="24"/>
        </w:rPr>
        <w:t>vaselor</w:t>
      </w:r>
      <w:proofErr w:type="spellEnd"/>
      <w:r w:rsidRPr="00E66F78">
        <w:rPr>
          <w:rFonts w:cs="Times New Roman"/>
          <w:szCs w:val="24"/>
        </w:rPr>
        <w:t xml:space="preserve"> de </w:t>
      </w:r>
      <w:proofErr w:type="spellStart"/>
      <w:r w:rsidRPr="00E66F78">
        <w:rPr>
          <w:rFonts w:cs="Times New Roman"/>
          <w:szCs w:val="24"/>
        </w:rPr>
        <w:t>sânge</w:t>
      </w:r>
      <w:proofErr w:type="spellEnd"/>
      <w:r w:rsidRPr="00E66F78">
        <w:rPr>
          <w:rFonts w:cs="Times New Roman"/>
          <w:szCs w:val="24"/>
        </w:rPr>
        <w:t xml:space="preserve"> </w:t>
      </w:r>
      <w:proofErr w:type="spellStart"/>
      <w:r w:rsidRPr="00E66F78">
        <w:rPr>
          <w:rFonts w:cs="Times New Roman"/>
          <w:szCs w:val="24"/>
        </w:rPr>
        <w:t>este</w:t>
      </w:r>
      <w:proofErr w:type="spellEnd"/>
      <w:r w:rsidRPr="00E66F78">
        <w:rPr>
          <w:rFonts w:cs="Times New Roman"/>
          <w:szCs w:val="24"/>
        </w:rPr>
        <w:t xml:space="preserve"> </w:t>
      </w:r>
      <w:proofErr w:type="spellStart"/>
      <w:r w:rsidRPr="00E66F78">
        <w:rPr>
          <w:rFonts w:cs="Times New Roman"/>
          <w:szCs w:val="24"/>
        </w:rPr>
        <w:t>complexă</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variază</w:t>
      </w:r>
      <w:proofErr w:type="spellEnd"/>
      <w:r w:rsidRPr="00E66F78">
        <w:rPr>
          <w:rFonts w:cs="Times New Roman"/>
          <w:szCs w:val="24"/>
        </w:rPr>
        <w:t xml:space="preserve"> </w:t>
      </w:r>
      <w:proofErr w:type="spellStart"/>
      <w:r w:rsidRPr="00E66F78">
        <w:rPr>
          <w:rFonts w:cs="Times New Roman"/>
          <w:szCs w:val="24"/>
        </w:rPr>
        <w:t>în</w:t>
      </w:r>
      <w:proofErr w:type="spellEnd"/>
      <w:r w:rsidRPr="00E66F78">
        <w:rPr>
          <w:rFonts w:cs="Times New Roman"/>
          <w:szCs w:val="24"/>
        </w:rPr>
        <w:t xml:space="preserve"> </w:t>
      </w:r>
      <w:proofErr w:type="spellStart"/>
      <w:r w:rsidRPr="00E66F78">
        <w:rPr>
          <w:rFonts w:cs="Times New Roman"/>
          <w:szCs w:val="24"/>
        </w:rPr>
        <w:t>diferite</w:t>
      </w:r>
      <w:proofErr w:type="spellEnd"/>
      <w:r w:rsidRPr="00E66F78">
        <w:rPr>
          <w:rFonts w:cs="Times New Roman"/>
          <w:szCs w:val="24"/>
        </w:rPr>
        <w:t xml:space="preserve"> zone ale </w:t>
      </w:r>
      <w:proofErr w:type="spellStart"/>
      <w:r w:rsidRPr="00E66F78">
        <w:rPr>
          <w:rFonts w:cs="Times New Roman"/>
          <w:szCs w:val="24"/>
        </w:rPr>
        <w:t>nasului</w:t>
      </w:r>
      <w:proofErr w:type="spellEnd"/>
      <w:r w:rsidRPr="00E66F78">
        <w:rPr>
          <w:rFonts w:cs="Times New Roman"/>
          <w:szCs w:val="24"/>
        </w:rPr>
        <w:t xml:space="preserve">. Este </w:t>
      </w:r>
      <w:proofErr w:type="spellStart"/>
      <w:r w:rsidRPr="00E66F78">
        <w:rPr>
          <w:rFonts w:cs="Times New Roman"/>
          <w:szCs w:val="24"/>
        </w:rPr>
        <w:t>mai</w:t>
      </w:r>
      <w:proofErr w:type="spellEnd"/>
      <w:r w:rsidRPr="00E66F78">
        <w:rPr>
          <w:rFonts w:cs="Times New Roman"/>
          <w:szCs w:val="24"/>
        </w:rPr>
        <w:t xml:space="preserve"> bine </w:t>
      </w:r>
      <w:proofErr w:type="spellStart"/>
      <w:r w:rsidRPr="00E66F78">
        <w:rPr>
          <w:rFonts w:cs="Times New Roman"/>
          <w:szCs w:val="24"/>
        </w:rPr>
        <w:t>dezvoltată</w:t>
      </w:r>
      <w:proofErr w:type="spellEnd"/>
      <w:r w:rsidRPr="00E66F78">
        <w:rPr>
          <w:rFonts w:cs="Times New Roman"/>
          <w:szCs w:val="24"/>
        </w:rPr>
        <w:t xml:space="preserve"> </w:t>
      </w:r>
      <w:proofErr w:type="spellStart"/>
      <w:r w:rsidRPr="00E66F78">
        <w:rPr>
          <w:rFonts w:cs="Times New Roman"/>
          <w:szCs w:val="24"/>
        </w:rPr>
        <w:t>în</w:t>
      </w:r>
      <w:proofErr w:type="spellEnd"/>
      <w:r w:rsidRPr="00E66F78">
        <w:rPr>
          <w:rFonts w:cs="Times New Roman"/>
          <w:szCs w:val="24"/>
        </w:rPr>
        <w:t xml:space="preserve"> zona </w:t>
      </w:r>
      <w:proofErr w:type="spellStart"/>
      <w:r w:rsidRPr="00E66F78">
        <w:rPr>
          <w:rFonts w:cs="Times New Roman"/>
          <w:szCs w:val="24"/>
        </w:rPr>
        <w:t>unde</w:t>
      </w:r>
      <w:proofErr w:type="spellEnd"/>
      <w:r w:rsidRPr="00E66F78">
        <w:rPr>
          <w:rFonts w:cs="Times New Roman"/>
          <w:szCs w:val="24"/>
        </w:rPr>
        <w:t xml:space="preserve"> </w:t>
      </w:r>
      <w:proofErr w:type="spellStart"/>
      <w:r w:rsidRPr="00E66F78">
        <w:rPr>
          <w:rFonts w:cs="Times New Roman"/>
          <w:szCs w:val="24"/>
        </w:rPr>
        <w:t>fluxul</w:t>
      </w:r>
      <w:proofErr w:type="spellEnd"/>
      <w:r w:rsidRPr="00E66F78">
        <w:rPr>
          <w:rFonts w:cs="Times New Roman"/>
          <w:szCs w:val="24"/>
        </w:rPr>
        <w:t xml:space="preserve"> de </w:t>
      </w:r>
      <w:proofErr w:type="spellStart"/>
      <w:r w:rsidRPr="00E66F78">
        <w:rPr>
          <w:rFonts w:cs="Times New Roman"/>
          <w:szCs w:val="24"/>
        </w:rPr>
        <w:t>aer</w:t>
      </w:r>
      <w:proofErr w:type="spellEnd"/>
      <w:r w:rsidRPr="00E66F78">
        <w:rPr>
          <w:rFonts w:cs="Times New Roman"/>
          <w:szCs w:val="24"/>
        </w:rPr>
        <w:t xml:space="preserve"> </w:t>
      </w:r>
      <w:proofErr w:type="spellStart"/>
      <w:r w:rsidRPr="00E66F78">
        <w:rPr>
          <w:rFonts w:cs="Times New Roman"/>
          <w:szCs w:val="24"/>
        </w:rPr>
        <w:t>este</w:t>
      </w:r>
      <w:proofErr w:type="spellEnd"/>
      <w:r w:rsidRPr="00E66F78">
        <w:rPr>
          <w:rFonts w:cs="Times New Roman"/>
          <w:szCs w:val="24"/>
        </w:rPr>
        <w:t xml:space="preserve"> maxim,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anume</w:t>
      </w:r>
      <w:proofErr w:type="spellEnd"/>
      <w:r w:rsidRPr="00E66F78">
        <w:rPr>
          <w:rFonts w:cs="Times New Roman"/>
          <w:szCs w:val="24"/>
        </w:rPr>
        <w:t xml:space="preserve"> </w:t>
      </w:r>
      <w:proofErr w:type="spellStart"/>
      <w:r w:rsidRPr="00E66F78">
        <w:rPr>
          <w:rFonts w:cs="Times New Roman"/>
          <w:szCs w:val="24"/>
        </w:rPr>
        <w:t>deasupra</w:t>
      </w:r>
      <w:proofErr w:type="spellEnd"/>
      <w:r w:rsidRPr="00E66F78">
        <w:rPr>
          <w:rFonts w:cs="Times New Roman"/>
          <w:szCs w:val="24"/>
        </w:rPr>
        <w:t xml:space="preserve"> </w:t>
      </w:r>
      <w:proofErr w:type="spellStart"/>
      <w:r w:rsidRPr="00E66F78">
        <w:rPr>
          <w:rFonts w:cs="Times New Roman"/>
          <w:szCs w:val="24"/>
        </w:rPr>
        <w:t>cornetelor</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a </w:t>
      </w:r>
      <w:proofErr w:type="spellStart"/>
      <w:r w:rsidRPr="00E66F78">
        <w:rPr>
          <w:rFonts w:cs="Times New Roman"/>
          <w:szCs w:val="24"/>
        </w:rPr>
        <w:t>unei</w:t>
      </w:r>
      <w:proofErr w:type="spellEnd"/>
      <w:r w:rsidRPr="00E66F78">
        <w:rPr>
          <w:rFonts w:cs="Times New Roman"/>
          <w:szCs w:val="24"/>
        </w:rPr>
        <w:t xml:space="preserve"> </w:t>
      </w:r>
      <w:proofErr w:type="spellStart"/>
      <w:r w:rsidRPr="00E66F78">
        <w:rPr>
          <w:rFonts w:cs="Times New Roman"/>
          <w:szCs w:val="24"/>
        </w:rPr>
        <w:t>porțiuni</w:t>
      </w:r>
      <w:proofErr w:type="spellEnd"/>
      <w:r w:rsidRPr="00E66F78">
        <w:rPr>
          <w:rFonts w:cs="Times New Roman"/>
          <w:szCs w:val="24"/>
        </w:rPr>
        <w:t xml:space="preserve"> a </w:t>
      </w:r>
      <w:proofErr w:type="spellStart"/>
      <w:r w:rsidRPr="00E66F78">
        <w:rPr>
          <w:rFonts w:cs="Times New Roman"/>
          <w:szCs w:val="24"/>
        </w:rPr>
        <w:t>septului</w:t>
      </w:r>
      <w:proofErr w:type="spellEnd"/>
      <w:r w:rsidRPr="00E66F78">
        <w:rPr>
          <w:rFonts w:cs="Times New Roman"/>
          <w:szCs w:val="24"/>
        </w:rPr>
        <w:t xml:space="preserve"> </w:t>
      </w:r>
      <w:proofErr w:type="spellStart"/>
      <w:r w:rsidRPr="00E66F78">
        <w:rPr>
          <w:rFonts w:cs="Times New Roman"/>
          <w:szCs w:val="24"/>
        </w:rPr>
        <w:t>nazal</w:t>
      </w:r>
      <w:proofErr w:type="spellEnd"/>
      <w:r w:rsidRPr="00E66F78">
        <w:rPr>
          <w:rFonts w:cs="Times New Roman"/>
          <w:szCs w:val="24"/>
        </w:rPr>
        <w:t xml:space="preserve">, </w:t>
      </w:r>
      <w:proofErr w:type="spellStart"/>
      <w:r w:rsidRPr="00E66F78">
        <w:rPr>
          <w:rFonts w:cs="Times New Roman"/>
          <w:szCs w:val="24"/>
        </w:rPr>
        <w:t>fiind</w:t>
      </w:r>
      <w:proofErr w:type="spellEnd"/>
      <w:r w:rsidRPr="00E66F78">
        <w:rPr>
          <w:rFonts w:cs="Times New Roman"/>
          <w:szCs w:val="24"/>
        </w:rPr>
        <w:t xml:space="preserve"> </w:t>
      </w:r>
      <w:proofErr w:type="spellStart"/>
      <w:r w:rsidRPr="00E66F78">
        <w:rPr>
          <w:rFonts w:cs="Times New Roman"/>
          <w:szCs w:val="24"/>
        </w:rPr>
        <w:t>mai</w:t>
      </w:r>
      <w:proofErr w:type="spellEnd"/>
      <w:r w:rsidRPr="00E66F78">
        <w:rPr>
          <w:rFonts w:cs="Times New Roman"/>
          <w:szCs w:val="24"/>
        </w:rPr>
        <w:t xml:space="preserve"> </w:t>
      </w:r>
      <w:proofErr w:type="spellStart"/>
      <w:r w:rsidRPr="00E66F78">
        <w:rPr>
          <w:rFonts w:cs="Times New Roman"/>
          <w:szCs w:val="24"/>
        </w:rPr>
        <w:t>puțin</w:t>
      </w:r>
      <w:proofErr w:type="spellEnd"/>
      <w:r w:rsidRPr="00E66F78">
        <w:rPr>
          <w:rFonts w:cs="Times New Roman"/>
          <w:szCs w:val="24"/>
        </w:rPr>
        <w:t xml:space="preserve"> </w:t>
      </w:r>
      <w:proofErr w:type="spellStart"/>
      <w:r w:rsidRPr="00E66F78">
        <w:rPr>
          <w:rFonts w:cs="Times New Roman"/>
          <w:szCs w:val="24"/>
        </w:rPr>
        <w:t>dezvoltată</w:t>
      </w:r>
      <w:proofErr w:type="spellEnd"/>
      <w:r w:rsidRPr="00E66F78">
        <w:rPr>
          <w:rFonts w:cs="Times New Roman"/>
          <w:szCs w:val="24"/>
        </w:rPr>
        <w:t xml:space="preserve"> la </w:t>
      </w:r>
      <w:proofErr w:type="spellStart"/>
      <w:r w:rsidRPr="00E66F78">
        <w:rPr>
          <w:rFonts w:cs="Times New Roman"/>
          <w:szCs w:val="24"/>
        </w:rPr>
        <w:t>nivelul</w:t>
      </w:r>
      <w:proofErr w:type="spellEnd"/>
      <w:r w:rsidRPr="00E66F78">
        <w:rPr>
          <w:rFonts w:cs="Times New Roman"/>
          <w:szCs w:val="24"/>
        </w:rPr>
        <w:t xml:space="preserve"> </w:t>
      </w:r>
      <w:proofErr w:type="spellStart"/>
      <w:r w:rsidRPr="00E66F78">
        <w:rPr>
          <w:rFonts w:cs="Times New Roman"/>
          <w:szCs w:val="24"/>
        </w:rPr>
        <w:t>sinusurilor</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bazei</w:t>
      </w:r>
      <w:proofErr w:type="spellEnd"/>
      <w:r w:rsidRPr="00E66F78">
        <w:rPr>
          <w:rFonts w:cs="Times New Roman"/>
          <w:szCs w:val="24"/>
        </w:rPr>
        <w:t xml:space="preserve"> </w:t>
      </w:r>
      <w:proofErr w:type="spellStart"/>
      <w:r w:rsidRPr="00E66F78">
        <w:rPr>
          <w:rFonts w:cs="Times New Roman"/>
          <w:szCs w:val="24"/>
        </w:rPr>
        <w:t>nasului</w:t>
      </w:r>
      <w:proofErr w:type="spellEnd"/>
      <w:r w:rsidRPr="00E66F78">
        <w:rPr>
          <w:rFonts w:cs="Times New Roman"/>
          <w:szCs w:val="24"/>
        </w:rPr>
        <w:t xml:space="preserve">. </w:t>
      </w:r>
    </w:p>
    <w:p w14:paraId="035F3776" w14:textId="77777777" w:rsidR="00E66F78" w:rsidRPr="00621840" w:rsidRDefault="00E66F78" w:rsidP="00E66F78">
      <w:pPr>
        <w:ind w:left="720"/>
        <w:rPr>
          <w:rFonts w:cs="Times New Roman"/>
          <w:szCs w:val="24"/>
        </w:rPr>
      </w:pPr>
      <w:r w:rsidRPr="00621840">
        <w:rPr>
          <w:rFonts w:cs="Times New Roman"/>
          <w:noProof/>
          <w:szCs w:val="24"/>
        </w:rPr>
        <w:drawing>
          <wp:inline distT="0" distB="0" distL="0" distR="0" wp14:anchorId="3766DECB" wp14:editId="007DDC3B">
            <wp:extent cx="3600000" cy="2520000"/>
            <wp:effectExtent l="0" t="0" r="63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76DF6D4D" w14:textId="77777777" w:rsidR="00E66F78" w:rsidRDefault="00E66F78" w:rsidP="00E66F78">
      <w:pPr>
        <w:ind w:left="72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4 - </w:t>
      </w:r>
      <w:proofErr w:type="spellStart"/>
      <w:r w:rsidRPr="00621840">
        <w:rPr>
          <w:rFonts w:cs="Times New Roman"/>
          <w:szCs w:val="24"/>
        </w:rPr>
        <w:t>Distribuția</w:t>
      </w:r>
      <w:proofErr w:type="spellEnd"/>
      <w:r w:rsidRPr="00621840">
        <w:rPr>
          <w:rFonts w:cs="Times New Roman"/>
          <w:szCs w:val="24"/>
        </w:rPr>
        <w:t xml:space="preserve"> </w:t>
      </w:r>
      <w:proofErr w:type="spellStart"/>
      <w:r w:rsidRPr="00621840">
        <w:rPr>
          <w:rFonts w:cs="Times New Roman"/>
          <w:szCs w:val="24"/>
        </w:rPr>
        <w:t>vaselor</w:t>
      </w:r>
      <w:proofErr w:type="spellEnd"/>
      <w:r w:rsidRPr="00621840">
        <w:rPr>
          <w:rFonts w:cs="Times New Roman"/>
          <w:szCs w:val="24"/>
        </w:rPr>
        <w:t xml:space="preserve"> de </w:t>
      </w:r>
      <w:proofErr w:type="spellStart"/>
      <w:r w:rsidRPr="00621840">
        <w:rPr>
          <w:rFonts w:cs="Times New Roman"/>
          <w:szCs w:val="24"/>
        </w:rPr>
        <w:t>sânge</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cornetelor</w:t>
      </w:r>
      <w:proofErr w:type="spellEnd"/>
      <w:r w:rsidRPr="00621840">
        <w:rPr>
          <w:rFonts w:cs="Times New Roman"/>
          <w:szCs w:val="24"/>
        </w:rPr>
        <w:t xml:space="preserve"> [3]</w:t>
      </w:r>
    </w:p>
    <w:p w14:paraId="74710F17" w14:textId="77777777" w:rsidR="00E66F78" w:rsidRDefault="00E66F78" w:rsidP="00E66F78">
      <w:pPr>
        <w:ind w:left="720"/>
        <w:rPr>
          <w:rFonts w:cs="Times New Roman"/>
          <w:szCs w:val="24"/>
        </w:rPr>
      </w:pPr>
    </w:p>
    <w:p w14:paraId="305CE9C1" w14:textId="77777777" w:rsidR="00E66F78" w:rsidRPr="00E66F78" w:rsidRDefault="00E66F78" w:rsidP="00E66F78">
      <w:pPr>
        <w:keepNext/>
        <w:keepLines/>
        <w:jc w:val="both"/>
        <w:outlineLvl w:val="1"/>
        <w:rPr>
          <w:rFonts w:eastAsiaTheme="majorEastAsia" w:cs="Times New Roman"/>
          <w:b/>
          <w:kern w:val="2"/>
          <w:szCs w:val="24"/>
          <w14:ligatures w14:val="standardContextual"/>
        </w:rPr>
      </w:pPr>
      <w:bookmarkStart w:id="11" w:name="_Toc202033443"/>
      <w:r w:rsidRPr="00E66F78">
        <w:rPr>
          <w:rFonts w:eastAsiaTheme="majorEastAsia" w:cs="Times New Roman"/>
          <w:b/>
          <w:kern w:val="2"/>
          <w:szCs w:val="24"/>
          <w14:ligatures w14:val="standardContextual"/>
        </w:rPr>
        <w:t xml:space="preserve">I.3. </w:t>
      </w:r>
      <w:proofErr w:type="spellStart"/>
      <w:r w:rsidRPr="00E66F78">
        <w:rPr>
          <w:rFonts w:eastAsiaTheme="majorEastAsia" w:cs="Times New Roman"/>
          <w:b/>
          <w:kern w:val="2"/>
          <w:szCs w:val="24"/>
          <w14:ligatures w14:val="standardContextual"/>
        </w:rPr>
        <w:t>Fiziologia</w:t>
      </w:r>
      <w:proofErr w:type="spellEnd"/>
      <w:r w:rsidRPr="00E66F78">
        <w:rPr>
          <w:rFonts w:eastAsiaTheme="majorEastAsia" w:cs="Times New Roman"/>
          <w:b/>
          <w:kern w:val="2"/>
          <w:szCs w:val="24"/>
          <w14:ligatures w14:val="standardContextual"/>
        </w:rPr>
        <w:t xml:space="preserve"> </w:t>
      </w:r>
      <w:proofErr w:type="spellStart"/>
      <w:r w:rsidRPr="00E66F78">
        <w:rPr>
          <w:rFonts w:eastAsiaTheme="majorEastAsia" w:cs="Times New Roman"/>
          <w:b/>
          <w:kern w:val="2"/>
          <w:szCs w:val="24"/>
          <w14:ligatures w14:val="standardContextual"/>
        </w:rPr>
        <w:t>nasului</w:t>
      </w:r>
      <w:bookmarkEnd w:id="11"/>
      <w:proofErr w:type="spellEnd"/>
    </w:p>
    <w:p w14:paraId="77806973" w14:textId="77777777" w:rsidR="00E66F78" w:rsidRPr="00E66F78" w:rsidRDefault="00E66F78" w:rsidP="00E66F78">
      <w:pPr>
        <w:jc w:val="both"/>
        <w:rPr>
          <w:rFonts w:cs="Times New Roman"/>
          <w:szCs w:val="24"/>
        </w:rPr>
      </w:pPr>
      <w:r w:rsidRPr="00E66F78">
        <w:rPr>
          <w:rFonts w:cs="Times New Roman"/>
          <w:szCs w:val="24"/>
        </w:rPr>
        <w:t xml:space="preserve">La </w:t>
      </w:r>
      <w:proofErr w:type="spellStart"/>
      <w:r w:rsidRPr="00E66F78">
        <w:rPr>
          <w:rFonts w:cs="Times New Roman"/>
          <w:szCs w:val="24"/>
        </w:rPr>
        <w:t>nivelul</w:t>
      </w:r>
      <w:proofErr w:type="spellEnd"/>
      <w:r w:rsidRPr="00E66F78">
        <w:rPr>
          <w:rFonts w:cs="Times New Roman"/>
          <w:szCs w:val="24"/>
        </w:rPr>
        <w:t xml:space="preserve"> </w:t>
      </w:r>
      <w:proofErr w:type="spellStart"/>
      <w:r w:rsidRPr="00E66F78">
        <w:rPr>
          <w:rFonts w:cs="Times New Roman"/>
          <w:szCs w:val="24"/>
        </w:rPr>
        <w:t>nasului</w:t>
      </w:r>
      <w:proofErr w:type="spellEnd"/>
      <w:r w:rsidRPr="00E66F78">
        <w:rPr>
          <w:rFonts w:cs="Times New Roman"/>
          <w:szCs w:val="24"/>
        </w:rPr>
        <w:t xml:space="preserve"> se </w:t>
      </w:r>
      <w:proofErr w:type="spellStart"/>
      <w:r w:rsidRPr="00E66F78">
        <w:rPr>
          <w:rFonts w:cs="Times New Roman"/>
          <w:szCs w:val="24"/>
        </w:rPr>
        <w:t>află</w:t>
      </w:r>
      <w:proofErr w:type="spellEnd"/>
      <w:r w:rsidRPr="00E66F78">
        <w:rPr>
          <w:rFonts w:cs="Times New Roman"/>
          <w:szCs w:val="24"/>
        </w:rPr>
        <w:t xml:space="preserve"> </w:t>
      </w:r>
      <w:proofErr w:type="spellStart"/>
      <w:r w:rsidRPr="00E66F78">
        <w:rPr>
          <w:rFonts w:cs="Times New Roman"/>
          <w:szCs w:val="24"/>
        </w:rPr>
        <w:t>organul</w:t>
      </w:r>
      <w:proofErr w:type="spellEnd"/>
      <w:r w:rsidRPr="00E66F78">
        <w:rPr>
          <w:rFonts w:cs="Times New Roman"/>
          <w:szCs w:val="24"/>
        </w:rPr>
        <w:t xml:space="preserve"> </w:t>
      </w:r>
      <w:proofErr w:type="spellStart"/>
      <w:r w:rsidRPr="00E66F78">
        <w:rPr>
          <w:rFonts w:cs="Times New Roman"/>
          <w:szCs w:val="24"/>
        </w:rPr>
        <w:t>mirosului</w:t>
      </w:r>
      <w:proofErr w:type="spellEnd"/>
      <w:r w:rsidRPr="00E66F78">
        <w:rPr>
          <w:rFonts w:cs="Times New Roman"/>
          <w:szCs w:val="24"/>
        </w:rPr>
        <w:t xml:space="preserve"> precum </w:t>
      </w:r>
      <w:proofErr w:type="spellStart"/>
      <w:r w:rsidRPr="00E66F78">
        <w:rPr>
          <w:rFonts w:cs="Times New Roman"/>
          <w:szCs w:val="24"/>
        </w:rPr>
        <w:t>și</w:t>
      </w:r>
      <w:proofErr w:type="spellEnd"/>
      <w:r w:rsidRPr="00E66F78">
        <w:rPr>
          <w:rFonts w:cs="Times New Roman"/>
          <w:szCs w:val="24"/>
        </w:rPr>
        <w:t xml:space="preserve"> cel al </w:t>
      </w:r>
      <w:proofErr w:type="spellStart"/>
      <w:r w:rsidRPr="00E66F78">
        <w:rPr>
          <w:rFonts w:cs="Times New Roman"/>
          <w:szCs w:val="24"/>
        </w:rPr>
        <w:t>respirației</w:t>
      </w:r>
      <w:proofErr w:type="spellEnd"/>
      <w:r w:rsidRPr="00E66F78">
        <w:rPr>
          <w:rFonts w:cs="Times New Roman"/>
          <w:szCs w:val="24"/>
        </w:rPr>
        <w:t xml:space="preserve">. </w:t>
      </w:r>
      <w:proofErr w:type="spellStart"/>
      <w:r w:rsidRPr="00E66F78">
        <w:rPr>
          <w:rFonts w:cs="Times New Roman"/>
          <w:szCs w:val="24"/>
        </w:rPr>
        <w:t>Nasul</w:t>
      </w:r>
      <w:proofErr w:type="spellEnd"/>
      <w:r w:rsidRPr="00E66F78">
        <w:rPr>
          <w:rFonts w:cs="Times New Roman"/>
          <w:szCs w:val="24"/>
        </w:rPr>
        <w:t xml:space="preserve"> </w:t>
      </w:r>
      <w:proofErr w:type="spellStart"/>
      <w:r w:rsidRPr="00E66F78">
        <w:rPr>
          <w:rFonts w:cs="Times New Roman"/>
          <w:szCs w:val="24"/>
        </w:rPr>
        <w:t>încălzește</w:t>
      </w:r>
      <w:proofErr w:type="spellEnd"/>
      <w:r w:rsidRPr="00E66F78">
        <w:rPr>
          <w:rFonts w:cs="Times New Roman"/>
          <w:szCs w:val="24"/>
        </w:rPr>
        <w:t xml:space="preserve">, </w:t>
      </w:r>
      <w:proofErr w:type="spellStart"/>
      <w:r w:rsidRPr="00E66F78">
        <w:rPr>
          <w:rFonts w:cs="Times New Roman"/>
          <w:szCs w:val="24"/>
        </w:rPr>
        <w:t>curăță</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umidifiază</w:t>
      </w:r>
      <w:proofErr w:type="spellEnd"/>
      <w:r w:rsidRPr="00E66F78">
        <w:rPr>
          <w:rFonts w:cs="Times New Roman"/>
          <w:szCs w:val="24"/>
        </w:rPr>
        <w:t xml:space="preserve"> </w:t>
      </w:r>
      <w:proofErr w:type="spellStart"/>
      <w:r w:rsidRPr="00E66F78">
        <w:rPr>
          <w:rFonts w:cs="Times New Roman"/>
          <w:szCs w:val="24"/>
        </w:rPr>
        <w:t>aerul</w:t>
      </w:r>
      <w:proofErr w:type="spellEnd"/>
      <w:r w:rsidRPr="00E66F78">
        <w:rPr>
          <w:rFonts w:cs="Times New Roman"/>
          <w:szCs w:val="24"/>
        </w:rPr>
        <w:t xml:space="preserve"> </w:t>
      </w:r>
      <w:proofErr w:type="spellStart"/>
      <w:r w:rsidRPr="00E66F78">
        <w:rPr>
          <w:rFonts w:cs="Times New Roman"/>
          <w:szCs w:val="24"/>
        </w:rPr>
        <w:t>inspirat</w:t>
      </w:r>
      <w:proofErr w:type="spellEnd"/>
      <w:r w:rsidRPr="00E66F78">
        <w:rPr>
          <w:rFonts w:cs="Times New Roman"/>
          <w:szCs w:val="24"/>
        </w:rPr>
        <w:t xml:space="preserve">, </w:t>
      </w:r>
      <w:proofErr w:type="spellStart"/>
      <w:r w:rsidRPr="00E66F78">
        <w:rPr>
          <w:rFonts w:cs="Times New Roman"/>
          <w:szCs w:val="24"/>
        </w:rPr>
        <w:t>răcește</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îndepărtează</w:t>
      </w:r>
      <w:proofErr w:type="spellEnd"/>
      <w:r w:rsidRPr="00E66F78">
        <w:rPr>
          <w:rFonts w:cs="Times New Roman"/>
          <w:szCs w:val="24"/>
        </w:rPr>
        <w:t xml:space="preserve"> </w:t>
      </w:r>
      <w:proofErr w:type="spellStart"/>
      <w:r w:rsidRPr="00E66F78">
        <w:rPr>
          <w:rFonts w:cs="Times New Roman"/>
          <w:szCs w:val="24"/>
        </w:rPr>
        <w:t>apa</w:t>
      </w:r>
      <w:proofErr w:type="spellEnd"/>
      <w:r w:rsidRPr="00E66F78">
        <w:rPr>
          <w:rFonts w:cs="Times New Roman"/>
          <w:szCs w:val="24"/>
        </w:rPr>
        <w:t xml:space="preserve"> din </w:t>
      </w:r>
      <w:proofErr w:type="spellStart"/>
      <w:r w:rsidRPr="00E66F78">
        <w:rPr>
          <w:rFonts w:cs="Times New Roman"/>
          <w:szCs w:val="24"/>
        </w:rPr>
        <w:t>aerul</w:t>
      </w:r>
      <w:proofErr w:type="spellEnd"/>
      <w:r w:rsidRPr="00E66F78">
        <w:rPr>
          <w:rFonts w:cs="Times New Roman"/>
          <w:szCs w:val="24"/>
        </w:rPr>
        <w:t xml:space="preserve"> </w:t>
      </w:r>
      <w:proofErr w:type="spellStart"/>
      <w:r w:rsidRPr="00E66F78">
        <w:rPr>
          <w:rFonts w:cs="Times New Roman"/>
          <w:szCs w:val="24"/>
        </w:rPr>
        <w:t>expirat</w:t>
      </w:r>
      <w:proofErr w:type="spellEnd"/>
      <w:r w:rsidRPr="00E66F78">
        <w:rPr>
          <w:rFonts w:cs="Times New Roman"/>
          <w:szCs w:val="24"/>
        </w:rPr>
        <w:t xml:space="preserve">, de </w:t>
      </w:r>
      <w:proofErr w:type="spellStart"/>
      <w:r w:rsidRPr="00E66F78">
        <w:rPr>
          <w:rFonts w:cs="Times New Roman"/>
          <w:szCs w:val="24"/>
        </w:rPr>
        <w:t>asemenea</w:t>
      </w:r>
      <w:proofErr w:type="spellEnd"/>
      <w:r w:rsidRPr="00E66F78">
        <w:rPr>
          <w:rFonts w:cs="Times New Roman"/>
          <w:szCs w:val="24"/>
        </w:rPr>
        <w:t xml:space="preserve"> are un </w:t>
      </w:r>
      <w:proofErr w:type="spellStart"/>
      <w:r w:rsidRPr="00E66F78">
        <w:rPr>
          <w:rFonts w:cs="Times New Roman"/>
          <w:szCs w:val="24"/>
        </w:rPr>
        <w:t>rol</w:t>
      </w:r>
      <w:proofErr w:type="spellEnd"/>
      <w:r w:rsidRPr="00E66F78">
        <w:rPr>
          <w:rFonts w:cs="Times New Roman"/>
          <w:szCs w:val="24"/>
        </w:rPr>
        <w:t xml:space="preserve"> important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în</w:t>
      </w:r>
      <w:proofErr w:type="spellEnd"/>
      <w:r w:rsidRPr="00E66F78">
        <w:rPr>
          <w:rFonts w:cs="Times New Roman"/>
          <w:szCs w:val="24"/>
        </w:rPr>
        <w:t xml:space="preserve"> </w:t>
      </w:r>
      <w:proofErr w:type="spellStart"/>
      <w:r w:rsidRPr="00E66F78">
        <w:rPr>
          <w:rFonts w:cs="Times New Roman"/>
          <w:szCs w:val="24"/>
        </w:rPr>
        <w:t>procesul</w:t>
      </w:r>
      <w:proofErr w:type="spellEnd"/>
      <w:r w:rsidRPr="00E66F78">
        <w:rPr>
          <w:rFonts w:cs="Times New Roman"/>
          <w:szCs w:val="24"/>
        </w:rPr>
        <w:t xml:space="preserve"> de </w:t>
      </w:r>
      <w:proofErr w:type="spellStart"/>
      <w:r w:rsidRPr="00E66F78">
        <w:rPr>
          <w:rFonts w:cs="Times New Roman"/>
          <w:szCs w:val="24"/>
        </w:rPr>
        <w:t>vorbire</w:t>
      </w:r>
      <w:proofErr w:type="spellEnd"/>
      <w:r w:rsidRPr="00E66F78">
        <w:rPr>
          <w:rFonts w:cs="Times New Roman"/>
          <w:szCs w:val="24"/>
        </w:rPr>
        <w:t xml:space="preserve">. </w:t>
      </w:r>
    </w:p>
    <w:p w14:paraId="145A66E7" w14:textId="77777777" w:rsidR="00E66F78" w:rsidRPr="00E66F78" w:rsidRDefault="00E66F78" w:rsidP="00E66F78">
      <w:pPr>
        <w:jc w:val="both"/>
        <w:rPr>
          <w:rFonts w:cs="Times New Roman"/>
          <w:szCs w:val="24"/>
        </w:rPr>
      </w:pPr>
      <w:proofErr w:type="spellStart"/>
      <w:r w:rsidRPr="00E66F78">
        <w:rPr>
          <w:rFonts w:cs="Times New Roman"/>
          <w:szCs w:val="24"/>
        </w:rPr>
        <w:t>Funcțiile</w:t>
      </w:r>
      <w:proofErr w:type="spellEnd"/>
      <w:r w:rsidRPr="00E66F78">
        <w:rPr>
          <w:rFonts w:cs="Times New Roman"/>
          <w:szCs w:val="24"/>
        </w:rPr>
        <w:t xml:space="preserve"> </w:t>
      </w:r>
      <w:proofErr w:type="spellStart"/>
      <w:r w:rsidRPr="00E66F78">
        <w:rPr>
          <w:rFonts w:cs="Times New Roman"/>
          <w:szCs w:val="24"/>
        </w:rPr>
        <w:t>fiziologice</w:t>
      </w:r>
      <w:proofErr w:type="spellEnd"/>
      <w:r w:rsidRPr="00E66F78">
        <w:rPr>
          <w:rFonts w:cs="Times New Roman"/>
          <w:szCs w:val="24"/>
        </w:rPr>
        <w:t xml:space="preserve"> ale </w:t>
      </w:r>
      <w:proofErr w:type="spellStart"/>
      <w:r w:rsidRPr="00E66F78">
        <w:rPr>
          <w:rFonts w:cs="Times New Roman"/>
          <w:szCs w:val="24"/>
        </w:rPr>
        <w:t>nasului</w:t>
      </w:r>
      <w:proofErr w:type="spellEnd"/>
    </w:p>
    <w:p w14:paraId="6B2A64C9" w14:textId="77777777" w:rsidR="00E66F78" w:rsidRPr="00E66F78" w:rsidRDefault="00E66F78" w:rsidP="00E66F78">
      <w:pPr>
        <w:jc w:val="both"/>
        <w:rPr>
          <w:rFonts w:cs="Times New Roman"/>
          <w:szCs w:val="24"/>
        </w:rPr>
      </w:pPr>
      <w:proofErr w:type="spellStart"/>
      <w:r w:rsidRPr="00E66F78">
        <w:rPr>
          <w:rFonts w:cs="Times New Roman"/>
          <w:szCs w:val="24"/>
        </w:rPr>
        <w:t>Respirația</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Olfacția</w:t>
      </w:r>
      <w:proofErr w:type="spellEnd"/>
      <w:r w:rsidRPr="00E66F78">
        <w:rPr>
          <w:rFonts w:cs="Times New Roman"/>
          <w:szCs w:val="24"/>
        </w:rPr>
        <w:t>.</w:t>
      </w:r>
    </w:p>
    <w:p w14:paraId="54696E0D" w14:textId="77777777" w:rsidR="00E66F78" w:rsidRPr="00E66F78" w:rsidRDefault="00E66F78" w:rsidP="00E66F78">
      <w:pPr>
        <w:jc w:val="both"/>
        <w:rPr>
          <w:rFonts w:cs="Times New Roman"/>
          <w:szCs w:val="24"/>
        </w:rPr>
      </w:pPr>
      <w:proofErr w:type="spellStart"/>
      <w:r w:rsidRPr="00E66F78">
        <w:rPr>
          <w:rFonts w:cs="Times New Roman"/>
          <w:szCs w:val="24"/>
        </w:rPr>
        <w:t>Respirația</w:t>
      </w:r>
      <w:proofErr w:type="spellEnd"/>
      <w:r w:rsidRPr="00E66F78">
        <w:rPr>
          <w:rFonts w:cs="Times New Roman"/>
          <w:szCs w:val="24"/>
        </w:rPr>
        <w:t xml:space="preserve"> se </w:t>
      </w:r>
      <w:proofErr w:type="spellStart"/>
      <w:r w:rsidRPr="00E66F78">
        <w:rPr>
          <w:rFonts w:cs="Times New Roman"/>
          <w:szCs w:val="24"/>
        </w:rPr>
        <w:t>realizează</w:t>
      </w:r>
      <w:proofErr w:type="spellEnd"/>
      <w:r w:rsidRPr="00E66F78">
        <w:rPr>
          <w:rFonts w:cs="Times New Roman"/>
          <w:szCs w:val="24"/>
        </w:rPr>
        <w:t xml:space="preserve"> </w:t>
      </w:r>
      <w:proofErr w:type="spellStart"/>
      <w:r w:rsidRPr="00E66F78">
        <w:rPr>
          <w:rFonts w:cs="Times New Roman"/>
          <w:szCs w:val="24"/>
        </w:rPr>
        <w:t>prin</w:t>
      </w:r>
      <w:proofErr w:type="spellEnd"/>
      <w:r w:rsidRPr="00E66F78">
        <w:rPr>
          <w:rFonts w:cs="Times New Roman"/>
          <w:szCs w:val="24"/>
        </w:rPr>
        <w:t>:</w:t>
      </w:r>
    </w:p>
    <w:p w14:paraId="6BAFCC73"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Schimbul</w:t>
      </w:r>
      <w:proofErr w:type="spellEnd"/>
      <w:r w:rsidRPr="00E66F78">
        <w:rPr>
          <w:rFonts w:cs="Times New Roman"/>
          <w:szCs w:val="24"/>
        </w:rPr>
        <w:t xml:space="preserve"> de </w:t>
      </w:r>
      <w:proofErr w:type="spellStart"/>
      <w:r w:rsidRPr="00E66F78">
        <w:rPr>
          <w:rFonts w:cs="Times New Roman"/>
          <w:szCs w:val="24"/>
        </w:rPr>
        <w:t>căldură</w:t>
      </w:r>
      <w:proofErr w:type="spellEnd"/>
      <w:r w:rsidRPr="00E66F78">
        <w:rPr>
          <w:rFonts w:cs="Times New Roman"/>
          <w:szCs w:val="24"/>
        </w:rPr>
        <w:t>;</w:t>
      </w:r>
    </w:p>
    <w:p w14:paraId="52434EEA"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Umidifierea</w:t>
      </w:r>
      <w:proofErr w:type="spellEnd"/>
      <w:r w:rsidRPr="00E66F78">
        <w:rPr>
          <w:rFonts w:cs="Times New Roman"/>
          <w:szCs w:val="24"/>
        </w:rPr>
        <w:t>;</w:t>
      </w:r>
    </w:p>
    <w:p w14:paraId="7B3739A7"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Filtrarea</w:t>
      </w:r>
      <w:proofErr w:type="spellEnd"/>
      <w:r w:rsidRPr="00E66F78">
        <w:rPr>
          <w:rFonts w:cs="Times New Roman"/>
          <w:szCs w:val="24"/>
        </w:rPr>
        <w:t>;</w:t>
      </w:r>
    </w:p>
    <w:p w14:paraId="10ABA2EC"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Rezistența</w:t>
      </w:r>
      <w:proofErr w:type="spellEnd"/>
      <w:r w:rsidRPr="00E66F78">
        <w:rPr>
          <w:rFonts w:cs="Times New Roman"/>
          <w:szCs w:val="24"/>
        </w:rPr>
        <w:t xml:space="preserve"> </w:t>
      </w:r>
      <w:proofErr w:type="spellStart"/>
      <w:r w:rsidRPr="00E66F78">
        <w:rPr>
          <w:rFonts w:cs="Times New Roman"/>
          <w:szCs w:val="24"/>
        </w:rPr>
        <w:t>nazală</w:t>
      </w:r>
      <w:proofErr w:type="spellEnd"/>
      <w:r w:rsidRPr="00E66F78">
        <w:rPr>
          <w:rFonts w:cs="Times New Roman"/>
          <w:szCs w:val="24"/>
        </w:rPr>
        <w:t>;</w:t>
      </w:r>
    </w:p>
    <w:p w14:paraId="2395F6E7"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Fluidele</w:t>
      </w:r>
      <w:proofErr w:type="spellEnd"/>
      <w:r w:rsidRPr="00E66F78">
        <w:rPr>
          <w:rFonts w:cs="Times New Roman"/>
          <w:szCs w:val="24"/>
        </w:rPr>
        <w:t xml:space="preserve"> </w:t>
      </w:r>
      <w:proofErr w:type="spellStart"/>
      <w:r w:rsidRPr="00E66F78">
        <w:rPr>
          <w:rFonts w:cs="Times New Roman"/>
          <w:szCs w:val="24"/>
        </w:rPr>
        <w:t>nasului</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funcția</w:t>
      </w:r>
      <w:proofErr w:type="spellEnd"/>
      <w:r w:rsidRPr="00E66F78">
        <w:rPr>
          <w:rFonts w:cs="Times New Roman"/>
          <w:szCs w:val="24"/>
        </w:rPr>
        <w:t xml:space="preserve"> </w:t>
      </w:r>
      <w:proofErr w:type="spellStart"/>
      <w:r w:rsidRPr="00E66F78">
        <w:rPr>
          <w:rFonts w:cs="Times New Roman"/>
          <w:szCs w:val="24"/>
        </w:rPr>
        <w:t>ciliară</w:t>
      </w:r>
      <w:proofErr w:type="spellEnd"/>
      <w:r w:rsidRPr="00E66F78">
        <w:rPr>
          <w:rFonts w:cs="Times New Roman"/>
          <w:szCs w:val="24"/>
        </w:rPr>
        <w:t>;</w:t>
      </w:r>
    </w:p>
    <w:p w14:paraId="4B2DB41D"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Reflexele</w:t>
      </w:r>
      <w:proofErr w:type="spellEnd"/>
      <w:r w:rsidRPr="00E66F78">
        <w:rPr>
          <w:rFonts w:cs="Times New Roman"/>
          <w:szCs w:val="24"/>
        </w:rPr>
        <w:t xml:space="preserve"> </w:t>
      </w:r>
      <w:proofErr w:type="spellStart"/>
      <w:r w:rsidRPr="00E66F78">
        <w:rPr>
          <w:rFonts w:cs="Times New Roman"/>
          <w:szCs w:val="24"/>
        </w:rPr>
        <w:t>neurovasculare</w:t>
      </w:r>
      <w:proofErr w:type="spellEnd"/>
      <w:r w:rsidRPr="00E66F78">
        <w:rPr>
          <w:rFonts w:cs="Times New Roman"/>
          <w:szCs w:val="24"/>
        </w:rPr>
        <w:t xml:space="preserve"> </w:t>
      </w:r>
      <w:proofErr w:type="spellStart"/>
      <w:r w:rsidRPr="00E66F78">
        <w:rPr>
          <w:rFonts w:cs="Times New Roman"/>
          <w:szCs w:val="24"/>
        </w:rPr>
        <w:t>nazale</w:t>
      </w:r>
      <w:proofErr w:type="spellEnd"/>
      <w:r w:rsidRPr="00E66F78">
        <w:rPr>
          <w:rFonts w:cs="Times New Roman"/>
          <w:szCs w:val="24"/>
        </w:rPr>
        <w:t>;</w:t>
      </w:r>
    </w:p>
    <w:p w14:paraId="33639F38" w14:textId="77777777" w:rsidR="00E66F78" w:rsidRPr="00E66F78" w:rsidRDefault="00E66F78" w:rsidP="00E66F78">
      <w:pPr>
        <w:numPr>
          <w:ilvl w:val="0"/>
          <w:numId w:val="9"/>
        </w:numPr>
        <w:ind w:left="0" w:firstLine="720"/>
        <w:contextualSpacing/>
        <w:jc w:val="both"/>
        <w:rPr>
          <w:rFonts w:cs="Times New Roman"/>
          <w:szCs w:val="24"/>
        </w:rPr>
      </w:pPr>
      <w:proofErr w:type="spellStart"/>
      <w:r w:rsidRPr="00E66F78">
        <w:rPr>
          <w:rFonts w:cs="Times New Roman"/>
          <w:szCs w:val="24"/>
        </w:rPr>
        <w:t>Fonația</w:t>
      </w:r>
      <w:proofErr w:type="spellEnd"/>
      <w:r w:rsidRPr="00E66F78">
        <w:rPr>
          <w:rFonts w:cs="Times New Roman"/>
          <w:szCs w:val="24"/>
        </w:rPr>
        <w:t>.</w:t>
      </w:r>
    </w:p>
    <w:p w14:paraId="0FDFE34A" w14:textId="77777777" w:rsidR="00E66F78" w:rsidRPr="00E66F78" w:rsidRDefault="00E66F78" w:rsidP="00E66F78">
      <w:pPr>
        <w:pStyle w:val="Heading2"/>
        <w:numPr>
          <w:ilvl w:val="0"/>
          <w:numId w:val="9"/>
        </w:numPr>
        <w:spacing w:before="0"/>
        <w:jc w:val="both"/>
        <w:rPr>
          <w:rFonts w:ascii="Times New Roman" w:hAnsi="Times New Roman" w:cs="Times New Roman"/>
          <w:b/>
          <w:color w:val="000000" w:themeColor="text1"/>
          <w:sz w:val="24"/>
          <w:szCs w:val="24"/>
        </w:rPr>
      </w:pPr>
      <w:bookmarkStart w:id="12" w:name="_Toc202033444"/>
      <w:r w:rsidRPr="00E66F78">
        <w:rPr>
          <w:rFonts w:ascii="Times New Roman" w:hAnsi="Times New Roman" w:cs="Times New Roman"/>
          <w:b/>
          <w:color w:val="000000" w:themeColor="text1"/>
          <w:sz w:val="24"/>
          <w:szCs w:val="24"/>
        </w:rPr>
        <w:t xml:space="preserve">I.4. </w:t>
      </w:r>
      <w:proofErr w:type="spellStart"/>
      <w:r w:rsidRPr="00E66F78">
        <w:rPr>
          <w:rFonts w:ascii="Times New Roman" w:hAnsi="Times New Roman" w:cs="Times New Roman"/>
          <w:b/>
          <w:color w:val="000000" w:themeColor="text1"/>
          <w:sz w:val="24"/>
          <w:szCs w:val="24"/>
        </w:rPr>
        <w:t>Sinusurile</w:t>
      </w:r>
      <w:proofErr w:type="spellEnd"/>
      <w:r w:rsidRPr="00E66F78">
        <w:rPr>
          <w:rFonts w:ascii="Times New Roman" w:hAnsi="Times New Roman" w:cs="Times New Roman"/>
          <w:b/>
          <w:color w:val="000000" w:themeColor="text1"/>
          <w:sz w:val="24"/>
          <w:szCs w:val="24"/>
        </w:rPr>
        <w:t xml:space="preserve"> </w:t>
      </w:r>
      <w:proofErr w:type="spellStart"/>
      <w:r w:rsidRPr="00E66F78">
        <w:rPr>
          <w:rFonts w:ascii="Times New Roman" w:hAnsi="Times New Roman" w:cs="Times New Roman"/>
          <w:b/>
          <w:color w:val="000000" w:themeColor="text1"/>
          <w:sz w:val="24"/>
          <w:szCs w:val="24"/>
        </w:rPr>
        <w:t>paranazale</w:t>
      </w:r>
      <w:bookmarkEnd w:id="12"/>
      <w:proofErr w:type="spellEnd"/>
    </w:p>
    <w:p w14:paraId="1B1F4D5A" w14:textId="77777777" w:rsidR="00E66F78" w:rsidRPr="00E66F78" w:rsidRDefault="00E66F78" w:rsidP="00E66F78">
      <w:pPr>
        <w:pStyle w:val="ListParagraph"/>
        <w:numPr>
          <w:ilvl w:val="0"/>
          <w:numId w:val="9"/>
        </w:numPr>
        <w:jc w:val="both"/>
        <w:rPr>
          <w:rFonts w:cs="Times New Roman"/>
          <w:szCs w:val="24"/>
        </w:rPr>
      </w:pPr>
      <w:r w:rsidRPr="00E66F78">
        <w:rPr>
          <w:rFonts w:cs="Times New Roman"/>
          <w:szCs w:val="24"/>
        </w:rPr>
        <w:t xml:space="preserve">Sunt 4 </w:t>
      </w:r>
      <w:proofErr w:type="spellStart"/>
      <w:r w:rsidRPr="00E66F78">
        <w:rPr>
          <w:rFonts w:cs="Times New Roman"/>
          <w:szCs w:val="24"/>
        </w:rPr>
        <w:t>cavități</w:t>
      </w:r>
      <w:proofErr w:type="spellEnd"/>
      <w:r w:rsidRPr="00E66F78">
        <w:rPr>
          <w:rFonts w:cs="Times New Roman"/>
          <w:szCs w:val="24"/>
        </w:rPr>
        <w:t xml:space="preserve"> </w:t>
      </w:r>
      <w:proofErr w:type="spellStart"/>
      <w:r w:rsidRPr="00E66F78">
        <w:rPr>
          <w:rFonts w:cs="Times New Roman"/>
          <w:szCs w:val="24"/>
        </w:rPr>
        <w:t>aeriene</w:t>
      </w:r>
      <w:proofErr w:type="spellEnd"/>
      <w:r w:rsidRPr="00E66F78">
        <w:rPr>
          <w:rFonts w:cs="Times New Roman"/>
          <w:szCs w:val="24"/>
        </w:rPr>
        <w:t xml:space="preserve">, situate </w:t>
      </w:r>
      <w:proofErr w:type="spellStart"/>
      <w:r w:rsidRPr="00E66F78">
        <w:rPr>
          <w:rFonts w:cs="Times New Roman"/>
          <w:szCs w:val="24"/>
        </w:rPr>
        <w:t>în</w:t>
      </w:r>
      <w:proofErr w:type="spellEnd"/>
      <w:r w:rsidRPr="00E66F78">
        <w:rPr>
          <w:rFonts w:cs="Times New Roman"/>
          <w:szCs w:val="24"/>
        </w:rPr>
        <w:t xml:space="preserve"> </w:t>
      </w:r>
      <w:proofErr w:type="spellStart"/>
      <w:r w:rsidRPr="00E66F78">
        <w:rPr>
          <w:rFonts w:cs="Times New Roman"/>
          <w:szCs w:val="24"/>
        </w:rPr>
        <w:t>jurul</w:t>
      </w:r>
      <w:proofErr w:type="spellEnd"/>
      <w:r w:rsidRPr="00E66F78">
        <w:rPr>
          <w:rFonts w:cs="Times New Roman"/>
          <w:szCs w:val="24"/>
        </w:rPr>
        <w:t xml:space="preserve"> </w:t>
      </w:r>
      <w:proofErr w:type="spellStart"/>
      <w:r w:rsidRPr="00E66F78">
        <w:rPr>
          <w:rFonts w:cs="Times New Roman"/>
          <w:szCs w:val="24"/>
        </w:rPr>
        <w:t>foselor</w:t>
      </w:r>
      <w:proofErr w:type="spellEnd"/>
      <w:r w:rsidRPr="00E66F78">
        <w:rPr>
          <w:rFonts w:cs="Times New Roman"/>
          <w:szCs w:val="24"/>
        </w:rPr>
        <w:t xml:space="preserve"> </w:t>
      </w:r>
      <w:proofErr w:type="spellStart"/>
      <w:r w:rsidRPr="00E66F78">
        <w:rPr>
          <w:rFonts w:cs="Times New Roman"/>
          <w:szCs w:val="24"/>
        </w:rPr>
        <w:t>nazale</w:t>
      </w:r>
      <w:proofErr w:type="spellEnd"/>
      <w:r w:rsidRPr="00E66F78">
        <w:rPr>
          <w:rFonts w:cs="Times New Roman"/>
          <w:szCs w:val="24"/>
        </w:rPr>
        <w:t xml:space="preserve">. </w:t>
      </w:r>
      <w:proofErr w:type="spellStart"/>
      <w:r w:rsidRPr="00E66F78">
        <w:rPr>
          <w:rFonts w:cs="Times New Roman"/>
          <w:szCs w:val="24"/>
        </w:rPr>
        <w:t>Acestea</w:t>
      </w:r>
      <w:proofErr w:type="spellEnd"/>
      <w:r w:rsidRPr="00E66F78">
        <w:rPr>
          <w:rFonts w:cs="Times New Roman"/>
          <w:szCs w:val="24"/>
        </w:rPr>
        <w:t xml:space="preserve"> </w:t>
      </w:r>
      <w:proofErr w:type="spellStart"/>
      <w:r w:rsidRPr="00E66F78">
        <w:rPr>
          <w:rFonts w:cs="Times New Roman"/>
          <w:szCs w:val="24"/>
        </w:rPr>
        <w:t>includ</w:t>
      </w:r>
      <w:proofErr w:type="spellEnd"/>
      <w:r w:rsidRPr="00E66F78">
        <w:rPr>
          <w:rFonts w:cs="Times New Roman"/>
          <w:szCs w:val="24"/>
        </w:rPr>
        <w:t xml:space="preserve">: </w:t>
      </w:r>
      <w:proofErr w:type="spellStart"/>
      <w:r w:rsidRPr="00E66F78">
        <w:rPr>
          <w:rFonts w:cs="Times New Roman"/>
          <w:szCs w:val="24"/>
        </w:rPr>
        <w:t>sinusul</w:t>
      </w:r>
      <w:proofErr w:type="spellEnd"/>
      <w:r w:rsidRPr="00E66F78">
        <w:rPr>
          <w:rFonts w:cs="Times New Roman"/>
          <w:szCs w:val="24"/>
        </w:rPr>
        <w:t xml:space="preserve"> frontal, </w:t>
      </w:r>
      <w:proofErr w:type="spellStart"/>
      <w:r w:rsidRPr="00E66F78">
        <w:rPr>
          <w:rFonts w:cs="Times New Roman"/>
          <w:szCs w:val="24"/>
        </w:rPr>
        <w:t>sinusul</w:t>
      </w:r>
      <w:proofErr w:type="spellEnd"/>
      <w:r w:rsidRPr="00E66F78">
        <w:rPr>
          <w:rFonts w:cs="Times New Roman"/>
          <w:szCs w:val="24"/>
        </w:rPr>
        <w:t xml:space="preserve"> </w:t>
      </w:r>
      <w:proofErr w:type="spellStart"/>
      <w:r w:rsidRPr="00E66F78">
        <w:rPr>
          <w:rFonts w:cs="Times New Roman"/>
          <w:szCs w:val="24"/>
        </w:rPr>
        <w:t>maxilar</w:t>
      </w:r>
      <w:proofErr w:type="spellEnd"/>
      <w:r w:rsidRPr="00E66F78">
        <w:rPr>
          <w:rFonts w:cs="Times New Roman"/>
          <w:szCs w:val="24"/>
        </w:rPr>
        <w:t xml:space="preserve">, </w:t>
      </w:r>
      <w:proofErr w:type="spellStart"/>
      <w:r w:rsidRPr="00E66F78">
        <w:rPr>
          <w:rFonts w:cs="Times New Roman"/>
          <w:szCs w:val="24"/>
        </w:rPr>
        <w:t>sinusul</w:t>
      </w:r>
      <w:proofErr w:type="spellEnd"/>
      <w:r w:rsidRPr="00E66F78">
        <w:rPr>
          <w:rFonts w:cs="Times New Roman"/>
          <w:szCs w:val="24"/>
        </w:rPr>
        <w:t xml:space="preserve"> </w:t>
      </w:r>
      <w:proofErr w:type="spellStart"/>
      <w:r w:rsidRPr="00E66F78">
        <w:rPr>
          <w:rFonts w:cs="Times New Roman"/>
          <w:szCs w:val="24"/>
        </w:rPr>
        <w:t>sfenoidal</w:t>
      </w:r>
      <w:proofErr w:type="spellEnd"/>
      <w:r w:rsidRPr="00E66F78">
        <w:rPr>
          <w:rFonts w:cs="Times New Roman"/>
          <w:szCs w:val="24"/>
        </w:rPr>
        <w:t xml:space="preserve"> </w:t>
      </w:r>
      <w:proofErr w:type="spellStart"/>
      <w:r w:rsidRPr="00E66F78">
        <w:rPr>
          <w:rFonts w:cs="Times New Roman"/>
          <w:szCs w:val="24"/>
        </w:rPr>
        <w:t>și</w:t>
      </w:r>
      <w:proofErr w:type="spellEnd"/>
      <w:r w:rsidRPr="00E66F78">
        <w:rPr>
          <w:rFonts w:cs="Times New Roman"/>
          <w:szCs w:val="24"/>
        </w:rPr>
        <w:t xml:space="preserve"> </w:t>
      </w:r>
      <w:proofErr w:type="spellStart"/>
      <w:r w:rsidRPr="00E66F78">
        <w:rPr>
          <w:rFonts w:cs="Times New Roman"/>
          <w:szCs w:val="24"/>
        </w:rPr>
        <w:t>etmoidal</w:t>
      </w:r>
      <w:proofErr w:type="spellEnd"/>
      <w:r w:rsidRPr="00E66F78">
        <w:rPr>
          <w:rFonts w:cs="Times New Roman"/>
          <w:szCs w:val="24"/>
        </w:rPr>
        <w:t xml:space="preserve">. </w:t>
      </w:r>
      <w:proofErr w:type="spellStart"/>
      <w:r w:rsidRPr="00E66F78">
        <w:rPr>
          <w:rFonts w:cs="Times New Roman"/>
          <w:szCs w:val="24"/>
        </w:rPr>
        <w:t>Toate</w:t>
      </w:r>
      <w:proofErr w:type="spellEnd"/>
      <w:r w:rsidRPr="00E66F78">
        <w:rPr>
          <w:rFonts w:cs="Times New Roman"/>
          <w:szCs w:val="24"/>
        </w:rPr>
        <w:t xml:space="preserve"> </w:t>
      </w:r>
      <w:proofErr w:type="spellStart"/>
      <w:r w:rsidRPr="00E66F78">
        <w:rPr>
          <w:rFonts w:cs="Times New Roman"/>
          <w:szCs w:val="24"/>
        </w:rPr>
        <w:t>aceste</w:t>
      </w:r>
      <w:proofErr w:type="spellEnd"/>
      <w:r w:rsidRPr="00E66F78">
        <w:rPr>
          <w:rFonts w:cs="Times New Roman"/>
          <w:szCs w:val="24"/>
        </w:rPr>
        <w:t xml:space="preserve"> </w:t>
      </w:r>
      <w:proofErr w:type="spellStart"/>
      <w:r w:rsidRPr="00E66F78">
        <w:rPr>
          <w:rFonts w:cs="Times New Roman"/>
          <w:szCs w:val="24"/>
        </w:rPr>
        <w:t>sinusuri</w:t>
      </w:r>
      <w:proofErr w:type="spellEnd"/>
      <w:r w:rsidRPr="00E66F78">
        <w:rPr>
          <w:rFonts w:cs="Times New Roman"/>
          <w:szCs w:val="24"/>
        </w:rPr>
        <w:t xml:space="preserve"> se </w:t>
      </w:r>
      <w:proofErr w:type="spellStart"/>
      <w:r w:rsidRPr="00E66F78">
        <w:rPr>
          <w:rFonts w:cs="Times New Roman"/>
          <w:szCs w:val="24"/>
        </w:rPr>
        <w:t>deschid</w:t>
      </w:r>
      <w:proofErr w:type="spellEnd"/>
      <w:r w:rsidRPr="00E66F78">
        <w:rPr>
          <w:rFonts w:cs="Times New Roman"/>
          <w:szCs w:val="24"/>
        </w:rPr>
        <w:t xml:space="preserve"> la </w:t>
      </w:r>
      <w:proofErr w:type="spellStart"/>
      <w:r w:rsidRPr="00E66F78">
        <w:rPr>
          <w:rFonts w:cs="Times New Roman"/>
          <w:szCs w:val="24"/>
        </w:rPr>
        <w:t>nivelul</w:t>
      </w:r>
      <w:proofErr w:type="spellEnd"/>
      <w:r w:rsidRPr="00E66F78">
        <w:rPr>
          <w:rFonts w:cs="Times New Roman"/>
          <w:szCs w:val="24"/>
        </w:rPr>
        <w:t xml:space="preserve"> </w:t>
      </w:r>
      <w:proofErr w:type="spellStart"/>
      <w:r w:rsidRPr="00E66F78">
        <w:rPr>
          <w:rFonts w:cs="Times New Roman"/>
          <w:szCs w:val="24"/>
        </w:rPr>
        <w:t>peretelui</w:t>
      </w:r>
      <w:proofErr w:type="spellEnd"/>
      <w:r w:rsidRPr="00E66F78">
        <w:rPr>
          <w:rFonts w:cs="Times New Roman"/>
          <w:szCs w:val="24"/>
        </w:rPr>
        <w:t xml:space="preserve"> lateral al </w:t>
      </w:r>
      <w:proofErr w:type="spellStart"/>
      <w:r w:rsidRPr="00E66F78">
        <w:rPr>
          <w:rFonts w:cs="Times New Roman"/>
          <w:szCs w:val="24"/>
        </w:rPr>
        <w:t>fosei</w:t>
      </w:r>
      <w:proofErr w:type="spellEnd"/>
      <w:r w:rsidRPr="00E66F78">
        <w:rPr>
          <w:rFonts w:cs="Times New Roman"/>
          <w:szCs w:val="24"/>
        </w:rPr>
        <w:t xml:space="preserve"> </w:t>
      </w:r>
      <w:proofErr w:type="spellStart"/>
      <w:r w:rsidRPr="00E66F78">
        <w:rPr>
          <w:rFonts w:cs="Times New Roman"/>
          <w:szCs w:val="24"/>
        </w:rPr>
        <w:t>nazale</w:t>
      </w:r>
      <w:proofErr w:type="spellEnd"/>
      <w:r w:rsidRPr="00E66F78">
        <w:rPr>
          <w:rFonts w:cs="Times New Roman"/>
          <w:szCs w:val="24"/>
        </w:rPr>
        <w:t>.</w:t>
      </w:r>
    </w:p>
    <w:p w14:paraId="1AE72367" w14:textId="77777777" w:rsidR="00E66F78" w:rsidRPr="00621840" w:rsidRDefault="00E66F78" w:rsidP="00E66F78">
      <w:pPr>
        <w:ind w:firstLine="0"/>
        <w:rPr>
          <w:rFonts w:cs="Times New Roman"/>
          <w:szCs w:val="24"/>
        </w:rPr>
      </w:pPr>
    </w:p>
    <w:p w14:paraId="3045F89E" w14:textId="77777777" w:rsidR="00AB6EA4" w:rsidRPr="00101FD3" w:rsidRDefault="00E66F78" w:rsidP="00AB6EA4">
      <w:pPr>
        <w:pStyle w:val="ListParagraph"/>
        <w:ind w:left="1800" w:firstLine="0"/>
        <w:jc w:val="both"/>
      </w:pPr>
      <w:r w:rsidRPr="00621840">
        <w:rPr>
          <w:rFonts w:cs="Times New Roman"/>
          <w:noProof/>
          <w:szCs w:val="24"/>
        </w:rPr>
        <w:drawing>
          <wp:inline distT="0" distB="0" distL="0" distR="0" wp14:anchorId="777665AC" wp14:editId="14277811">
            <wp:extent cx="3600000" cy="2520000"/>
            <wp:effectExtent l="0" t="0" r="635" b="0"/>
            <wp:docPr id="2" name="Picture 2" descr="A diagram of a human nos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descr="A diagram of a human nose&#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075F82D8" w14:textId="77777777" w:rsidR="00E66F78" w:rsidRDefault="00E66F78" w:rsidP="00E66F78">
      <w:pPr>
        <w:jc w:val="center"/>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8 – </w:t>
      </w:r>
      <w:proofErr w:type="spellStart"/>
      <w:r w:rsidRPr="00621840">
        <w:rPr>
          <w:rFonts w:cs="Times New Roman"/>
          <w:szCs w:val="24"/>
        </w:rPr>
        <w:t>Dezvoltarea</w:t>
      </w:r>
      <w:proofErr w:type="spellEnd"/>
      <w:r w:rsidRPr="00621840">
        <w:rPr>
          <w:rFonts w:cs="Times New Roman"/>
          <w:szCs w:val="24"/>
        </w:rPr>
        <w:t xml:space="preserve"> </w:t>
      </w:r>
      <w:proofErr w:type="spellStart"/>
      <w:r w:rsidRPr="00621840">
        <w:rPr>
          <w:rFonts w:cs="Times New Roman"/>
          <w:szCs w:val="24"/>
        </w:rPr>
        <w:t>sinusurilor</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[52]</w:t>
      </w:r>
    </w:p>
    <w:p w14:paraId="762B49D8" w14:textId="77777777" w:rsidR="00E66F78" w:rsidRDefault="00E66F78" w:rsidP="00E66F78">
      <w:pPr>
        <w:jc w:val="center"/>
        <w:rPr>
          <w:rFonts w:cs="Times New Roman"/>
          <w:szCs w:val="24"/>
        </w:rPr>
      </w:pPr>
    </w:p>
    <w:p w14:paraId="75BCD834" w14:textId="77777777" w:rsidR="00E66F78" w:rsidRPr="00E66F78" w:rsidRDefault="00E66F78" w:rsidP="00E66F78">
      <w:pPr>
        <w:pStyle w:val="Heading2"/>
        <w:spacing w:before="0"/>
        <w:jc w:val="both"/>
        <w:rPr>
          <w:rFonts w:ascii="Times New Roman" w:hAnsi="Times New Roman" w:cs="Times New Roman"/>
          <w:b/>
          <w:color w:val="000000" w:themeColor="text1"/>
          <w:sz w:val="24"/>
          <w:szCs w:val="24"/>
        </w:rPr>
      </w:pPr>
      <w:bookmarkStart w:id="13" w:name="_Toc202033449"/>
      <w:r w:rsidRPr="00E66F78">
        <w:rPr>
          <w:rFonts w:ascii="Times New Roman" w:hAnsi="Times New Roman" w:cs="Times New Roman"/>
          <w:b/>
          <w:color w:val="000000" w:themeColor="text1"/>
          <w:sz w:val="24"/>
          <w:szCs w:val="24"/>
        </w:rPr>
        <w:t xml:space="preserve">I.5. </w:t>
      </w:r>
      <w:proofErr w:type="spellStart"/>
      <w:r w:rsidRPr="00E66F78">
        <w:rPr>
          <w:rFonts w:ascii="Times New Roman" w:hAnsi="Times New Roman" w:cs="Times New Roman"/>
          <w:b/>
          <w:color w:val="000000" w:themeColor="text1"/>
          <w:sz w:val="24"/>
          <w:szCs w:val="24"/>
        </w:rPr>
        <w:t>Fiziologia</w:t>
      </w:r>
      <w:proofErr w:type="spellEnd"/>
      <w:r w:rsidRPr="00E66F78">
        <w:rPr>
          <w:rFonts w:ascii="Times New Roman" w:hAnsi="Times New Roman" w:cs="Times New Roman"/>
          <w:b/>
          <w:color w:val="000000" w:themeColor="text1"/>
          <w:sz w:val="24"/>
          <w:szCs w:val="24"/>
        </w:rPr>
        <w:t xml:space="preserve"> </w:t>
      </w:r>
      <w:proofErr w:type="spellStart"/>
      <w:r w:rsidRPr="00E66F78">
        <w:rPr>
          <w:rFonts w:ascii="Times New Roman" w:hAnsi="Times New Roman" w:cs="Times New Roman"/>
          <w:b/>
          <w:color w:val="000000" w:themeColor="text1"/>
          <w:sz w:val="24"/>
          <w:szCs w:val="24"/>
        </w:rPr>
        <w:t>sinusurilor</w:t>
      </w:r>
      <w:proofErr w:type="spellEnd"/>
      <w:r w:rsidRPr="00E66F78">
        <w:rPr>
          <w:rFonts w:ascii="Times New Roman" w:hAnsi="Times New Roman" w:cs="Times New Roman"/>
          <w:b/>
          <w:color w:val="000000" w:themeColor="text1"/>
          <w:sz w:val="24"/>
          <w:szCs w:val="24"/>
        </w:rPr>
        <w:t xml:space="preserve"> </w:t>
      </w:r>
      <w:proofErr w:type="spellStart"/>
      <w:r w:rsidRPr="00E66F78">
        <w:rPr>
          <w:rFonts w:ascii="Times New Roman" w:hAnsi="Times New Roman" w:cs="Times New Roman"/>
          <w:b/>
          <w:color w:val="000000" w:themeColor="text1"/>
          <w:sz w:val="24"/>
          <w:szCs w:val="24"/>
        </w:rPr>
        <w:t>paranazale</w:t>
      </w:r>
      <w:bookmarkEnd w:id="13"/>
      <w:proofErr w:type="spellEnd"/>
    </w:p>
    <w:p w14:paraId="68BF4317" w14:textId="77777777" w:rsidR="00E66F78" w:rsidRPr="00621840" w:rsidRDefault="00E66F78" w:rsidP="00E66F78">
      <w:pPr>
        <w:jc w:val="both"/>
        <w:rPr>
          <w:rFonts w:cs="Times New Roman"/>
          <w:szCs w:val="24"/>
        </w:rPr>
      </w:pPr>
      <w:proofErr w:type="spellStart"/>
      <w:r w:rsidRPr="00621840">
        <w:rPr>
          <w:rFonts w:cs="Times New Roman"/>
          <w:szCs w:val="24"/>
        </w:rPr>
        <w:t>Dezvoltarea</w:t>
      </w:r>
      <w:proofErr w:type="spellEnd"/>
      <w:r w:rsidRPr="00621840">
        <w:rPr>
          <w:rFonts w:cs="Times New Roman"/>
          <w:szCs w:val="24"/>
        </w:rPr>
        <w:t xml:space="preserve"> </w:t>
      </w:r>
      <w:proofErr w:type="spellStart"/>
      <w:r w:rsidRPr="00621840">
        <w:rPr>
          <w:rFonts w:cs="Times New Roman"/>
          <w:szCs w:val="24"/>
        </w:rPr>
        <w:t>sinusurilor</w:t>
      </w:r>
      <w:proofErr w:type="spellEnd"/>
      <w:r w:rsidRPr="00621840">
        <w:rPr>
          <w:rFonts w:cs="Times New Roman"/>
          <w:szCs w:val="24"/>
        </w:rPr>
        <w:t xml:space="preserve"> </w:t>
      </w:r>
      <w:proofErr w:type="spellStart"/>
      <w:r w:rsidRPr="00621840">
        <w:rPr>
          <w:rFonts w:cs="Times New Roman"/>
          <w:szCs w:val="24"/>
        </w:rPr>
        <w:t>paranazale</w:t>
      </w:r>
      <w:proofErr w:type="spellEnd"/>
      <w:r w:rsidRPr="00621840">
        <w:rPr>
          <w:rFonts w:cs="Times New Roman"/>
          <w:szCs w:val="24"/>
        </w:rPr>
        <w:t xml:space="preserve"> se </w:t>
      </w:r>
      <w:proofErr w:type="spellStart"/>
      <w:r w:rsidRPr="00621840">
        <w:rPr>
          <w:rFonts w:cs="Times New Roman"/>
          <w:szCs w:val="24"/>
        </w:rPr>
        <w:t>întinde</w:t>
      </w:r>
      <w:proofErr w:type="spellEnd"/>
      <w:r w:rsidRPr="00621840">
        <w:rPr>
          <w:rFonts w:cs="Times New Roman"/>
          <w:szCs w:val="24"/>
        </w:rPr>
        <w:t xml:space="preserve"> pe o </w:t>
      </w:r>
      <w:proofErr w:type="spellStart"/>
      <w:r w:rsidRPr="00621840">
        <w:rPr>
          <w:rFonts w:cs="Times New Roman"/>
          <w:szCs w:val="24"/>
        </w:rPr>
        <w:t>perioadă</w:t>
      </w:r>
      <w:proofErr w:type="spellEnd"/>
      <w:r w:rsidRPr="00621840">
        <w:rPr>
          <w:rFonts w:cs="Times New Roman"/>
          <w:szCs w:val="24"/>
        </w:rPr>
        <w:t xml:space="preserve"> de </w:t>
      </w:r>
      <w:proofErr w:type="spellStart"/>
      <w:r w:rsidRPr="00621840">
        <w:rPr>
          <w:rFonts w:cs="Times New Roman"/>
          <w:szCs w:val="24"/>
        </w:rPr>
        <w:t>aproximativ</w:t>
      </w:r>
      <w:proofErr w:type="spellEnd"/>
      <w:r w:rsidRPr="00621840">
        <w:rPr>
          <w:rFonts w:cs="Times New Roman"/>
          <w:szCs w:val="24"/>
        </w:rPr>
        <w:t xml:space="preserve"> 25 de ani. La </w:t>
      </w:r>
      <w:proofErr w:type="spellStart"/>
      <w:r w:rsidRPr="00621840">
        <w:rPr>
          <w:rFonts w:cs="Times New Roman"/>
          <w:szCs w:val="24"/>
        </w:rPr>
        <w:t>naștere</w:t>
      </w:r>
      <w:proofErr w:type="spellEnd"/>
      <w:r w:rsidRPr="00621840">
        <w:rPr>
          <w:rFonts w:cs="Times New Roman"/>
          <w:szCs w:val="24"/>
        </w:rPr>
        <w:t xml:space="preserve"> </w:t>
      </w:r>
      <w:proofErr w:type="spellStart"/>
      <w:r w:rsidRPr="00621840">
        <w:rPr>
          <w:rFonts w:cs="Times New Roman"/>
          <w:szCs w:val="24"/>
        </w:rPr>
        <w:t>sinusurile</w:t>
      </w:r>
      <w:proofErr w:type="spellEnd"/>
      <w:r w:rsidRPr="00621840">
        <w:rPr>
          <w:rFonts w:cs="Times New Roman"/>
          <w:szCs w:val="24"/>
        </w:rPr>
        <w:t xml:space="preserve"> </w:t>
      </w:r>
      <w:proofErr w:type="spellStart"/>
      <w:r w:rsidRPr="00621840">
        <w:rPr>
          <w:rFonts w:cs="Times New Roman"/>
          <w:szCs w:val="24"/>
        </w:rPr>
        <w:t>maxilare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celulele</w:t>
      </w:r>
      <w:proofErr w:type="spellEnd"/>
      <w:r w:rsidRPr="00621840">
        <w:rPr>
          <w:rFonts w:cs="Times New Roman"/>
          <w:szCs w:val="24"/>
        </w:rPr>
        <w:t xml:space="preserve"> </w:t>
      </w:r>
      <w:proofErr w:type="spellStart"/>
      <w:r w:rsidRPr="00621840">
        <w:rPr>
          <w:rFonts w:cs="Times New Roman"/>
          <w:szCs w:val="24"/>
        </w:rPr>
        <w:t>etmoidale</w:t>
      </w:r>
      <w:proofErr w:type="spellEnd"/>
      <w:r w:rsidRPr="00621840">
        <w:rPr>
          <w:rFonts w:cs="Times New Roman"/>
          <w:szCs w:val="24"/>
        </w:rPr>
        <w:t xml:space="preserve"> sunt </w:t>
      </w:r>
      <w:proofErr w:type="spellStart"/>
      <w:r w:rsidRPr="00621840">
        <w:rPr>
          <w:rFonts w:cs="Times New Roman"/>
          <w:szCs w:val="24"/>
        </w:rPr>
        <w:t>nedezvoltate</w:t>
      </w:r>
      <w:proofErr w:type="spellEnd"/>
      <w:r w:rsidRPr="00621840">
        <w:rPr>
          <w:rFonts w:cs="Times New Roman"/>
          <w:szCs w:val="24"/>
        </w:rPr>
        <w:t xml:space="preserve">; </w:t>
      </w:r>
      <w:proofErr w:type="spellStart"/>
      <w:r w:rsidRPr="00621840">
        <w:rPr>
          <w:rFonts w:cs="Times New Roman"/>
          <w:szCs w:val="24"/>
        </w:rPr>
        <w:t>sinusurile</w:t>
      </w:r>
      <w:proofErr w:type="spellEnd"/>
      <w:r w:rsidRPr="00621840">
        <w:rPr>
          <w:rFonts w:cs="Times New Roman"/>
          <w:szCs w:val="24"/>
        </w:rPr>
        <w:t xml:space="preserve"> </w:t>
      </w:r>
      <w:proofErr w:type="spellStart"/>
      <w:r w:rsidRPr="00621840">
        <w:rPr>
          <w:rFonts w:cs="Times New Roman"/>
          <w:szCs w:val="24"/>
        </w:rPr>
        <w:t>frontale</w:t>
      </w:r>
      <w:proofErr w:type="spellEnd"/>
      <w:r w:rsidRPr="00621840">
        <w:rPr>
          <w:rFonts w:cs="Times New Roman"/>
          <w:szCs w:val="24"/>
        </w:rPr>
        <w:t xml:space="preserve"> se </w:t>
      </w:r>
      <w:proofErr w:type="spellStart"/>
      <w:r w:rsidRPr="00621840">
        <w:rPr>
          <w:rFonts w:cs="Times New Roman"/>
          <w:szCs w:val="24"/>
        </w:rPr>
        <w:t>dezvoltă</w:t>
      </w:r>
      <w:proofErr w:type="spellEnd"/>
      <w:r w:rsidRPr="00621840">
        <w:rPr>
          <w:rFonts w:cs="Times New Roman"/>
          <w:szCs w:val="24"/>
        </w:rPr>
        <w:t xml:space="preserve"> </w:t>
      </w:r>
      <w:proofErr w:type="spellStart"/>
      <w:r w:rsidRPr="00621840">
        <w:rPr>
          <w:rFonts w:cs="Times New Roman"/>
          <w:szCs w:val="24"/>
        </w:rPr>
        <w:t>după</w:t>
      </w:r>
      <w:proofErr w:type="spellEnd"/>
      <w:r w:rsidRPr="00621840">
        <w:rPr>
          <w:rFonts w:cs="Times New Roman"/>
          <w:szCs w:val="24"/>
        </w:rPr>
        <w:t xml:space="preserve"> </w:t>
      </w:r>
      <w:proofErr w:type="spellStart"/>
      <w:r w:rsidRPr="00621840">
        <w:rPr>
          <w:rFonts w:cs="Times New Roman"/>
          <w:szCs w:val="24"/>
        </w:rPr>
        <w:t>vârsta</w:t>
      </w:r>
      <w:proofErr w:type="spellEnd"/>
      <w:r w:rsidRPr="00621840">
        <w:rPr>
          <w:rFonts w:cs="Times New Roman"/>
          <w:szCs w:val="24"/>
        </w:rPr>
        <w:t xml:space="preserve"> de 6 ani.</w:t>
      </w:r>
    </w:p>
    <w:p w14:paraId="0C7DC178" w14:textId="77777777" w:rsidR="00E66F78" w:rsidRPr="00621840" w:rsidRDefault="00E66F78" w:rsidP="00E66F78">
      <w:pPr>
        <w:jc w:val="both"/>
        <w:rPr>
          <w:rFonts w:cs="Times New Roman"/>
          <w:szCs w:val="24"/>
        </w:rPr>
      </w:pPr>
      <w:proofErr w:type="spellStart"/>
      <w:r w:rsidRPr="00621840">
        <w:rPr>
          <w:rFonts w:cs="Times New Roman"/>
          <w:szCs w:val="24"/>
        </w:rPr>
        <w:t>Mucoasa</w:t>
      </w:r>
      <w:proofErr w:type="spellEnd"/>
      <w:r w:rsidRPr="00621840">
        <w:rPr>
          <w:rFonts w:cs="Times New Roman"/>
          <w:szCs w:val="24"/>
        </w:rPr>
        <w:t xml:space="preserve"> de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sinusurilor</w:t>
      </w:r>
      <w:proofErr w:type="spellEnd"/>
      <w:r w:rsidRPr="00621840">
        <w:rPr>
          <w:rFonts w:cs="Times New Roman"/>
          <w:szCs w:val="24"/>
        </w:rPr>
        <w:t xml:space="preserve"> o </w:t>
      </w:r>
      <w:proofErr w:type="spellStart"/>
      <w:r w:rsidRPr="00621840">
        <w:rPr>
          <w:rFonts w:cs="Times New Roman"/>
          <w:szCs w:val="24"/>
        </w:rPr>
        <w:t>continuă</w:t>
      </w:r>
      <w:proofErr w:type="spellEnd"/>
      <w:r w:rsidRPr="00621840">
        <w:rPr>
          <w:rFonts w:cs="Times New Roman"/>
          <w:szCs w:val="24"/>
        </w:rPr>
        <w:t xml:space="preserve"> pe </w:t>
      </w:r>
      <w:proofErr w:type="spellStart"/>
      <w:r w:rsidRPr="00621840">
        <w:rPr>
          <w:rFonts w:cs="Times New Roman"/>
          <w:szCs w:val="24"/>
        </w:rPr>
        <w:t>cea</w:t>
      </w:r>
      <w:proofErr w:type="spellEnd"/>
      <w:r w:rsidRPr="00621840">
        <w:rPr>
          <w:rFonts w:cs="Times New Roman"/>
          <w:szCs w:val="24"/>
        </w:rPr>
        <w:t xml:space="preserve"> de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foselor</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de tip respirator. </w:t>
      </w:r>
      <w:proofErr w:type="spellStart"/>
      <w:r w:rsidRPr="00621840">
        <w:rPr>
          <w:rFonts w:cs="Times New Roman"/>
          <w:szCs w:val="24"/>
        </w:rPr>
        <w:t>Aceasta</w:t>
      </w:r>
      <w:proofErr w:type="spellEnd"/>
      <w:r w:rsidRPr="00621840">
        <w:rPr>
          <w:rFonts w:cs="Times New Roman"/>
          <w:szCs w:val="24"/>
        </w:rPr>
        <w:t xml:space="preserve"> </w:t>
      </w:r>
      <w:proofErr w:type="spellStart"/>
      <w:r w:rsidRPr="00621840">
        <w:rPr>
          <w:rFonts w:cs="Times New Roman"/>
          <w:szCs w:val="24"/>
        </w:rPr>
        <w:t>prezintă</w:t>
      </w:r>
      <w:proofErr w:type="spellEnd"/>
      <w:r w:rsidRPr="00621840">
        <w:rPr>
          <w:rFonts w:cs="Times New Roman"/>
          <w:szCs w:val="24"/>
        </w:rPr>
        <w:t xml:space="preserve"> </w:t>
      </w:r>
      <w:proofErr w:type="spellStart"/>
      <w:r w:rsidRPr="00621840">
        <w:rPr>
          <w:rFonts w:cs="Times New Roman"/>
          <w:szCs w:val="24"/>
        </w:rPr>
        <w:t>anumite</w:t>
      </w:r>
      <w:proofErr w:type="spellEnd"/>
      <w:r w:rsidRPr="00621840">
        <w:rPr>
          <w:rFonts w:cs="Times New Roman"/>
          <w:szCs w:val="24"/>
        </w:rPr>
        <w:t xml:space="preserve"> </w:t>
      </w:r>
      <w:proofErr w:type="spellStart"/>
      <w:r w:rsidRPr="00621840">
        <w:rPr>
          <w:rFonts w:cs="Times New Roman"/>
          <w:szCs w:val="24"/>
        </w:rPr>
        <w:t>particularități</w:t>
      </w:r>
      <w:proofErr w:type="spellEnd"/>
      <w:r w:rsidRPr="00621840">
        <w:rPr>
          <w:rFonts w:cs="Times New Roman"/>
          <w:szCs w:val="24"/>
        </w:rPr>
        <w:t>:</w:t>
      </w:r>
    </w:p>
    <w:p w14:paraId="4F73D296" w14:textId="77777777" w:rsidR="00E66F78" w:rsidRPr="00621840" w:rsidRDefault="00E66F78" w:rsidP="00E66F78">
      <w:pPr>
        <w:numPr>
          <w:ilvl w:val="0"/>
          <w:numId w:val="10"/>
        </w:numPr>
        <w:contextualSpacing/>
        <w:jc w:val="both"/>
        <w:rPr>
          <w:rFonts w:cs="Times New Roman"/>
          <w:szCs w:val="24"/>
        </w:rPr>
      </w:pPr>
      <w:proofErr w:type="spellStart"/>
      <w:r w:rsidRPr="00621840">
        <w:rPr>
          <w:rFonts w:cs="Times New Roman"/>
          <w:szCs w:val="24"/>
        </w:rPr>
        <w:t>Numărul</w:t>
      </w:r>
      <w:proofErr w:type="spellEnd"/>
      <w:r w:rsidRPr="00621840">
        <w:rPr>
          <w:rFonts w:cs="Times New Roman"/>
          <w:szCs w:val="24"/>
        </w:rPr>
        <w:t xml:space="preserve"> </w:t>
      </w:r>
      <w:proofErr w:type="spellStart"/>
      <w:r w:rsidRPr="00621840">
        <w:rPr>
          <w:rFonts w:cs="Times New Roman"/>
          <w:szCs w:val="24"/>
        </w:rPr>
        <w:t>celulelor</w:t>
      </w:r>
      <w:proofErr w:type="spellEnd"/>
      <w:r w:rsidRPr="00621840">
        <w:rPr>
          <w:rFonts w:cs="Times New Roman"/>
          <w:szCs w:val="24"/>
        </w:rPr>
        <w:t xml:space="preserve"> </w:t>
      </w:r>
      <w:proofErr w:type="spellStart"/>
      <w:r w:rsidRPr="00621840">
        <w:rPr>
          <w:rFonts w:cs="Times New Roman"/>
          <w:szCs w:val="24"/>
        </w:rPr>
        <w:t>calciforme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ciliate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redus</w:t>
      </w:r>
      <w:proofErr w:type="spellEnd"/>
      <w:r w:rsidRPr="00621840">
        <w:rPr>
          <w:rFonts w:cs="Times New Roman"/>
          <w:szCs w:val="24"/>
        </w:rPr>
        <w:t>;</w:t>
      </w:r>
    </w:p>
    <w:p w14:paraId="2962B4F6" w14:textId="77777777" w:rsidR="00E66F78" w:rsidRPr="00621840" w:rsidRDefault="00E66F78" w:rsidP="00E66F78">
      <w:pPr>
        <w:numPr>
          <w:ilvl w:val="0"/>
          <w:numId w:val="10"/>
        </w:numPr>
        <w:contextualSpacing/>
        <w:jc w:val="both"/>
        <w:rPr>
          <w:rFonts w:cs="Times New Roman"/>
          <w:szCs w:val="24"/>
        </w:rPr>
      </w:pPr>
      <w:proofErr w:type="spellStart"/>
      <w:r w:rsidRPr="00621840">
        <w:rPr>
          <w:rFonts w:cs="Times New Roman"/>
          <w:szCs w:val="24"/>
        </w:rPr>
        <w:t>Vascularizația</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slab </w:t>
      </w:r>
      <w:proofErr w:type="spellStart"/>
      <w:r w:rsidRPr="00621840">
        <w:rPr>
          <w:rFonts w:cs="Times New Roman"/>
          <w:szCs w:val="24"/>
        </w:rPr>
        <w:t>reprezentată</w:t>
      </w:r>
      <w:proofErr w:type="spellEnd"/>
      <w:r w:rsidRPr="00621840">
        <w:rPr>
          <w:rFonts w:cs="Times New Roman"/>
          <w:szCs w:val="24"/>
        </w:rPr>
        <w:t>;</w:t>
      </w:r>
    </w:p>
    <w:p w14:paraId="4AC50D7E" w14:textId="77777777" w:rsidR="00E66F78" w:rsidRDefault="00E66F78" w:rsidP="00E66F78">
      <w:pPr>
        <w:numPr>
          <w:ilvl w:val="0"/>
          <w:numId w:val="10"/>
        </w:numPr>
        <w:contextualSpacing/>
        <w:jc w:val="both"/>
        <w:rPr>
          <w:rFonts w:cs="Times New Roman"/>
          <w:szCs w:val="24"/>
        </w:rPr>
      </w:pPr>
      <w:proofErr w:type="spellStart"/>
      <w:r w:rsidRPr="00621840">
        <w:rPr>
          <w:rFonts w:cs="Times New Roman"/>
          <w:szCs w:val="24"/>
        </w:rPr>
        <w:t>Inervația</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w:t>
      </w:r>
      <w:proofErr w:type="spellStart"/>
      <w:r w:rsidRPr="00621840">
        <w:rPr>
          <w:rFonts w:cs="Times New Roman"/>
          <w:szCs w:val="24"/>
        </w:rPr>
        <w:t>săracă</w:t>
      </w:r>
      <w:proofErr w:type="spellEnd"/>
      <w:r w:rsidRPr="00621840">
        <w:rPr>
          <w:rFonts w:cs="Times New Roman"/>
          <w:szCs w:val="24"/>
        </w:rPr>
        <w:t>.</w:t>
      </w:r>
    </w:p>
    <w:p w14:paraId="04A38999" w14:textId="77777777" w:rsidR="00CB4CA9" w:rsidRDefault="00CB4CA9" w:rsidP="00CB4CA9">
      <w:pPr>
        <w:contextualSpacing/>
        <w:jc w:val="both"/>
        <w:rPr>
          <w:rFonts w:cs="Times New Roman"/>
          <w:szCs w:val="24"/>
        </w:rPr>
      </w:pPr>
    </w:p>
    <w:p w14:paraId="10E25880" w14:textId="77777777" w:rsidR="00CB4CA9" w:rsidRPr="00621840" w:rsidRDefault="00CB4CA9" w:rsidP="00CB4CA9">
      <w:pPr>
        <w:pStyle w:val="Heading1"/>
        <w:spacing w:before="0" w:after="0"/>
        <w:jc w:val="both"/>
        <w:rPr>
          <w:rFonts w:cs="Times New Roman"/>
          <w:sz w:val="24"/>
          <w:szCs w:val="24"/>
        </w:rPr>
      </w:pPr>
      <w:bookmarkStart w:id="14" w:name="_Toc202033450"/>
      <w:proofErr w:type="spellStart"/>
      <w:r w:rsidRPr="00621840">
        <w:rPr>
          <w:rFonts w:cs="Times New Roman"/>
          <w:sz w:val="24"/>
          <w:szCs w:val="24"/>
        </w:rPr>
        <w:t>Capitolul</w:t>
      </w:r>
      <w:proofErr w:type="spellEnd"/>
      <w:r w:rsidRPr="00621840">
        <w:rPr>
          <w:rFonts w:cs="Times New Roman"/>
          <w:sz w:val="24"/>
          <w:szCs w:val="24"/>
        </w:rPr>
        <w:t xml:space="preserve"> II. </w:t>
      </w:r>
      <w:proofErr w:type="spellStart"/>
      <w:r w:rsidRPr="00621840">
        <w:rPr>
          <w:rFonts w:cs="Times New Roman"/>
          <w:sz w:val="24"/>
          <w:szCs w:val="24"/>
        </w:rPr>
        <w:t>Anatomia</w:t>
      </w:r>
      <w:proofErr w:type="spellEnd"/>
      <w:r w:rsidRPr="00621840">
        <w:rPr>
          <w:rFonts w:cs="Times New Roman"/>
          <w:sz w:val="24"/>
          <w:szCs w:val="24"/>
        </w:rPr>
        <w:t xml:space="preserve"> </w:t>
      </w:r>
      <w:proofErr w:type="spellStart"/>
      <w:r w:rsidRPr="00621840">
        <w:rPr>
          <w:rFonts w:cs="Times New Roman"/>
          <w:sz w:val="24"/>
          <w:szCs w:val="24"/>
        </w:rPr>
        <w:t>și</w:t>
      </w:r>
      <w:proofErr w:type="spellEnd"/>
      <w:r w:rsidRPr="00621840">
        <w:rPr>
          <w:rFonts w:cs="Times New Roman"/>
          <w:sz w:val="24"/>
          <w:szCs w:val="24"/>
        </w:rPr>
        <w:t xml:space="preserve"> </w:t>
      </w:r>
      <w:proofErr w:type="spellStart"/>
      <w:r w:rsidRPr="00621840">
        <w:rPr>
          <w:rFonts w:cs="Times New Roman"/>
          <w:sz w:val="24"/>
          <w:szCs w:val="24"/>
        </w:rPr>
        <w:t>fiziologia</w:t>
      </w:r>
      <w:proofErr w:type="spellEnd"/>
      <w:r w:rsidRPr="00621840">
        <w:rPr>
          <w:rFonts w:cs="Times New Roman"/>
          <w:sz w:val="24"/>
          <w:szCs w:val="24"/>
        </w:rPr>
        <w:t xml:space="preserve"> </w:t>
      </w:r>
      <w:proofErr w:type="spellStart"/>
      <w:r w:rsidRPr="00621840">
        <w:rPr>
          <w:rFonts w:cs="Times New Roman"/>
          <w:sz w:val="24"/>
          <w:szCs w:val="24"/>
        </w:rPr>
        <w:t>faringelui</w:t>
      </w:r>
      <w:bookmarkEnd w:id="14"/>
      <w:proofErr w:type="spellEnd"/>
    </w:p>
    <w:p w14:paraId="5669D687" w14:textId="77777777" w:rsidR="00CB4CA9" w:rsidRPr="00B05230" w:rsidRDefault="00CB4CA9" w:rsidP="00CB4CA9">
      <w:pPr>
        <w:pStyle w:val="Heading2"/>
        <w:rPr>
          <w:rFonts w:ascii="Times New Roman" w:hAnsi="Times New Roman" w:cs="Times New Roman"/>
          <w:color w:val="000000" w:themeColor="text1"/>
        </w:rPr>
      </w:pPr>
      <w:bookmarkStart w:id="15" w:name="_Toc202033451"/>
      <w:r w:rsidRPr="00B05230">
        <w:rPr>
          <w:rFonts w:ascii="Times New Roman" w:hAnsi="Times New Roman" w:cs="Times New Roman"/>
          <w:color w:val="000000" w:themeColor="text1"/>
        </w:rPr>
        <w:t xml:space="preserve">II.1. </w:t>
      </w:r>
      <w:proofErr w:type="spellStart"/>
      <w:r w:rsidRPr="00B05230">
        <w:rPr>
          <w:rFonts w:ascii="Times New Roman" w:hAnsi="Times New Roman" w:cs="Times New Roman"/>
          <w:color w:val="000000" w:themeColor="text1"/>
        </w:rPr>
        <w:t>Anatomia</w:t>
      </w:r>
      <w:proofErr w:type="spellEnd"/>
      <w:r w:rsidRPr="00B05230">
        <w:rPr>
          <w:rFonts w:ascii="Times New Roman" w:hAnsi="Times New Roman" w:cs="Times New Roman"/>
          <w:color w:val="000000" w:themeColor="text1"/>
        </w:rPr>
        <w:t xml:space="preserve"> </w:t>
      </w:r>
      <w:proofErr w:type="spellStart"/>
      <w:r w:rsidRPr="00B05230">
        <w:rPr>
          <w:rFonts w:ascii="Times New Roman" w:hAnsi="Times New Roman" w:cs="Times New Roman"/>
          <w:color w:val="000000" w:themeColor="text1"/>
        </w:rPr>
        <w:t>faringelui</w:t>
      </w:r>
      <w:bookmarkEnd w:id="15"/>
      <w:proofErr w:type="spellEnd"/>
    </w:p>
    <w:p w14:paraId="3557E371" w14:textId="77777777" w:rsidR="00CB4CA9" w:rsidRPr="00621840" w:rsidRDefault="00CB4CA9" w:rsidP="00CB4CA9">
      <w:pPr>
        <w:jc w:val="both"/>
        <w:rPr>
          <w:rFonts w:cs="Times New Roman"/>
          <w:szCs w:val="24"/>
        </w:rPr>
      </w:pPr>
      <w:r w:rsidRPr="00621840">
        <w:rPr>
          <w:rFonts w:cs="Times New Roman"/>
          <w:szCs w:val="24"/>
        </w:rPr>
        <w:t xml:space="preserve">La </w:t>
      </w:r>
      <w:proofErr w:type="spellStart"/>
      <w:r w:rsidRPr="00621840">
        <w:rPr>
          <w:rFonts w:cs="Times New Roman"/>
          <w:szCs w:val="24"/>
        </w:rPr>
        <w:t>început</w:t>
      </w:r>
      <w:proofErr w:type="spellEnd"/>
      <w:r w:rsidRPr="00621840">
        <w:rPr>
          <w:rFonts w:cs="Times New Roman"/>
          <w:szCs w:val="24"/>
        </w:rPr>
        <w:t xml:space="preserve">, </w:t>
      </w:r>
      <w:proofErr w:type="spellStart"/>
      <w:r w:rsidRPr="00621840">
        <w:rPr>
          <w:rFonts w:cs="Times New Roman"/>
          <w:szCs w:val="24"/>
        </w:rPr>
        <w:t>embrionul</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format din 3 </w:t>
      </w:r>
      <w:proofErr w:type="spellStart"/>
      <w:r w:rsidRPr="00621840">
        <w:rPr>
          <w:rFonts w:cs="Times New Roman"/>
          <w:szCs w:val="24"/>
        </w:rPr>
        <w:t>foițe</w:t>
      </w:r>
      <w:proofErr w:type="spellEnd"/>
      <w:r w:rsidRPr="00621840">
        <w:rPr>
          <w:rFonts w:cs="Times New Roman"/>
          <w:szCs w:val="24"/>
        </w:rPr>
        <w:t xml:space="preserve">: ectoderm, </w:t>
      </w:r>
      <w:proofErr w:type="spellStart"/>
      <w:r w:rsidRPr="00621840">
        <w:rPr>
          <w:rFonts w:cs="Times New Roman"/>
          <w:szCs w:val="24"/>
        </w:rPr>
        <w:t>mezoderm</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endoderm. De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mezodermului</w:t>
      </w:r>
      <w:proofErr w:type="spellEnd"/>
      <w:r w:rsidRPr="00621840">
        <w:rPr>
          <w:rFonts w:cs="Times New Roman"/>
          <w:szCs w:val="24"/>
        </w:rPr>
        <w:t xml:space="preserve"> </w:t>
      </w:r>
      <w:proofErr w:type="spellStart"/>
      <w:r w:rsidRPr="00621840">
        <w:rPr>
          <w:rFonts w:cs="Times New Roman"/>
          <w:szCs w:val="24"/>
        </w:rPr>
        <w:t>va</w:t>
      </w:r>
      <w:proofErr w:type="spellEnd"/>
      <w:r w:rsidRPr="00621840">
        <w:rPr>
          <w:rFonts w:cs="Times New Roman"/>
          <w:szCs w:val="24"/>
        </w:rPr>
        <w:t xml:space="preserve"> </w:t>
      </w:r>
      <w:proofErr w:type="spellStart"/>
      <w:r w:rsidRPr="00621840">
        <w:rPr>
          <w:rFonts w:cs="Times New Roman"/>
          <w:szCs w:val="24"/>
        </w:rPr>
        <w:t>deriva</w:t>
      </w:r>
      <w:proofErr w:type="spellEnd"/>
      <w:r w:rsidRPr="00621840">
        <w:rPr>
          <w:rFonts w:cs="Times New Roman"/>
          <w:szCs w:val="24"/>
        </w:rPr>
        <w:t xml:space="preserve"> </w:t>
      </w:r>
      <w:proofErr w:type="spellStart"/>
      <w:r w:rsidRPr="00621840">
        <w:rPr>
          <w:rFonts w:cs="Times New Roman"/>
          <w:szCs w:val="24"/>
        </w:rPr>
        <w:t>epiteliul</w:t>
      </w:r>
      <w:proofErr w:type="spellEnd"/>
      <w:r w:rsidRPr="00621840">
        <w:rPr>
          <w:rFonts w:cs="Times New Roman"/>
          <w:szCs w:val="24"/>
        </w:rPr>
        <w:t xml:space="preserve"> </w:t>
      </w:r>
      <w:proofErr w:type="spellStart"/>
      <w:r w:rsidRPr="00621840">
        <w:rPr>
          <w:rFonts w:cs="Times New Roman"/>
          <w:szCs w:val="24"/>
        </w:rPr>
        <w:t>aparatului</w:t>
      </w:r>
      <w:proofErr w:type="spellEnd"/>
      <w:r w:rsidRPr="00621840">
        <w:rPr>
          <w:rFonts w:cs="Times New Roman"/>
          <w:szCs w:val="24"/>
        </w:rPr>
        <w:t xml:space="preserve"> </w:t>
      </w:r>
      <w:proofErr w:type="spellStart"/>
      <w:r w:rsidRPr="00621840">
        <w:rPr>
          <w:rFonts w:cs="Times New Roman"/>
          <w:szCs w:val="24"/>
        </w:rPr>
        <w:t>digestiv</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respirator.</w:t>
      </w:r>
    </w:p>
    <w:p w14:paraId="07BD3D32" w14:textId="77777777" w:rsidR="00CB4CA9" w:rsidRPr="00621840" w:rsidRDefault="00CB4CA9" w:rsidP="00CB4CA9">
      <w:pPr>
        <w:jc w:val="both"/>
        <w:rPr>
          <w:rFonts w:cs="Times New Roman"/>
          <w:szCs w:val="24"/>
        </w:rPr>
      </w:pPr>
      <w:proofErr w:type="spellStart"/>
      <w:r w:rsidRPr="00621840">
        <w:rPr>
          <w:rFonts w:cs="Times New Roman"/>
          <w:szCs w:val="24"/>
        </w:rPr>
        <w:t>Cavitatea</w:t>
      </w:r>
      <w:proofErr w:type="spellEnd"/>
      <w:r w:rsidRPr="00621840">
        <w:rPr>
          <w:rFonts w:cs="Times New Roman"/>
          <w:szCs w:val="24"/>
        </w:rPr>
        <w:t xml:space="preserve"> </w:t>
      </w:r>
      <w:proofErr w:type="spellStart"/>
      <w:r w:rsidRPr="00621840">
        <w:rPr>
          <w:rFonts w:cs="Times New Roman"/>
          <w:szCs w:val="24"/>
        </w:rPr>
        <w:t>faringelui</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asemănată</w:t>
      </w:r>
      <w:proofErr w:type="spellEnd"/>
      <w:r w:rsidRPr="00621840">
        <w:rPr>
          <w:rFonts w:cs="Times New Roman"/>
          <w:szCs w:val="24"/>
        </w:rPr>
        <w:t xml:space="preserve"> cu un tub </w:t>
      </w:r>
      <w:proofErr w:type="spellStart"/>
      <w:r w:rsidRPr="00621840">
        <w:rPr>
          <w:rFonts w:cs="Times New Roman"/>
          <w:szCs w:val="24"/>
        </w:rPr>
        <w:t>aplatizat</w:t>
      </w:r>
      <w:proofErr w:type="spellEnd"/>
      <w:r w:rsidRPr="00621840">
        <w:rPr>
          <w:rFonts w:cs="Times New Roman"/>
          <w:szCs w:val="24"/>
        </w:rPr>
        <w:t xml:space="preserve"> din </w:t>
      </w:r>
      <w:proofErr w:type="spellStart"/>
      <w:r w:rsidRPr="00621840">
        <w:rPr>
          <w:rFonts w:cs="Times New Roman"/>
          <w:szCs w:val="24"/>
        </w:rPr>
        <w:t>față</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spate, cu </w:t>
      </w:r>
      <w:proofErr w:type="spellStart"/>
      <w:r w:rsidRPr="00621840">
        <w:rPr>
          <w:rFonts w:cs="Times New Roman"/>
          <w:szCs w:val="24"/>
        </w:rPr>
        <w:t>diametru</w:t>
      </w:r>
      <w:proofErr w:type="spellEnd"/>
      <w:r w:rsidRPr="00621840">
        <w:rPr>
          <w:rFonts w:cs="Times New Roman"/>
          <w:szCs w:val="24"/>
        </w:rPr>
        <w:t xml:space="preserve"> </w:t>
      </w:r>
      <w:proofErr w:type="spellStart"/>
      <w:r w:rsidRPr="00621840">
        <w:rPr>
          <w:rFonts w:cs="Times New Roman"/>
          <w:szCs w:val="24"/>
        </w:rPr>
        <w:t>variabil</w:t>
      </w:r>
      <w:proofErr w:type="spellEnd"/>
      <w:r w:rsidRPr="00621840">
        <w:rPr>
          <w:rFonts w:cs="Times New Roman"/>
          <w:szCs w:val="24"/>
        </w:rPr>
        <w:t xml:space="preserve">. Se </w:t>
      </w:r>
      <w:proofErr w:type="spellStart"/>
      <w:r w:rsidRPr="00621840">
        <w:rPr>
          <w:rFonts w:cs="Times New Roman"/>
          <w:szCs w:val="24"/>
        </w:rPr>
        <w:t>întinde</w:t>
      </w:r>
      <w:proofErr w:type="spellEnd"/>
      <w:r w:rsidRPr="00621840">
        <w:rPr>
          <w:rFonts w:cs="Times New Roman"/>
          <w:szCs w:val="24"/>
        </w:rPr>
        <w:t xml:space="preserve"> de la </w:t>
      </w:r>
      <w:proofErr w:type="spellStart"/>
      <w:r w:rsidRPr="00621840">
        <w:rPr>
          <w:rFonts w:cs="Times New Roman"/>
          <w:szCs w:val="24"/>
        </w:rPr>
        <w:t>baza</w:t>
      </w:r>
      <w:proofErr w:type="spellEnd"/>
      <w:r w:rsidRPr="00621840">
        <w:rPr>
          <w:rFonts w:cs="Times New Roman"/>
          <w:szCs w:val="24"/>
        </w:rPr>
        <w:t xml:space="preserve"> </w:t>
      </w:r>
      <w:proofErr w:type="spellStart"/>
      <w:r w:rsidRPr="00621840">
        <w:rPr>
          <w:rFonts w:cs="Times New Roman"/>
          <w:szCs w:val="24"/>
        </w:rPr>
        <w:t>craniului</w:t>
      </w:r>
      <w:proofErr w:type="spellEnd"/>
      <w:r w:rsidRPr="00621840">
        <w:rPr>
          <w:rFonts w:cs="Times New Roman"/>
          <w:szCs w:val="24"/>
        </w:rPr>
        <w:t xml:space="preserve"> </w:t>
      </w:r>
      <w:proofErr w:type="spellStart"/>
      <w:r w:rsidRPr="00621840">
        <w:rPr>
          <w:rFonts w:cs="Times New Roman"/>
          <w:szCs w:val="24"/>
        </w:rPr>
        <w:t>până</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celei</w:t>
      </w:r>
      <w:proofErr w:type="spellEnd"/>
      <w:r w:rsidRPr="00621840">
        <w:rPr>
          <w:rFonts w:cs="Times New Roman"/>
          <w:szCs w:val="24"/>
        </w:rPr>
        <w:t xml:space="preserve"> de a 6- a </w:t>
      </w:r>
      <w:proofErr w:type="spellStart"/>
      <w:r w:rsidRPr="00621840">
        <w:rPr>
          <w:rFonts w:cs="Times New Roman"/>
          <w:szCs w:val="24"/>
        </w:rPr>
        <w:t>vertebră</w:t>
      </w:r>
      <w:proofErr w:type="spellEnd"/>
      <w:r w:rsidRPr="00621840">
        <w:rPr>
          <w:rFonts w:cs="Times New Roman"/>
          <w:szCs w:val="24"/>
        </w:rPr>
        <w:t xml:space="preserve"> </w:t>
      </w:r>
      <w:proofErr w:type="spellStart"/>
      <w:r w:rsidRPr="00621840">
        <w:rPr>
          <w:rFonts w:cs="Times New Roman"/>
          <w:szCs w:val="24"/>
        </w:rPr>
        <w:t>cervicală</w:t>
      </w:r>
      <w:proofErr w:type="spellEnd"/>
      <w:r w:rsidRPr="00621840">
        <w:rPr>
          <w:rFonts w:cs="Times New Roman"/>
          <w:szCs w:val="24"/>
        </w:rPr>
        <w:t xml:space="preserve">, </w:t>
      </w:r>
      <w:proofErr w:type="spellStart"/>
      <w:r w:rsidRPr="00621840">
        <w:rPr>
          <w:rFonts w:cs="Times New Roman"/>
          <w:szCs w:val="24"/>
        </w:rPr>
        <w:t>iar</w:t>
      </w:r>
      <w:proofErr w:type="spellEnd"/>
      <w:r w:rsidRPr="00621840">
        <w:rPr>
          <w:rFonts w:cs="Times New Roman"/>
          <w:szCs w:val="24"/>
        </w:rPr>
        <w:t xml:space="preserve"> la </w:t>
      </w:r>
      <w:proofErr w:type="spellStart"/>
      <w:r w:rsidRPr="00621840">
        <w:rPr>
          <w:rFonts w:cs="Times New Roman"/>
          <w:szCs w:val="24"/>
        </w:rPr>
        <w:t>nivelul</w:t>
      </w:r>
      <w:proofErr w:type="spellEnd"/>
      <w:r w:rsidRPr="00621840">
        <w:rPr>
          <w:rFonts w:cs="Times New Roman"/>
          <w:szCs w:val="24"/>
        </w:rPr>
        <w:t xml:space="preserve"> </w:t>
      </w:r>
      <w:proofErr w:type="spellStart"/>
      <w:r w:rsidRPr="00621840">
        <w:rPr>
          <w:rFonts w:cs="Times New Roman"/>
          <w:szCs w:val="24"/>
        </w:rPr>
        <w:t>cartilajului</w:t>
      </w:r>
      <w:proofErr w:type="spellEnd"/>
      <w:r w:rsidRPr="00621840">
        <w:rPr>
          <w:rFonts w:cs="Times New Roman"/>
          <w:szCs w:val="24"/>
        </w:rPr>
        <w:t xml:space="preserve"> cricoid se </w:t>
      </w:r>
      <w:proofErr w:type="spellStart"/>
      <w:r w:rsidRPr="00621840">
        <w:rPr>
          <w:rFonts w:cs="Times New Roman"/>
          <w:szCs w:val="24"/>
        </w:rPr>
        <w:t>continuă</w:t>
      </w:r>
      <w:proofErr w:type="spellEnd"/>
      <w:r w:rsidRPr="00621840">
        <w:rPr>
          <w:rFonts w:cs="Times New Roman"/>
          <w:szCs w:val="24"/>
        </w:rPr>
        <w:t xml:space="preserve"> cu </w:t>
      </w:r>
      <w:proofErr w:type="spellStart"/>
      <w:r w:rsidRPr="00621840">
        <w:rPr>
          <w:rFonts w:cs="Times New Roman"/>
          <w:szCs w:val="24"/>
        </w:rPr>
        <w:t>esofagul</w:t>
      </w:r>
      <w:proofErr w:type="spellEnd"/>
      <w:r w:rsidRPr="00621840">
        <w:rPr>
          <w:rFonts w:cs="Times New Roman"/>
          <w:szCs w:val="24"/>
        </w:rPr>
        <w:t xml:space="preserve">. Este </w:t>
      </w:r>
      <w:proofErr w:type="spellStart"/>
      <w:r w:rsidRPr="00621840">
        <w:rPr>
          <w:rFonts w:cs="Times New Roman"/>
          <w:szCs w:val="24"/>
        </w:rPr>
        <w:t>situat</w:t>
      </w:r>
      <w:proofErr w:type="spellEnd"/>
      <w:r w:rsidRPr="00621840">
        <w:rPr>
          <w:rFonts w:cs="Times New Roman"/>
          <w:szCs w:val="24"/>
        </w:rPr>
        <w:t xml:space="preserve"> anterior de </w:t>
      </w:r>
      <w:proofErr w:type="spellStart"/>
      <w:r w:rsidRPr="00621840">
        <w:rPr>
          <w:rFonts w:cs="Times New Roman"/>
          <w:szCs w:val="24"/>
        </w:rPr>
        <w:t>coloana</w:t>
      </w:r>
      <w:proofErr w:type="spellEnd"/>
      <w:r w:rsidRPr="00621840">
        <w:rPr>
          <w:rFonts w:cs="Times New Roman"/>
          <w:szCs w:val="24"/>
        </w:rPr>
        <w:t xml:space="preserve"> </w:t>
      </w:r>
      <w:proofErr w:type="spellStart"/>
      <w:r w:rsidRPr="00621840">
        <w:rPr>
          <w:rFonts w:cs="Times New Roman"/>
          <w:szCs w:val="24"/>
        </w:rPr>
        <w:t>cervicală</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posterior de </w:t>
      </w:r>
      <w:proofErr w:type="spellStart"/>
      <w:r w:rsidRPr="00621840">
        <w:rPr>
          <w:rFonts w:cs="Times New Roman"/>
          <w:szCs w:val="24"/>
        </w:rPr>
        <w:t>fosele</w:t>
      </w:r>
      <w:proofErr w:type="spellEnd"/>
      <w:r w:rsidRPr="00621840">
        <w:rPr>
          <w:rFonts w:cs="Times New Roman"/>
          <w:szCs w:val="24"/>
        </w:rPr>
        <w:t xml:space="preserve"> </w:t>
      </w:r>
      <w:proofErr w:type="spellStart"/>
      <w:r w:rsidRPr="00621840">
        <w:rPr>
          <w:rFonts w:cs="Times New Roman"/>
          <w:szCs w:val="24"/>
        </w:rPr>
        <w:t>nazale</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cavitatea</w:t>
      </w:r>
      <w:proofErr w:type="spellEnd"/>
      <w:r w:rsidRPr="00621840">
        <w:rPr>
          <w:rFonts w:cs="Times New Roman"/>
          <w:szCs w:val="24"/>
        </w:rPr>
        <w:t xml:space="preserve"> </w:t>
      </w:r>
      <w:proofErr w:type="spellStart"/>
      <w:r w:rsidRPr="00621840">
        <w:rPr>
          <w:rFonts w:cs="Times New Roman"/>
          <w:szCs w:val="24"/>
        </w:rPr>
        <w:t>bucală</w:t>
      </w:r>
      <w:proofErr w:type="spellEnd"/>
      <w:r w:rsidRPr="00621840">
        <w:rPr>
          <w:rFonts w:cs="Times New Roman"/>
          <w:szCs w:val="24"/>
        </w:rPr>
        <w:t>.</w:t>
      </w:r>
    </w:p>
    <w:p w14:paraId="01E16429" w14:textId="77777777" w:rsidR="00CB4CA9" w:rsidRPr="00621840" w:rsidRDefault="00CB4CA9" w:rsidP="00CB4CA9">
      <w:pPr>
        <w:jc w:val="both"/>
        <w:rPr>
          <w:rFonts w:cs="Times New Roman"/>
          <w:szCs w:val="24"/>
        </w:rPr>
      </w:pPr>
      <w:proofErr w:type="spellStart"/>
      <w:r w:rsidRPr="00621840">
        <w:rPr>
          <w:rFonts w:cs="Times New Roman"/>
          <w:szCs w:val="24"/>
        </w:rPr>
        <w:t>Faringele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împărțit</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3 </w:t>
      </w:r>
      <w:proofErr w:type="spellStart"/>
      <w:r w:rsidRPr="00621840">
        <w:rPr>
          <w:rFonts w:cs="Times New Roman"/>
          <w:szCs w:val="24"/>
        </w:rPr>
        <w:t>părți</w:t>
      </w:r>
      <w:proofErr w:type="spellEnd"/>
      <w:r w:rsidRPr="00621840">
        <w:rPr>
          <w:rFonts w:cs="Times New Roman"/>
          <w:szCs w:val="24"/>
        </w:rPr>
        <w:t xml:space="preserve">: </w:t>
      </w:r>
      <w:proofErr w:type="spellStart"/>
      <w:r w:rsidRPr="00621840">
        <w:rPr>
          <w:rFonts w:cs="Times New Roman"/>
          <w:szCs w:val="24"/>
        </w:rPr>
        <w:t>nazofaringe</w:t>
      </w:r>
      <w:proofErr w:type="spellEnd"/>
      <w:r w:rsidRPr="00621840">
        <w:rPr>
          <w:rFonts w:cs="Times New Roman"/>
          <w:szCs w:val="24"/>
        </w:rPr>
        <w:t xml:space="preserve"> (</w:t>
      </w:r>
      <w:proofErr w:type="spellStart"/>
      <w:r w:rsidRPr="00621840">
        <w:rPr>
          <w:rFonts w:cs="Times New Roman"/>
          <w:szCs w:val="24"/>
        </w:rPr>
        <w:t>epifaringe</w:t>
      </w:r>
      <w:proofErr w:type="spellEnd"/>
      <w:r w:rsidRPr="00621840">
        <w:rPr>
          <w:rFonts w:cs="Times New Roman"/>
          <w:szCs w:val="24"/>
        </w:rPr>
        <w:t xml:space="preserve">, cavum, </w:t>
      </w:r>
      <w:proofErr w:type="spellStart"/>
      <w:r w:rsidRPr="00621840">
        <w:rPr>
          <w:rFonts w:cs="Times New Roman"/>
          <w:szCs w:val="24"/>
        </w:rPr>
        <w:t>spațiul</w:t>
      </w:r>
      <w:proofErr w:type="spellEnd"/>
      <w:r w:rsidRPr="00621840">
        <w:rPr>
          <w:rFonts w:cs="Times New Roman"/>
          <w:szCs w:val="24"/>
        </w:rPr>
        <w:t xml:space="preserve"> </w:t>
      </w:r>
      <w:proofErr w:type="spellStart"/>
      <w:r w:rsidRPr="00621840">
        <w:rPr>
          <w:rFonts w:cs="Times New Roman"/>
          <w:szCs w:val="24"/>
        </w:rPr>
        <w:t>postnazal</w:t>
      </w:r>
      <w:proofErr w:type="spellEnd"/>
      <w:r w:rsidRPr="00621840">
        <w:rPr>
          <w:rFonts w:cs="Times New Roman"/>
          <w:szCs w:val="24"/>
        </w:rPr>
        <w:t xml:space="preserve">), </w:t>
      </w:r>
      <w:proofErr w:type="spellStart"/>
      <w:r w:rsidRPr="00621840">
        <w:rPr>
          <w:rFonts w:cs="Times New Roman"/>
          <w:szCs w:val="24"/>
        </w:rPr>
        <w:t>bucofaringe</w:t>
      </w:r>
      <w:proofErr w:type="spellEnd"/>
      <w:r w:rsidRPr="00621840">
        <w:rPr>
          <w:rFonts w:cs="Times New Roman"/>
          <w:szCs w:val="24"/>
        </w:rPr>
        <w:t xml:space="preserve"> (</w:t>
      </w:r>
      <w:proofErr w:type="spellStart"/>
      <w:r w:rsidRPr="00621840">
        <w:rPr>
          <w:rFonts w:cs="Times New Roman"/>
          <w:szCs w:val="24"/>
        </w:rPr>
        <w:t>orofaringe</w:t>
      </w:r>
      <w:proofErr w:type="spellEnd"/>
      <w:r w:rsidRPr="00621840">
        <w:rPr>
          <w:rFonts w:cs="Times New Roman"/>
          <w:szCs w:val="24"/>
        </w:rPr>
        <w:t xml:space="preserve">, </w:t>
      </w:r>
      <w:proofErr w:type="spellStart"/>
      <w:r w:rsidRPr="00621840">
        <w:rPr>
          <w:rFonts w:cs="Times New Roman"/>
          <w:szCs w:val="24"/>
        </w:rPr>
        <w:t>mezofaringe</w:t>
      </w:r>
      <w:proofErr w:type="spellEnd"/>
      <w:r w:rsidRPr="00621840">
        <w:rPr>
          <w:rFonts w:cs="Times New Roman"/>
          <w:szCs w:val="24"/>
        </w:rPr>
        <w:t xml:space="preserve">), </w:t>
      </w:r>
      <w:proofErr w:type="spellStart"/>
      <w:r w:rsidRPr="00621840">
        <w:rPr>
          <w:rFonts w:cs="Times New Roman"/>
          <w:szCs w:val="24"/>
        </w:rPr>
        <w:t>hipofaringe</w:t>
      </w:r>
      <w:proofErr w:type="spellEnd"/>
      <w:r w:rsidRPr="00621840">
        <w:rPr>
          <w:rFonts w:cs="Times New Roman"/>
          <w:szCs w:val="24"/>
        </w:rPr>
        <w:t xml:space="preserve"> (</w:t>
      </w:r>
      <w:proofErr w:type="spellStart"/>
      <w:r w:rsidRPr="00621840">
        <w:rPr>
          <w:rFonts w:cs="Times New Roman"/>
          <w:szCs w:val="24"/>
        </w:rPr>
        <w:t>laringo-faringe</w:t>
      </w:r>
      <w:proofErr w:type="spellEnd"/>
      <w:r w:rsidRPr="00621840">
        <w:rPr>
          <w:rFonts w:cs="Times New Roman"/>
          <w:szCs w:val="24"/>
        </w:rPr>
        <w:t>).[24]</w:t>
      </w:r>
    </w:p>
    <w:p w14:paraId="3ECC26D3" w14:textId="77777777" w:rsidR="00CB4CA9" w:rsidRDefault="00CB4CA9" w:rsidP="00CB4CA9">
      <w:pPr>
        <w:ind w:firstLine="0"/>
        <w:contextualSpacing/>
        <w:jc w:val="both"/>
        <w:rPr>
          <w:rFonts w:cs="Times New Roman"/>
          <w:szCs w:val="24"/>
        </w:rPr>
      </w:pPr>
      <w:r w:rsidRPr="00621840">
        <w:rPr>
          <w:rFonts w:cs="Times New Roman"/>
          <w:noProof/>
          <w:szCs w:val="24"/>
        </w:rPr>
        <w:drawing>
          <wp:inline distT="0" distB="0" distL="0" distR="0" wp14:anchorId="4935D780" wp14:editId="3199339A">
            <wp:extent cx="6165923" cy="2103120"/>
            <wp:effectExtent l="0" t="0" r="635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0718" cy="2111577"/>
                    </a:xfrm>
                    <a:prstGeom prst="rect">
                      <a:avLst/>
                    </a:prstGeom>
                    <a:noFill/>
                  </pic:spPr>
                </pic:pic>
              </a:graphicData>
            </a:graphic>
          </wp:inline>
        </w:drawing>
      </w:r>
    </w:p>
    <w:p w14:paraId="38FA53C2" w14:textId="77777777" w:rsidR="00CB4CA9" w:rsidRPr="00621840" w:rsidRDefault="00CB4CA9" w:rsidP="00CB4CA9">
      <w:pPr>
        <w:jc w:val="center"/>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11 – </w:t>
      </w:r>
      <w:proofErr w:type="spellStart"/>
      <w:r w:rsidRPr="00621840">
        <w:rPr>
          <w:rFonts w:cs="Times New Roman"/>
          <w:szCs w:val="24"/>
        </w:rPr>
        <w:t>Etajele</w:t>
      </w:r>
      <w:proofErr w:type="spellEnd"/>
      <w:r w:rsidRPr="00621840">
        <w:rPr>
          <w:rFonts w:cs="Times New Roman"/>
          <w:szCs w:val="24"/>
        </w:rPr>
        <w:t xml:space="preserve"> </w:t>
      </w:r>
      <w:proofErr w:type="spellStart"/>
      <w:r w:rsidRPr="00621840">
        <w:rPr>
          <w:rFonts w:cs="Times New Roman"/>
          <w:szCs w:val="24"/>
        </w:rPr>
        <w:t>faringelui</w:t>
      </w:r>
      <w:proofErr w:type="spellEnd"/>
      <w:r w:rsidRPr="00621840">
        <w:rPr>
          <w:rFonts w:cs="Times New Roman"/>
          <w:szCs w:val="24"/>
        </w:rPr>
        <w:t>[5]</w:t>
      </w:r>
    </w:p>
    <w:p w14:paraId="766C018E" w14:textId="77777777" w:rsidR="00CB4CA9" w:rsidRDefault="00CB4CA9" w:rsidP="00CB4CA9">
      <w:pPr>
        <w:keepNext/>
        <w:keepLines/>
        <w:spacing w:before="240" w:after="120"/>
        <w:outlineLvl w:val="2"/>
        <w:rPr>
          <w:rFonts w:eastAsiaTheme="majorEastAsia" w:cstheme="majorBidi"/>
          <w:b/>
          <w:szCs w:val="24"/>
        </w:rPr>
      </w:pPr>
      <w:bookmarkStart w:id="16" w:name="_Toc202033452"/>
      <w:r w:rsidRPr="00CB4CA9">
        <w:rPr>
          <w:rFonts w:eastAsiaTheme="majorEastAsia" w:cstheme="majorBidi"/>
          <w:b/>
          <w:szCs w:val="24"/>
        </w:rPr>
        <w:t xml:space="preserve">II.1.1. </w:t>
      </w:r>
      <w:proofErr w:type="spellStart"/>
      <w:r w:rsidRPr="00CB4CA9">
        <w:rPr>
          <w:rFonts w:eastAsiaTheme="majorEastAsia" w:cstheme="majorBidi"/>
          <w:b/>
          <w:szCs w:val="24"/>
        </w:rPr>
        <w:t>Nazofaringe</w:t>
      </w:r>
      <w:proofErr w:type="spellEnd"/>
      <w:r w:rsidRPr="00CB4CA9">
        <w:rPr>
          <w:rFonts w:eastAsiaTheme="majorEastAsia" w:cstheme="majorBidi"/>
          <w:b/>
          <w:szCs w:val="24"/>
        </w:rPr>
        <w:t xml:space="preserve"> (</w:t>
      </w:r>
      <w:proofErr w:type="spellStart"/>
      <w:r w:rsidRPr="00CB4CA9">
        <w:rPr>
          <w:rFonts w:eastAsiaTheme="majorEastAsia" w:cstheme="majorBidi"/>
          <w:b/>
          <w:szCs w:val="24"/>
        </w:rPr>
        <w:t>epifaringe</w:t>
      </w:r>
      <w:proofErr w:type="spellEnd"/>
      <w:r w:rsidRPr="00CB4CA9">
        <w:rPr>
          <w:rFonts w:eastAsiaTheme="majorEastAsia" w:cstheme="majorBidi"/>
          <w:b/>
          <w:szCs w:val="24"/>
        </w:rPr>
        <w:t>, cavum)</w:t>
      </w:r>
      <w:bookmarkEnd w:id="16"/>
    </w:p>
    <w:p w14:paraId="28849AC0" w14:textId="77777777" w:rsidR="00CB4CA9" w:rsidRPr="00CB4CA9" w:rsidRDefault="00CB4CA9" w:rsidP="00CB4CA9">
      <w:pPr>
        <w:keepNext/>
        <w:keepLines/>
        <w:spacing w:before="240" w:after="120"/>
        <w:outlineLvl w:val="2"/>
        <w:rPr>
          <w:rFonts w:eastAsiaTheme="majorEastAsia" w:cstheme="majorBidi"/>
          <w:b/>
          <w:szCs w:val="24"/>
        </w:rPr>
      </w:pPr>
      <w:bookmarkStart w:id="17" w:name="_Toc202033453"/>
      <w:r w:rsidRPr="00CB4CA9">
        <w:rPr>
          <w:rFonts w:eastAsiaTheme="majorEastAsia" w:cstheme="majorBidi"/>
          <w:b/>
          <w:szCs w:val="24"/>
        </w:rPr>
        <w:t xml:space="preserve">II.1.2. </w:t>
      </w:r>
      <w:proofErr w:type="spellStart"/>
      <w:r w:rsidRPr="00CB4CA9">
        <w:rPr>
          <w:rFonts w:eastAsiaTheme="majorEastAsia" w:cstheme="majorBidi"/>
          <w:b/>
          <w:szCs w:val="24"/>
        </w:rPr>
        <w:t>Orofaringe</w:t>
      </w:r>
      <w:proofErr w:type="spellEnd"/>
      <w:r w:rsidRPr="00CB4CA9">
        <w:rPr>
          <w:rFonts w:eastAsiaTheme="majorEastAsia" w:cstheme="majorBidi"/>
          <w:b/>
          <w:szCs w:val="24"/>
        </w:rPr>
        <w:t xml:space="preserve"> (</w:t>
      </w:r>
      <w:proofErr w:type="spellStart"/>
      <w:r w:rsidRPr="00CB4CA9">
        <w:rPr>
          <w:rFonts w:eastAsiaTheme="majorEastAsia" w:cstheme="majorBidi"/>
          <w:b/>
          <w:szCs w:val="24"/>
        </w:rPr>
        <w:t>bucofaringe</w:t>
      </w:r>
      <w:proofErr w:type="spellEnd"/>
      <w:r w:rsidRPr="00CB4CA9">
        <w:rPr>
          <w:rFonts w:eastAsiaTheme="majorEastAsia" w:cstheme="majorBidi"/>
          <w:b/>
          <w:szCs w:val="24"/>
        </w:rPr>
        <w:t xml:space="preserve">, </w:t>
      </w:r>
      <w:proofErr w:type="spellStart"/>
      <w:r w:rsidRPr="00CB4CA9">
        <w:rPr>
          <w:rFonts w:eastAsiaTheme="majorEastAsia" w:cstheme="majorBidi"/>
          <w:b/>
          <w:szCs w:val="24"/>
        </w:rPr>
        <w:t>mezofaringe</w:t>
      </w:r>
      <w:proofErr w:type="spellEnd"/>
      <w:r w:rsidRPr="00CB4CA9">
        <w:rPr>
          <w:rFonts w:eastAsiaTheme="majorEastAsia" w:cstheme="majorBidi"/>
          <w:b/>
          <w:szCs w:val="24"/>
        </w:rPr>
        <w:t>)</w:t>
      </w:r>
      <w:bookmarkEnd w:id="17"/>
    </w:p>
    <w:p w14:paraId="02317C77" w14:textId="77777777" w:rsidR="00CB4CA9" w:rsidRPr="00CB4CA9" w:rsidRDefault="00CB4CA9" w:rsidP="00CB4CA9">
      <w:pPr>
        <w:keepNext/>
        <w:keepLines/>
        <w:spacing w:before="240" w:after="120"/>
        <w:outlineLvl w:val="2"/>
        <w:rPr>
          <w:rFonts w:eastAsiaTheme="majorEastAsia" w:cstheme="majorBidi"/>
          <w:b/>
          <w:szCs w:val="24"/>
        </w:rPr>
      </w:pPr>
      <w:bookmarkStart w:id="18" w:name="_Toc202033454"/>
      <w:r w:rsidRPr="00CB4CA9">
        <w:rPr>
          <w:rFonts w:eastAsiaTheme="majorEastAsia" w:cstheme="majorBidi"/>
          <w:b/>
          <w:szCs w:val="24"/>
        </w:rPr>
        <w:t xml:space="preserve">II.1.3. </w:t>
      </w:r>
      <w:proofErr w:type="spellStart"/>
      <w:r w:rsidRPr="00CB4CA9">
        <w:rPr>
          <w:rFonts w:eastAsiaTheme="majorEastAsia" w:cstheme="majorBidi"/>
          <w:b/>
          <w:szCs w:val="24"/>
        </w:rPr>
        <w:t>Laringofaringe</w:t>
      </w:r>
      <w:proofErr w:type="spellEnd"/>
      <w:r w:rsidRPr="00CB4CA9">
        <w:rPr>
          <w:rFonts w:eastAsiaTheme="majorEastAsia" w:cstheme="majorBidi"/>
          <w:b/>
          <w:szCs w:val="24"/>
        </w:rPr>
        <w:t xml:space="preserve"> (</w:t>
      </w:r>
      <w:proofErr w:type="spellStart"/>
      <w:r w:rsidRPr="00CB4CA9">
        <w:rPr>
          <w:rFonts w:eastAsiaTheme="majorEastAsia" w:cstheme="majorBidi"/>
          <w:b/>
          <w:szCs w:val="24"/>
        </w:rPr>
        <w:t>hipofaringe</w:t>
      </w:r>
      <w:proofErr w:type="spellEnd"/>
      <w:r w:rsidRPr="00CB4CA9">
        <w:rPr>
          <w:rFonts w:eastAsiaTheme="majorEastAsia" w:cstheme="majorBidi"/>
          <w:b/>
          <w:szCs w:val="24"/>
        </w:rPr>
        <w:t>)</w:t>
      </w:r>
      <w:bookmarkEnd w:id="18"/>
    </w:p>
    <w:p w14:paraId="3F8083FF" w14:textId="77777777" w:rsidR="00BC273B" w:rsidRPr="00621840" w:rsidRDefault="00CB4CA9" w:rsidP="00BC273B">
      <w:pPr>
        <w:jc w:val="both"/>
        <w:rPr>
          <w:rFonts w:cs="Times New Roman"/>
          <w:szCs w:val="24"/>
        </w:rPr>
      </w:pPr>
      <w:bookmarkStart w:id="19" w:name="_Toc202033455"/>
      <w:r w:rsidRPr="00CB4CA9">
        <w:rPr>
          <w:rFonts w:eastAsiaTheme="majorEastAsia" w:cstheme="majorBidi"/>
          <w:b/>
          <w:szCs w:val="24"/>
        </w:rPr>
        <w:t xml:space="preserve">II.1.4. </w:t>
      </w:r>
      <w:proofErr w:type="spellStart"/>
      <w:r w:rsidRPr="00CB4CA9">
        <w:rPr>
          <w:rFonts w:eastAsiaTheme="majorEastAsia" w:cstheme="majorBidi"/>
          <w:b/>
          <w:szCs w:val="24"/>
        </w:rPr>
        <w:t>Structura</w:t>
      </w:r>
      <w:proofErr w:type="spellEnd"/>
      <w:r w:rsidRPr="00CB4CA9">
        <w:rPr>
          <w:rFonts w:eastAsiaTheme="majorEastAsia" w:cstheme="majorBidi"/>
          <w:b/>
          <w:szCs w:val="24"/>
        </w:rPr>
        <w:t xml:space="preserve"> </w:t>
      </w:r>
      <w:proofErr w:type="spellStart"/>
      <w:r w:rsidRPr="00CB4CA9">
        <w:rPr>
          <w:rFonts w:eastAsiaTheme="majorEastAsia" w:cstheme="majorBidi"/>
          <w:b/>
          <w:szCs w:val="24"/>
        </w:rPr>
        <w:t>faringelui</w:t>
      </w:r>
      <w:bookmarkEnd w:id="19"/>
      <w:proofErr w:type="spellEnd"/>
      <w:r>
        <w:rPr>
          <w:rFonts w:eastAsiaTheme="majorEastAsia" w:cstheme="majorBidi"/>
          <w:b/>
          <w:szCs w:val="24"/>
        </w:rPr>
        <w:t>:</w:t>
      </w:r>
      <w:r w:rsidR="00BC273B" w:rsidRPr="00BC273B">
        <w:rPr>
          <w:rFonts w:cs="Times New Roman"/>
          <w:szCs w:val="24"/>
        </w:rPr>
        <w:t xml:space="preserve"> </w:t>
      </w:r>
      <w:r w:rsidR="00BC273B" w:rsidRPr="00621840">
        <w:rPr>
          <w:rFonts w:cs="Times New Roman"/>
          <w:szCs w:val="24"/>
        </w:rPr>
        <w:t xml:space="preserve"> </w:t>
      </w:r>
      <w:proofErr w:type="spellStart"/>
      <w:r w:rsidR="00BC273B" w:rsidRPr="00621840">
        <w:rPr>
          <w:rFonts w:cs="Times New Roman"/>
          <w:szCs w:val="24"/>
        </w:rPr>
        <w:t>este</w:t>
      </w:r>
      <w:proofErr w:type="spellEnd"/>
      <w:r w:rsidR="00BC273B" w:rsidRPr="00621840">
        <w:rPr>
          <w:rFonts w:cs="Times New Roman"/>
          <w:szCs w:val="24"/>
        </w:rPr>
        <w:t xml:space="preserve"> format din  4 </w:t>
      </w:r>
      <w:proofErr w:type="spellStart"/>
      <w:r w:rsidR="00BC273B" w:rsidRPr="00621840">
        <w:rPr>
          <w:rFonts w:cs="Times New Roman"/>
          <w:szCs w:val="24"/>
        </w:rPr>
        <w:t>tunici</w:t>
      </w:r>
      <w:proofErr w:type="spellEnd"/>
      <w:r w:rsidR="00BC273B" w:rsidRPr="00621840">
        <w:rPr>
          <w:rFonts w:cs="Times New Roman"/>
          <w:szCs w:val="24"/>
        </w:rPr>
        <w:t xml:space="preserve">: </w:t>
      </w:r>
      <w:proofErr w:type="spellStart"/>
      <w:r w:rsidR="00BC273B" w:rsidRPr="00621840">
        <w:rPr>
          <w:rFonts w:cs="Times New Roman"/>
          <w:szCs w:val="24"/>
        </w:rPr>
        <w:t>mucoasă</w:t>
      </w:r>
      <w:proofErr w:type="spellEnd"/>
      <w:r w:rsidR="00BC273B" w:rsidRPr="00621840">
        <w:rPr>
          <w:rFonts w:cs="Times New Roman"/>
          <w:szCs w:val="24"/>
        </w:rPr>
        <w:t xml:space="preserve">, </w:t>
      </w:r>
      <w:proofErr w:type="spellStart"/>
      <w:r w:rsidR="00BC273B" w:rsidRPr="00621840">
        <w:rPr>
          <w:rFonts w:cs="Times New Roman"/>
          <w:szCs w:val="24"/>
        </w:rPr>
        <w:t>fibroasă</w:t>
      </w:r>
      <w:proofErr w:type="spellEnd"/>
      <w:r w:rsidR="00BC273B" w:rsidRPr="00621840">
        <w:rPr>
          <w:rFonts w:cs="Times New Roman"/>
          <w:szCs w:val="24"/>
        </w:rPr>
        <w:t xml:space="preserve">, </w:t>
      </w:r>
      <w:proofErr w:type="spellStart"/>
      <w:r w:rsidR="00BC273B" w:rsidRPr="00621840">
        <w:rPr>
          <w:rFonts w:cs="Times New Roman"/>
          <w:szCs w:val="24"/>
        </w:rPr>
        <w:t>musculară</w:t>
      </w:r>
      <w:proofErr w:type="spellEnd"/>
      <w:r w:rsidR="00BC273B" w:rsidRPr="00621840">
        <w:rPr>
          <w:rFonts w:cs="Times New Roman"/>
          <w:szCs w:val="24"/>
        </w:rPr>
        <w:t xml:space="preserve"> </w:t>
      </w:r>
      <w:proofErr w:type="spellStart"/>
      <w:r w:rsidR="00BC273B" w:rsidRPr="00621840">
        <w:rPr>
          <w:rFonts w:cs="Times New Roman"/>
          <w:szCs w:val="24"/>
        </w:rPr>
        <w:t>și</w:t>
      </w:r>
      <w:proofErr w:type="spellEnd"/>
      <w:r w:rsidR="00BC273B" w:rsidRPr="00621840">
        <w:rPr>
          <w:rFonts w:cs="Times New Roman"/>
          <w:szCs w:val="24"/>
        </w:rPr>
        <w:t xml:space="preserve"> </w:t>
      </w:r>
      <w:proofErr w:type="spellStart"/>
      <w:r w:rsidR="00BC273B" w:rsidRPr="00621840">
        <w:rPr>
          <w:rFonts w:cs="Times New Roman"/>
          <w:szCs w:val="24"/>
        </w:rPr>
        <w:t>adventicea</w:t>
      </w:r>
      <w:proofErr w:type="spellEnd"/>
      <w:r w:rsidR="00BC273B" w:rsidRPr="00621840">
        <w:rPr>
          <w:rFonts w:cs="Times New Roman"/>
          <w:szCs w:val="24"/>
        </w:rPr>
        <w:t>.</w:t>
      </w:r>
    </w:p>
    <w:p w14:paraId="4054B245" w14:textId="77777777" w:rsidR="00CB4CA9" w:rsidRDefault="000C4798" w:rsidP="00CB4CA9">
      <w:pPr>
        <w:keepNext/>
        <w:keepLines/>
        <w:spacing w:before="240" w:after="120"/>
        <w:outlineLvl w:val="2"/>
        <w:rPr>
          <w:rFonts w:eastAsiaTheme="majorEastAsia" w:cstheme="majorBidi"/>
          <w:b/>
          <w:szCs w:val="24"/>
        </w:rPr>
      </w:pPr>
      <w:r w:rsidRPr="00621840">
        <w:rPr>
          <w:rFonts w:cs="Times New Roman"/>
          <w:noProof/>
          <w:szCs w:val="24"/>
        </w:rPr>
        <w:drawing>
          <wp:inline distT="0" distB="0" distL="0" distR="0" wp14:anchorId="5D5D5636" wp14:editId="60C14974">
            <wp:extent cx="3600000" cy="2520000"/>
            <wp:effectExtent l="0" t="0" r="635"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0C47C960" w14:textId="77777777" w:rsidR="000C4798" w:rsidRDefault="000C4798" w:rsidP="000C4798">
      <w:pPr>
        <w:ind w:left="72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16 – </w:t>
      </w:r>
      <w:proofErr w:type="spellStart"/>
      <w:r w:rsidRPr="00621840">
        <w:rPr>
          <w:rFonts w:cs="Times New Roman"/>
          <w:szCs w:val="24"/>
        </w:rPr>
        <w:t>Structura</w:t>
      </w:r>
      <w:proofErr w:type="spellEnd"/>
      <w:r w:rsidRPr="00621840">
        <w:rPr>
          <w:rFonts w:cs="Times New Roman"/>
          <w:szCs w:val="24"/>
        </w:rPr>
        <w:t xml:space="preserve"> </w:t>
      </w:r>
      <w:proofErr w:type="spellStart"/>
      <w:r w:rsidRPr="00621840">
        <w:rPr>
          <w:rFonts w:cs="Times New Roman"/>
          <w:szCs w:val="24"/>
        </w:rPr>
        <w:t>internă</w:t>
      </w:r>
      <w:proofErr w:type="spellEnd"/>
      <w:r w:rsidRPr="00621840">
        <w:rPr>
          <w:rFonts w:cs="Times New Roman"/>
          <w:szCs w:val="24"/>
        </w:rPr>
        <w:t xml:space="preserve"> a </w:t>
      </w:r>
      <w:proofErr w:type="spellStart"/>
      <w:r w:rsidRPr="00621840">
        <w:rPr>
          <w:rFonts w:cs="Times New Roman"/>
          <w:szCs w:val="24"/>
        </w:rPr>
        <w:t>faringelui</w:t>
      </w:r>
      <w:proofErr w:type="spellEnd"/>
      <w:r w:rsidRPr="00621840">
        <w:rPr>
          <w:rFonts w:cs="Times New Roman"/>
          <w:szCs w:val="24"/>
        </w:rPr>
        <w:t xml:space="preserve"> [6]</w:t>
      </w:r>
    </w:p>
    <w:p w14:paraId="39052637" w14:textId="77777777" w:rsidR="000C4798" w:rsidRPr="000C4798" w:rsidRDefault="000C4798" w:rsidP="000C4798">
      <w:pPr>
        <w:keepNext/>
        <w:keepLines/>
        <w:spacing w:before="240" w:after="120"/>
        <w:outlineLvl w:val="2"/>
        <w:rPr>
          <w:rFonts w:eastAsiaTheme="majorEastAsia" w:cstheme="majorBidi"/>
          <w:b/>
          <w:szCs w:val="24"/>
        </w:rPr>
      </w:pPr>
      <w:bookmarkStart w:id="20" w:name="_Toc202033456"/>
      <w:r w:rsidRPr="000C4798">
        <w:rPr>
          <w:rFonts w:eastAsiaTheme="majorEastAsia" w:cstheme="majorBidi"/>
          <w:b/>
          <w:szCs w:val="24"/>
        </w:rPr>
        <w:t xml:space="preserve">II.1.5. </w:t>
      </w:r>
      <w:proofErr w:type="spellStart"/>
      <w:r w:rsidRPr="000C4798">
        <w:rPr>
          <w:rFonts w:eastAsiaTheme="majorEastAsia" w:cstheme="majorBidi"/>
          <w:b/>
          <w:szCs w:val="24"/>
        </w:rPr>
        <w:t>Vascularizația</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și</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inervația</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faringelui</w:t>
      </w:r>
      <w:bookmarkEnd w:id="20"/>
      <w:proofErr w:type="spellEnd"/>
    </w:p>
    <w:p w14:paraId="1597EA9E" w14:textId="77777777" w:rsidR="000C4798" w:rsidRPr="000C4798" w:rsidRDefault="000C4798" w:rsidP="000C4798">
      <w:pPr>
        <w:keepNext/>
        <w:keepLines/>
        <w:spacing w:before="240" w:after="240"/>
        <w:outlineLvl w:val="1"/>
        <w:rPr>
          <w:rFonts w:eastAsiaTheme="majorEastAsia" w:cstheme="majorBidi"/>
          <w:b/>
          <w:kern w:val="2"/>
          <w:szCs w:val="32"/>
          <w14:ligatures w14:val="standardContextual"/>
        </w:rPr>
      </w:pPr>
      <w:bookmarkStart w:id="21" w:name="_Toc202033457"/>
      <w:r w:rsidRPr="000C4798">
        <w:rPr>
          <w:rFonts w:eastAsiaTheme="majorEastAsia" w:cstheme="majorBidi"/>
          <w:b/>
          <w:kern w:val="2"/>
          <w:szCs w:val="32"/>
          <w14:ligatures w14:val="standardContextual"/>
        </w:rPr>
        <w:t xml:space="preserve">II.2. </w:t>
      </w:r>
      <w:proofErr w:type="spellStart"/>
      <w:r w:rsidRPr="000C4798">
        <w:rPr>
          <w:rFonts w:eastAsiaTheme="majorEastAsia" w:cstheme="majorBidi"/>
          <w:b/>
          <w:kern w:val="2"/>
          <w:szCs w:val="32"/>
          <w14:ligatures w14:val="standardContextual"/>
        </w:rPr>
        <w:t>Fiziologia</w:t>
      </w:r>
      <w:proofErr w:type="spellEnd"/>
      <w:r w:rsidRPr="000C4798">
        <w:rPr>
          <w:rFonts w:eastAsiaTheme="majorEastAsia" w:cstheme="majorBidi"/>
          <w:b/>
          <w:kern w:val="2"/>
          <w:szCs w:val="32"/>
          <w14:ligatures w14:val="standardContextual"/>
        </w:rPr>
        <w:t xml:space="preserve"> </w:t>
      </w:r>
      <w:proofErr w:type="spellStart"/>
      <w:r w:rsidRPr="000C4798">
        <w:rPr>
          <w:rFonts w:eastAsiaTheme="majorEastAsia" w:cstheme="majorBidi"/>
          <w:b/>
          <w:kern w:val="2"/>
          <w:szCs w:val="32"/>
          <w14:ligatures w14:val="standardContextual"/>
        </w:rPr>
        <w:t>faringelui</w:t>
      </w:r>
      <w:bookmarkEnd w:id="21"/>
      <w:proofErr w:type="spellEnd"/>
    </w:p>
    <w:p w14:paraId="001072B0" w14:textId="77777777" w:rsidR="000C4798" w:rsidRPr="000C4798" w:rsidRDefault="000C4798" w:rsidP="000C4798">
      <w:pPr>
        <w:jc w:val="both"/>
        <w:rPr>
          <w:rFonts w:cs="Times New Roman"/>
          <w:szCs w:val="24"/>
        </w:rPr>
      </w:pPr>
      <w:proofErr w:type="spellStart"/>
      <w:r w:rsidRPr="000C4798">
        <w:rPr>
          <w:rFonts w:cs="Times New Roman"/>
          <w:szCs w:val="24"/>
        </w:rPr>
        <w:t>Funcțiile</w:t>
      </w:r>
      <w:proofErr w:type="spellEnd"/>
      <w:r w:rsidRPr="000C4798">
        <w:rPr>
          <w:rFonts w:cs="Times New Roman"/>
          <w:szCs w:val="24"/>
        </w:rPr>
        <w:t xml:space="preserve"> </w:t>
      </w:r>
      <w:proofErr w:type="spellStart"/>
      <w:r w:rsidRPr="000C4798">
        <w:rPr>
          <w:rFonts w:cs="Times New Roman"/>
          <w:szCs w:val="24"/>
        </w:rPr>
        <w:t>faringelui</w:t>
      </w:r>
      <w:proofErr w:type="spellEnd"/>
      <w:r w:rsidRPr="000C4798">
        <w:rPr>
          <w:rFonts w:cs="Times New Roman"/>
          <w:szCs w:val="24"/>
        </w:rPr>
        <w:t xml:space="preserve"> sunt:</w:t>
      </w:r>
    </w:p>
    <w:p w14:paraId="120C81C3"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w:t>
      </w:r>
      <w:proofErr w:type="spellStart"/>
      <w:r w:rsidRPr="000C4798">
        <w:rPr>
          <w:rFonts w:cs="Times New Roman"/>
          <w:szCs w:val="24"/>
        </w:rPr>
        <w:t>respiratorie</w:t>
      </w:r>
      <w:proofErr w:type="spellEnd"/>
    </w:p>
    <w:p w14:paraId="04DAD5AF"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w:t>
      </w:r>
      <w:proofErr w:type="spellStart"/>
      <w:r w:rsidRPr="000C4798">
        <w:rPr>
          <w:rFonts w:cs="Times New Roman"/>
          <w:szCs w:val="24"/>
        </w:rPr>
        <w:t>digestivă</w:t>
      </w:r>
      <w:proofErr w:type="spellEnd"/>
    </w:p>
    <w:p w14:paraId="5A44526A"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de </w:t>
      </w:r>
      <w:proofErr w:type="spellStart"/>
      <w:r w:rsidRPr="000C4798">
        <w:rPr>
          <w:rFonts w:cs="Times New Roman"/>
          <w:szCs w:val="24"/>
        </w:rPr>
        <w:t>apărare</w:t>
      </w:r>
      <w:proofErr w:type="spellEnd"/>
    </w:p>
    <w:p w14:paraId="0A1A8ADD"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de </w:t>
      </w:r>
      <w:proofErr w:type="spellStart"/>
      <w:r w:rsidRPr="000C4798">
        <w:rPr>
          <w:rFonts w:cs="Times New Roman"/>
          <w:szCs w:val="24"/>
        </w:rPr>
        <w:t>audiție</w:t>
      </w:r>
      <w:proofErr w:type="spellEnd"/>
    </w:p>
    <w:p w14:paraId="374E0632"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w:t>
      </w:r>
      <w:proofErr w:type="spellStart"/>
      <w:r w:rsidRPr="000C4798">
        <w:rPr>
          <w:rFonts w:cs="Times New Roman"/>
          <w:szCs w:val="24"/>
        </w:rPr>
        <w:t>gustativă</w:t>
      </w:r>
      <w:proofErr w:type="spellEnd"/>
    </w:p>
    <w:p w14:paraId="475071B3" w14:textId="77777777" w:rsidR="000C4798" w:rsidRPr="000C4798" w:rsidRDefault="000C4798" w:rsidP="000C4798">
      <w:pPr>
        <w:numPr>
          <w:ilvl w:val="0"/>
          <w:numId w:val="11"/>
        </w:numPr>
        <w:contextualSpacing/>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w:t>
      </w:r>
      <w:proofErr w:type="spellStart"/>
      <w:r w:rsidRPr="000C4798">
        <w:rPr>
          <w:rFonts w:cs="Times New Roman"/>
          <w:szCs w:val="24"/>
        </w:rPr>
        <w:t>fonatorie</w:t>
      </w:r>
      <w:proofErr w:type="spellEnd"/>
    </w:p>
    <w:p w14:paraId="7426A914" w14:textId="77777777" w:rsidR="000C4798" w:rsidRPr="000C4798" w:rsidRDefault="000C4798" w:rsidP="000C4798">
      <w:pPr>
        <w:jc w:val="both"/>
        <w:rPr>
          <w:rFonts w:cs="Times New Roman"/>
          <w:szCs w:val="24"/>
        </w:rPr>
      </w:pPr>
      <w:proofErr w:type="spellStart"/>
      <w:r w:rsidRPr="000C4798">
        <w:rPr>
          <w:rFonts w:cs="Times New Roman"/>
          <w:szCs w:val="24"/>
        </w:rPr>
        <w:t>Funcția</w:t>
      </w:r>
      <w:proofErr w:type="spellEnd"/>
      <w:r w:rsidRPr="000C4798">
        <w:rPr>
          <w:rFonts w:cs="Times New Roman"/>
          <w:szCs w:val="24"/>
        </w:rPr>
        <w:t xml:space="preserve"> </w:t>
      </w:r>
      <w:proofErr w:type="spellStart"/>
      <w:r w:rsidRPr="000C4798">
        <w:rPr>
          <w:rFonts w:cs="Times New Roman"/>
          <w:szCs w:val="24"/>
        </w:rPr>
        <w:t>respiratorie</w:t>
      </w:r>
      <w:proofErr w:type="spellEnd"/>
    </w:p>
    <w:p w14:paraId="0A31684B" w14:textId="77777777" w:rsidR="000C4798" w:rsidRPr="000C4798" w:rsidRDefault="000C4798" w:rsidP="000C4798">
      <w:pPr>
        <w:keepNext/>
        <w:keepLines/>
        <w:spacing w:before="120" w:after="120"/>
        <w:outlineLvl w:val="0"/>
        <w:rPr>
          <w:rFonts w:eastAsiaTheme="majorEastAsia" w:cstheme="majorBidi"/>
          <w:b/>
          <w:kern w:val="2"/>
          <w:sz w:val="28"/>
          <w:szCs w:val="40"/>
          <w14:ligatures w14:val="standardContextual"/>
        </w:rPr>
      </w:pPr>
      <w:bookmarkStart w:id="22" w:name="_Toc202033458"/>
      <w:proofErr w:type="spellStart"/>
      <w:r w:rsidRPr="000C4798">
        <w:rPr>
          <w:rFonts w:eastAsiaTheme="majorEastAsia" w:cstheme="majorBidi"/>
          <w:b/>
          <w:kern w:val="2"/>
          <w:sz w:val="28"/>
          <w:szCs w:val="40"/>
          <w14:ligatures w14:val="standardContextual"/>
        </w:rPr>
        <w:t>Capitolul</w:t>
      </w:r>
      <w:proofErr w:type="spellEnd"/>
      <w:r w:rsidRPr="000C4798">
        <w:rPr>
          <w:rFonts w:eastAsiaTheme="majorEastAsia" w:cstheme="majorBidi"/>
          <w:b/>
          <w:kern w:val="2"/>
          <w:sz w:val="28"/>
          <w:szCs w:val="40"/>
          <w14:ligatures w14:val="standardContextual"/>
        </w:rPr>
        <w:t xml:space="preserve"> III. </w:t>
      </w:r>
      <w:proofErr w:type="spellStart"/>
      <w:r w:rsidRPr="000C4798">
        <w:rPr>
          <w:rFonts w:eastAsiaTheme="majorEastAsia" w:cstheme="majorBidi"/>
          <w:b/>
          <w:kern w:val="2"/>
          <w:sz w:val="28"/>
          <w:szCs w:val="40"/>
          <w14:ligatures w14:val="standardContextual"/>
        </w:rPr>
        <w:t>Anatomia</w:t>
      </w:r>
      <w:proofErr w:type="spellEnd"/>
      <w:r w:rsidRPr="000C4798">
        <w:rPr>
          <w:rFonts w:eastAsiaTheme="majorEastAsia" w:cstheme="majorBidi"/>
          <w:b/>
          <w:kern w:val="2"/>
          <w:sz w:val="28"/>
          <w:szCs w:val="40"/>
          <w14:ligatures w14:val="standardContextual"/>
        </w:rPr>
        <w:t xml:space="preserve"> </w:t>
      </w:r>
      <w:proofErr w:type="spellStart"/>
      <w:r w:rsidRPr="000C4798">
        <w:rPr>
          <w:rFonts w:eastAsiaTheme="majorEastAsia" w:cstheme="majorBidi"/>
          <w:b/>
          <w:kern w:val="2"/>
          <w:sz w:val="28"/>
          <w:szCs w:val="40"/>
          <w14:ligatures w14:val="standardContextual"/>
        </w:rPr>
        <w:t>și</w:t>
      </w:r>
      <w:proofErr w:type="spellEnd"/>
      <w:r w:rsidRPr="000C4798">
        <w:rPr>
          <w:rFonts w:eastAsiaTheme="majorEastAsia" w:cstheme="majorBidi"/>
          <w:b/>
          <w:kern w:val="2"/>
          <w:sz w:val="28"/>
          <w:szCs w:val="40"/>
          <w14:ligatures w14:val="standardContextual"/>
        </w:rPr>
        <w:t xml:space="preserve"> </w:t>
      </w:r>
      <w:proofErr w:type="spellStart"/>
      <w:r w:rsidRPr="000C4798">
        <w:rPr>
          <w:rFonts w:eastAsiaTheme="majorEastAsia" w:cstheme="majorBidi"/>
          <w:b/>
          <w:kern w:val="2"/>
          <w:sz w:val="28"/>
          <w:szCs w:val="40"/>
          <w14:ligatures w14:val="standardContextual"/>
        </w:rPr>
        <w:t>fiziologia</w:t>
      </w:r>
      <w:proofErr w:type="spellEnd"/>
      <w:r w:rsidRPr="000C4798">
        <w:rPr>
          <w:rFonts w:eastAsiaTheme="majorEastAsia" w:cstheme="majorBidi"/>
          <w:b/>
          <w:kern w:val="2"/>
          <w:sz w:val="28"/>
          <w:szCs w:val="40"/>
          <w14:ligatures w14:val="standardContextual"/>
        </w:rPr>
        <w:t xml:space="preserve"> </w:t>
      </w:r>
      <w:proofErr w:type="spellStart"/>
      <w:r w:rsidRPr="000C4798">
        <w:rPr>
          <w:rFonts w:eastAsiaTheme="majorEastAsia" w:cstheme="majorBidi"/>
          <w:b/>
          <w:kern w:val="2"/>
          <w:sz w:val="28"/>
          <w:szCs w:val="40"/>
          <w14:ligatures w14:val="standardContextual"/>
        </w:rPr>
        <w:t>laringelui</w:t>
      </w:r>
      <w:bookmarkEnd w:id="22"/>
      <w:proofErr w:type="spellEnd"/>
    </w:p>
    <w:p w14:paraId="247ABAD2" w14:textId="77777777" w:rsidR="000C4798" w:rsidRPr="000C4798" w:rsidRDefault="000C4798" w:rsidP="000C4798">
      <w:pPr>
        <w:keepNext/>
        <w:keepLines/>
        <w:spacing w:before="240" w:after="240"/>
        <w:outlineLvl w:val="1"/>
        <w:rPr>
          <w:rFonts w:eastAsiaTheme="majorEastAsia" w:cstheme="majorBidi"/>
          <w:b/>
          <w:kern w:val="2"/>
          <w:szCs w:val="32"/>
          <w14:ligatures w14:val="standardContextual"/>
        </w:rPr>
      </w:pPr>
      <w:bookmarkStart w:id="23" w:name="_Toc202033459"/>
      <w:r w:rsidRPr="000C4798">
        <w:rPr>
          <w:rFonts w:eastAsiaTheme="majorEastAsia" w:cstheme="majorBidi"/>
          <w:b/>
          <w:kern w:val="2"/>
          <w:szCs w:val="32"/>
          <w14:ligatures w14:val="standardContextual"/>
        </w:rPr>
        <w:t xml:space="preserve">III.1. </w:t>
      </w:r>
      <w:proofErr w:type="spellStart"/>
      <w:r w:rsidRPr="000C4798">
        <w:rPr>
          <w:rFonts w:eastAsiaTheme="majorEastAsia" w:cstheme="majorBidi"/>
          <w:b/>
          <w:kern w:val="2"/>
          <w:szCs w:val="32"/>
          <w14:ligatures w14:val="standardContextual"/>
        </w:rPr>
        <w:t>Anatomia</w:t>
      </w:r>
      <w:proofErr w:type="spellEnd"/>
      <w:r w:rsidRPr="000C4798">
        <w:rPr>
          <w:rFonts w:eastAsiaTheme="majorEastAsia" w:cstheme="majorBidi"/>
          <w:b/>
          <w:kern w:val="2"/>
          <w:szCs w:val="32"/>
          <w14:ligatures w14:val="standardContextual"/>
        </w:rPr>
        <w:t xml:space="preserve"> </w:t>
      </w:r>
      <w:proofErr w:type="spellStart"/>
      <w:r w:rsidRPr="000C4798">
        <w:rPr>
          <w:rFonts w:eastAsiaTheme="majorEastAsia" w:cstheme="majorBidi"/>
          <w:b/>
          <w:kern w:val="2"/>
          <w:szCs w:val="32"/>
          <w14:ligatures w14:val="standardContextual"/>
        </w:rPr>
        <w:t>laringelui</w:t>
      </w:r>
      <w:bookmarkEnd w:id="23"/>
      <w:proofErr w:type="spellEnd"/>
    </w:p>
    <w:p w14:paraId="135DDF43" w14:textId="77777777" w:rsidR="000C4798" w:rsidRPr="00CB4CA9" w:rsidRDefault="000C4798" w:rsidP="00CB4CA9">
      <w:pPr>
        <w:keepNext/>
        <w:keepLines/>
        <w:spacing w:before="240" w:after="120"/>
        <w:outlineLvl w:val="2"/>
        <w:rPr>
          <w:rFonts w:eastAsiaTheme="majorEastAsia" w:cstheme="majorBidi"/>
          <w:b/>
          <w:szCs w:val="24"/>
        </w:rPr>
      </w:pPr>
      <w:proofErr w:type="spellStart"/>
      <w:r w:rsidRPr="00621840">
        <w:rPr>
          <w:rFonts w:cs="Times New Roman"/>
          <w:szCs w:val="24"/>
        </w:rPr>
        <w:t>Laringele</w:t>
      </w:r>
      <w:proofErr w:type="spellEnd"/>
      <w:r w:rsidRPr="00621840">
        <w:rPr>
          <w:rFonts w:cs="Times New Roman"/>
          <w:szCs w:val="24"/>
        </w:rPr>
        <w:t xml:space="preserve"> </w:t>
      </w:r>
      <w:proofErr w:type="spellStart"/>
      <w:r w:rsidRPr="00621840">
        <w:rPr>
          <w:rFonts w:cs="Times New Roman"/>
          <w:szCs w:val="24"/>
        </w:rPr>
        <w:t>este</w:t>
      </w:r>
      <w:proofErr w:type="spellEnd"/>
      <w:r w:rsidRPr="00621840">
        <w:rPr>
          <w:rFonts w:cs="Times New Roman"/>
          <w:szCs w:val="24"/>
        </w:rPr>
        <w:t xml:space="preserve"> </w:t>
      </w:r>
      <w:proofErr w:type="spellStart"/>
      <w:r w:rsidRPr="00621840">
        <w:rPr>
          <w:rFonts w:cs="Times New Roman"/>
          <w:szCs w:val="24"/>
        </w:rPr>
        <w:t>situat</w:t>
      </w:r>
      <w:proofErr w:type="spellEnd"/>
      <w:r w:rsidRPr="00621840">
        <w:rPr>
          <w:rFonts w:cs="Times New Roman"/>
          <w:szCs w:val="24"/>
        </w:rPr>
        <w:t xml:space="preserve"> </w:t>
      </w:r>
      <w:proofErr w:type="spellStart"/>
      <w:r w:rsidRPr="00621840">
        <w:rPr>
          <w:rFonts w:cs="Times New Roman"/>
          <w:szCs w:val="24"/>
        </w:rPr>
        <w:t>în</w:t>
      </w:r>
      <w:proofErr w:type="spellEnd"/>
      <w:r w:rsidRPr="00621840">
        <w:rPr>
          <w:rFonts w:cs="Times New Roman"/>
          <w:szCs w:val="24"/>
        </w:rPr>
        <w:t xml:space="preserve"> </w:t>
      </w:r>
      <w:proofErr w:type="spellStart"/>
      <w:r w:rsidRPr="00621840">
        <w:rPr>
          <w:rFonts w:cs="Times New Roman"/>
          <w:szCs w:val="24"/>
        </w:rPr>
        <w:t>porțiunea</w:t>
      </w:r>
      <w:proofErr w:type="spellEnd"/>
      <w:r w:rsidRPr="00621840">
        <w:rPr>
          <w:rFonts w:cs="Times New Roman"/>
          <w:szCs w:val="24"/>
        </w:rPr>
        <w:t xml:space="preserve"> </w:t>
      </w:r>
      <w:proofErr w:type="spellStart"/>
      <w:r w:rsidRPr="00621840">
        <w:rPr>
          <w:rFonts w:cs="Times New Roman"/>
          <w:szCs w:val="24"/>
        </w:rPr>
        <w:t>anterioară</w:t>
      </w:r>
      <w:proofErr w:type="spellEnd"/>
      <w:r w:rsidRPr="00621840">
        <w:rPr>
          <w:rFonts w:cs="Times New Roman"/>
          <w:szCs w:val="24"/>
        </w:rPr>
        <w:t xml:space="preserve"> a </w:t>
      </w:r>
      <w:proofErr w:type="spellStart"/>
      <w:r w:rsidRPr="00621840">
        <w:rPr>
          <w:rFonts w:cs="Times New Roman"/>
          <w:szCs w:val="24"/>
        </w:rPr>
        <w:t>gâtului</w:t>
      </w:r>
      <w:proofErr w:type="spellEnd"/>
      <w:r w:rsidRPr="00621840">
        <w:rPr>
          <w:rFonts w:cs="Times New Roman"/>
          <w:szCs w:val="24"/>
        </w:rPr>
        <w:t xml:space="preserve">, anterior </w:t>
      </w:r>
      <w:proofErr w:type="spellStart"/>
      <w:r w:rsidRPr="00621840">
        <w:rPr>
          <w:rFonts w:cs="Times New Roman"/>
          <w:szCs w:val="24"/>
        </w:rPr>
        <w:t>porțiunii</w:t>
      </w:r>
      <w:proofErr w:type="spellEnd"/>
      <w:r w:rsidRPr="00621840">
        <w:rPr>
          <w:rFonts w:cs="Times New Roman"/>
          <w:szCs w:val="24"/>
        </w:rPr>
        <w:t xml:space="preserve"> </w:t>
      </w:r>
      <w:proofErr w:type="spellStart"/>
      <w:r w:rsidRPr="00621840">
        <w:rPr>
          <w:rFonts w:cs="Times New Roman"/>
          <w:szCs w:val="24"/>
        </w:rPr>
        <w:t>inferioare</w:t>
      </w:r>
      <w:proofErr w:type="spellEnd"/>
      <w:r w:rsidRPr="00621840">
        <w:rPr>
          <w:rFonts w:cs="Times New Roman"/>
          <w:szCs w:val="24"/>
        </w:rPr>
        <w:t xml:space="preserve"> a </w:t>
      </w:r>
      <w:proofErr w:type="spellStart"/>
      <w:r w:rsidRPr="00621840">
        <w:rPr>
          <w:rFonts w:cs="Times New Roman"/>
          <w:szCs w:val="24"/>
        </w:rPr>
        <w:t>faringelui</w:t>
      </w:r>
      <w:proofErr w:type="spellEnd"/>
      <w:r w:rsidRPr="00621840">
        <w:rPr>
          <w:rFonts w:cs="Times New Roman"/>
          <w:szCs w:val="24"/>
        </w:rPr>
        <w:t xml:space="preserve">, superior  </w:t>
      </w:r>
      <w:proofErr w:type="spellStart"/>
      <w:r w:rsidRPr="00621840">
        <w:rPr>
          <w:rFonts w:cs="Times New Roman"/>
          <w:szCs w:val="24"/>
        </w:rPr>
        <w:t>traheei</w:t>
      </w:r>
      <w:proofErr w:type="spellEnd"/>
      <w:r w:rsidRPr="00621840">
        <w:rPr>
          <w:rFonts w:cs="Times New Roman"/>
          <w:szCs w:val="24"/>
        </w:rPr>
        <w:t xml:space="preserve">. </w:t>
      </w:r>
      <w:proofErr w:type="spellStart"/>
      <w:r w:rsidRPr="00621840">
        <w:rPr>
          <w:rFonts w:cs="Times New Roman"/>
          <w:szCs w:val="24"/>
        </w:rPr>
        <w:t>Acesta</w:t>
      </w:r>
      <w:proofErr w:type="spellEnd"/>
      <w:r w:rsidRPr="00621840">
        <w:rPr>
          <w:rFonts w:cs="Times New Roman"/>
          <w:szCs w:val="24"/>
        </w:rPr>
        <w:t xml:space="preserve"> </w:t>
      </w:r>
      <w:proofErr w:type="spellStart"/>
      <w:r w:rsidRPr="00621840">
        <w:rPr>
          <w:rFonts w:cs="Times New Roman"/>
          <w:szCs w:val="24"/>
        </w:rPr>
        <w:t>răspunde</w:t>
      </w:r>
      <w:proofErr w:type="spellEnd"/>
      <w:r w:rsidRPr="00621840">
        <w:rPr>
          <w:rFonts w:cs="Times New Roman"/>
          <w:szCs w:val="24"/>
        </w:rPr>
        <w:t xml:space="preserve"> </w:t>
      </w:r>
      <w:proofErr w:type="spellStart"/>
      <w:r w:rsidRPr="00621840">
        <w:rPr>
          <w:rFonts w:cs="Times New Roman"/>
          <w:szCs w:val="24"/>
        </w:rPr>
        <w:t>vertebrelor</w:t>
      </w:r>
      <w:proofErr w:type="spellEnd"/>
      <w:r w:rsidRPr="00621840">
        <w:rPr>
          <w:rFonts w:cs="Times New Roman"/>
          <w:szCs w:val="24"/>
        </w:rPr>
        <w:t xml:space="preserve"> cervicale C4-C7. La </w:t>
      </w:r>
      <w:proofErr w:type="spellStart"/>
      <w:r w:rsidRPr="00621840">
        <w:rPr>
          <w:rFonts w:cs="Times New Roman"/>
          <w:szCs w:val="24"/>
        </w:rPr>
        <w:t>femei</w:t>
      </w:r>
      <w:proofErr w:type="spellEnd"/>
      <w:r w:rsidRPr="00621840">
        <w:rPr>
          <w:rFonts w:cs="Times New Roman"/>
          <w:szCs w:val="24"/>
        </w:rPr>
        <w:t xml:space="preserve"> </w:t>
      </w:r>
      <w:proofErr w:type="spellStart"/>
      <w:r w:rsidRPr="00621840">
        <w:rPr>
          <w:rFonts w:cs="Times New Roman"/>
          <w:szCs w:val="24"/>
        </w:rPr>
        <w:t>și</w:t>
      </w:r>
      <w:proofErr w:type="spellEnd"/>
      <w:r w:rsidRPr="00621840">
        <w:rPr>
          <w:rFonts w:cs="Times New Roman"/>
          <w:szCs w:val="24"/>
        </w:rPr>
        <w:t xml:space="preserve"> </w:t>
      </w:r>
      <w:proofErr w:type="spellStart"/>
      <w:r w:rsidRPr="00621840">
        <w:rPr>
          <w:rFonts w:cs="Times New Roman"/>
          <w:szCs w:val="24"/>
        </w:rPr>
        <w:t>copii</w:t>
      </w:r>
      <w:proofErr w:type="spellEnd"/>
      <w:r w:rsidRPr="00621840">
        <w:rPr>
          <w:rFonts w:cs="Times New Roman"/>
          <w:szCs w:val="24"/>
        </w:rPr>
        <w:t xml:space="preserve"> </w:t>
      </w:r>
      <w:proofErr w:type="spellStart"/>
      <w:r w:rsidRPr="00621840">
        <w:rPr>
          <w:rFonts w:cs="Times New Roman"/>
          <w:szCs w:val="24"/>
        </w:rPr>
        <w:t>acesta</w:t>
      </w:r>
      <w:proofErr w:type="spellEnd"/>
      <w:r w:rsidRPr="00621840">
        <w:rPr>
          <w:rFonts w:cs="Times New Roman"/>
          <w:szCs w:val="24"/>
        </w:rPr>
        <w:t xml:space="preserve"> </w:t>
      </w:r>
      <w:proofErr w:type="spellStart"/>
      <w:r w:rsidRPr="00621840">
        <w:rPr>
          <w:rFonts w:cs="Times New Roman"/>
          <w:szCs w:val="24"/>
        </w:rPr>
        <w:t>poate</w:t>
      </w:r>
      <w:proofErr w:type="spellEnd"/>
      <w:r w:rsidRPr="00621840">
        <w:rPr>
          <w:rFonts w:cs="Times New Roman"/>
          <w:szCs w:val="24"/>
        </w:rPr>
        <w:t xml:space="preserve"> fi </w:t>
      </w:r>
      <w:proofErr w:type="spellStart"/>
      <w:r w:rsidRPr="00621840">
        <w:rPr>
          <w:rFonts w:cs="Times New Roman"/>
          <w:szCs w:val="24"/>
        </w:rPr>
        <w:t>plasat</w:t>
      </w:r>
      <w:proofErr w:type="spellEnd"/>
      <w:r w:rsidRPr="00621840">
        <w:rPr>
          <w:rFonts w:cs="Times New Roman"/>
          <w:szCs w:val="24"/>
        </w:rPr>
        <w:t xml:space="preserve"> </w:t>
      </w:r>
      <w:proofErr w:type="spellStart"/>
      <w:r w:rsidRPr="00621840">
        <w:rPr>
          <w:rFonts w:cs="Times New Roman"/>
          <w:szCs w:val="24"/>
        </w:rPr>
        <w:t>mai</w:t>
      </w:r>
      <w:proofErr w:type="spellEnd"/>
      <w:r w:rsidRPr="00621840">
        <w:rPr>
          <w:rFonts w:cs="Times New Roman"/>
          <w:szCs w:val="24"/>
        </w:rPr>
        <w:t xml:space="preserve"> sus. </w:t>
      </w:r>
      <w:proofErr w:type="spellStart"/>
      <w:r w:rsidRPr="00621840">
        <w:rPr>
          <w:rFonts w:cs="Times New Roman"/>
          <w:szCs w:val="24"/>
        </w:rPr>
        <w:t>Până</w:t>
      </w:r>
      <w:proofErr w:type="spellEnd"/>
      <w:r w:rsidRPr="00621840">
        <w:rPr>
          <w:rFonts w:cs="Times New Roman"/>
          <w:szCs w:val="24"/>
        </w:rPr>
        <w:t xml:space="preserve"> la </w:t>
      </w:r>
      <w:proofErr w:type="spellStart"/>
      <w:r w:rsidRPr="00621840">
        <w:rPr>
          <w:rFonts w:cs="Times New Roman"/>
          <w:szCs w:val="24"/>
        </w:rPr>
        <w:t>pubertate</w:t>
      </w:r>
      <w:proofErr w:type="spellEnd"/>
      <w:r w:rsidRPr="00621840">
        <w:rPr>
          <w:rFonts w:cs="Times New Roman"/>
          <w:szCs w:val="24"/>
        </w:rPr>
        <w:t xml:space="preserve"> </w:t>
      </w:r>
      <w:proofErr w:type="spellStart"/>
      <w:r w:rsidRPr="00621840">
        <w:rPr>
          <w:rFonts w:cs="Times New Roman"/>
          <w:szCs w:val="24"/>
        </w:rPr>
        <w:t>dimensiunile</w:t>
      </w:r>
      <w:proofErr w:type="spellEnd"/>
      <w:r w:rsidRPr="00621840">
        <w:rPr>
          <w:rFonts w:cs="Times New Roman"/>
          <w:szCs w:val="24"/>
        </w:rPr>
        <w:t xml:space="preserve"> </w:t>
      </w:r>
      <w:proofErr w:type="spellStart"/>
      <w:r w:rsidRPr="00621840">
        <w:rPr>
          <w:rFonts w:cs="Times New Roman"/>
          <w:szCs w:val="24"/>
        </w:rPr>
        <w:t>laringelui</w:t>
      </w:r>
      <w:proofErr w:type="spellEnd"/>
      <w:r w:rsidRPr="00621840">
        <w:rPr>
          <w:rFonts w:cs="Times New Roman"/>
          <w:szCs w:val="24"/>
        </w:rPr>
        <w:t xml:space="preserve"> se </w:t>
      </w:r>
      <w:proofErr w:type="spellStart"/>
      <w:r w:rsidRPr="00621840">
        <w:rPr>
          <w:rFonts w:cs="Times New Roman"/>
          <w:szCs w:val="24"/>
        </w:rPr>
        <w:t>aseamănă</w:t>
      </w:r>
      <w:proofErr w:type="spellEnd"/>
      <w:r w:rsidRPr="00621840">
        <w:rPr>
          <w:rFonts w:cs="Times New Roman"/>
          <w:szCs w:val="24"/>
        </w:rPr>
        <w:t xml:space="preserve"> la </w:t>
      </w:r>
      <w:proofErr w:type="spellStart"/>
      <w:r w:rsidRPr="00621840">
        <w:rPr>
          <w:rFonts w:cs="Times New Roman"/>
          <w:szCs w:val="24"/>
        </w:rPr>
        <w:t>ambele</w:t>
      </w:r>
      <w:proofErr w:type="spellEnd"/>
      <w:r w:rsidRPr="00621840">
        <w:rPr>
          <w:rFonts w:cs="Times New Roman"/>
          <w:szCs w:val="24"/>
        </w:rPr>
        <w:t xml:space="preserve"> </w:t>
      </w:r>
      <w:proofErr w:type="spellStart"/>
      <w:r w:rsidRPr="00621840">
        <w:rPr>
          <w:rFonts w:cs="Times New Roman"/>
          <w:szCs w:val="24"/>
        </w:rPr>
        <w:t>sexe</w:t>
      </w:r>
      <w:proofErr w:type="spellEnd"/>
      <w:r w:rsidRPr="00621840">
        <w:rPr>
          <w:rFonts w:cs="Times New Roman"/>
          <w:szCs w:val="24"/>
        </w:rPr>
        <w:t xml:space="preserve">. </w:t>
      </w:r>
      <w:proofErr w:type="spellStart"/>
      <w:r w:rsidRPr="00621840">
        <w:rPr>
          <w:rFonts w:cs="Times New Roman"/>
          <w:szCs w:val="24"/>
        </w:rPr>
        <w:t>După</w:t>
      </w:r>
      <w:proofErr w:type="spellEnd"/>
      <w:r w:rsidRPr="00621840">
        <w:rPr>
          <w:rFonts w:cs="Times New Roman"/>
          <w:szCs w:val="24"/>
        </w:rPr>
        <w:t xml:space="preserve"> </w:t>
      </w:r>
      <w:proofErr w:type="spellStart"/>
      <w:r w:rsidRPr="00621840">
        <w:rPr>
          <w:rFonts w:cs="Times New Roman"/>
          <w:szCs w:val="24"/>
        </w:rPr>
        <w:t>pubertate</w:t>
      </w:r>
      <w:proofErr w:type="spellEnd"/>
      <w:r w:rsidRPr="00621840">
        <w:rPr>
          <w:rFonts w:cs="Times New Roman"/>
          <w:szCs w:val="24"/>
        </w:rPr>
        <w:t xml:space="preserve"> </w:t>
      </w:r>
      <w:proofErr w:type="spellStart"/>
      <w:r w:rsidRPr="00621840">
        <w:rPr>
          <w:rFonts w:cs="Times New Roman"/>
          <w:szCs w:val="24"/>
        </w:rPr>
        <w:t>dimensiunile</w:t>
      </w:r>
      <w:proofErr w:type="spellEnd"/>
      <w:r w:rsidRPr="00621840">
        <w:rPr>
          <w:rFonts w:cs="Times New Roman"/>
          <w:szCs w:val="24"/>
        </w:rPr>
        <w:t xml:space="preserve"> se </w:t>
      </w:r>
      <w:proofErr w:type="spellStart"/>
      <w:r w:rsidRPr="00621840">
        <w:rPr>
          <w:rFonts w:cs="Times New Roman"/>
          <w:szCs w:val="24"/>
        </w:rPr>
        <w:t>dublează</w:t>
      </w:r>
      <w:proofErr w:type="spellEnd"/>
      <w:r w:rsidRPr="00621840">
        <w:rPr>
          <w:rFonts w:cs="Times New Roman"/>
          <w:szCs w:val="24"/>
        </w:rPr>
        <w:t xml:space="preserve"> la </w:t>
      </w:r>
      <w:proofErr w:type="spellStart"/>
      <w:r w:rsidRPr="00621840">
        <w:rPr>
          <w:rFonts w:cs="Times New Roman"/>
          <w:szCs w:val="24"/>
        </w:rPr>
        <w:t>sexul</w:t>
      </w:r>
      <w:proofErr w:type="spellEnd"/>
      <w:r w:rsidRPr="00621840">
        <w:rPr>
          <w:rFonts w:cs="Times New Roman"/>
          <w:szCs w:val="24"/>
        </w:rPr>
        <w:t xml:space="preserve"> </w:t>
      </w:r>
      <w:proofErr w:type="spellStart"/>
      <w:r w:rsidRPr="00621840">
        <w:rPr>
          <w:rFonts w:cs="Times New Roman"/>
          <w:szCs w:val="24"/>
        </w:rPr>
        <w:t>masculin</w:t>
      </w:r>
      <w:proofErr w:type="spellEnd"/>
    </w:p>
    <w:p w14:paraId="134AC012" w14:textId="77777777" w:rsidR="00CB4CA9" w:rsidRPr="00621840" w:rsidRDefault="000C4798" w:rsidP="000C4798">
      <w:pPr>
        <w:pStyle w:val="Heading3"/>
        <w:ind w:left="720"/>
      </w:pPr>
      <w:r w:rsidRPr="00621840">
        <w:rPr>
          <w:rFonts w:cs="Times New Roman"/>
          <w:noProof/>
        </w:rPr>
        <w:drawing>
          <wp:inline distT="0" distB="0" distL="0" distR="0" wp14:anchorId="722BE04C" wp14:editId="1848B8CD">
            <wp:extent cx="3600000" cy="2520000"/>
            <wp:effectExtent l="0" t="0" r="635"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35B724E4" w14:textId="77777777" w:rsidR="000C4798" w:rsidRPr="00621840" w:rsidRDefault="000C4798" w:rsidP="000C4798">
      <w:pPr>
        <w:ind w:left="144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20 – </w:t>
      </w:r>
      <w:proofErr w:type="spellStart"/>
      <w:r w:rsidRPr="00621840">
        <w:rPr>
          <w:rFonts w:cs="Times New Roman"/>
          <w:szCs w:val="24"/>
        </w:rPr>
        <w:t>Anatomia</w:t>
      </w:r>
      <w:proofErr w:type="spellEnd"/>
      <w:r w:rsidRPr="00621840">
        <w:rPr>
          <w:rFonts w:cs="Times New Roman"/>
          <w:szCs w:val="24"/>
        </w:rPr>
        <w:t xml:space="preserve"> </w:t>
      </w:r>
      <w:proofErr w:type="spellStart"/>
      <w:r w:rsidRPr="00621840">
        <w:rPr>
          <w:rFonts w:cs="Times New Roman"/>
          <w:szCs w:val="24"/>
        </w:rPr>
        <w:t>laringelui</w:t>
      </w:r>
      <w:proofErr w:type="spellEnd"/>
      <w:r w:rsidRPr="00621840">
        <w:rPr>
          <w:rFonts w:cs="Times New Roman"/>
          <w:szCs w:val="24"/>
        </w:rPr>
        <w:t xml:space="preserve"> [7]</w:t>
      </w:r>
    </w:p>
    <w:p w14:paraId="4E0F1B10" w14:textId="77777777" w:rsidR="000C4798" w:rsidRPr="000C4798" w:rsidRDefault="000C4798" w:rsidP="000C4798">
      <w:pPr>
        <w:keepNext/>
        <w:keepLines/>
        <w:spacing w:before="240" w:after="120"/>
        <w:outlineLvl w:val="2"/>
        <w:rPr>
          <w:rFonts w:eastAsiaTheme="majorEastAsia" w:cstheme="majorBidi"/>
          <w:b/>
          <w:szCs w:val="24"/>
        </w:rPr>
      </w:pPr>
      <w:bookmarkStart w:id="24" w:name="_Toc202033460"/>
      <w:r w:rsidRPr="000C4798">
        <w:rPr>
          <w:rFonts w:eastAsiaTheme="majorEastAsia" w:cstheme="majorBidi"/>
          <w:b/>
          <w:szCs w:val="24"/>
        </w:rPr>
        <w:t xml:space="preserve">III.1.1. </w:t>
      </w:r>
      <w:proofErr w:type="spellStart"/>
      <w:r w:rsidRPr="000C4798">
        <w:rPr>
          <w:rFonts w:eastAsiaTheme="majorEastAsia" w:cstheme="majorBidi"/>
          <w:b/>
          <w:szCs w:val="24"/>
        </w:rPr>
        <w:t>Conformația</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interioară</w:t>
      </w:r>
      <w:proofErr w:type="spellEnd"/>
      <w:r w:rsidRPr="000C4798">
        <w:rPr>
          <w:rFonts w:eastAsiaTheme="majorEastAsia" w:cstheme="majorBidi"/>
          <w:b/>
          <w:szCs w:val="24"/>
        </w:rPr>
        <w:t xml:space="preserve"> a </w:t>
      </w:r>
      <w:proofErr w:type="spellStart"/>
      <w:r w:rsidRPr="000C4798">
        <w:rPr>
          <w:rFonts w:eastAsiaTheme="majorEastAsia" w:cstheme="majorBidi"/>
          <w:b/>
          <w:szCs w:val="24"/>
        </w:rPr>
        <w:t>laringelui</w:t>
      </w:r>
      <w:bookmarkEnd w:id="24"/>
      <w:proofErr w:type="spellEnd"/>
    </w:p>
    <w:p w14:paraId="348E25A8" w14:textId="77777777" w:rsidR="00CB4CA9" w:rsidRDefault="000C4798" w:rsidP="00CB4CA9">
      <w:pPr>
        <w:keepNext/>
        <w:keepLines/>
        <w:spacing w:before="240" w:after="120"/>
        <w:outlineLvl w:val="2"/>
        <w:rPr>
          <w:rFonts w:eastAsiaTheme="majorEastAsia" w:cstheme="majorBidi"/>
          <w:b/>
          <w:szCs w:val="24"/>
        </w:rPr>
      </w:pPr>
      <w:r w:rsidRPr="00621840">
        <w:rPr>
          <w:rFonts w:cs="Times New Roman"/>
          <w:noProof/>
          <w:szCs w:val="24"/>
        </w:rPr>
        <w:drawing>
          <wp:inline distT="0" distB="0" distL="0" distR="0" wp14:anchorId="38E6473F" wp14:editId="75480D42">
            <wp:extent cx="4518660" cy="1668780"/>
            <wp:effectExtent l="0" t="0" r="0" b="762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9242" cy="1668995"/>
                    </a:xfrm>
                    <a:prstGeom prst="rect">
                      <a:avLst/>
                    </a:prstGeom>
                    <a:noFill/>
                  </pic:spPr>
                </pic:pic>
              </a:graphicData>
            </a:graphic>
          </wp:inline>
        </w:drawing>
      </w:r>
    </w:p>
    <w:p w14:paraId="4C4766A3" w14:textId="77777777" w:rsidR="000C4798" w:rsidRDefault="000C4798" w:rsidP="000C4798">
      <w:pPr>
        <w:ind w:left="72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21 – </w:t>
      </w:r>
      <w:proofErr w:type="spellStart"/>
      <w:r w:rsidRPr="00621840">
        <w:rPr>
          <w:rFonts w:cs="Times New Roman"/>
          <w:szCs w:val="24"/>
        </w:rPr>
        <w:t>Regiunile</w:t>
      </w:r>
      <w:proofErr w:type="spellEnd"/>
      <w:r w:rsidRPr="00621840">
        <w:rPr>
          <w:rFonts w:cs="Times New Roman"/>
          <w:szCs w:val="24"/>
        </w:rPr>
        <w:t xml:space="preserve"> </w:t>
      </w:r>
      <w:proofErr w:type="spellStart"/>
      <w:r w:rsidRPr="00621840">
        <w:rPr>
          <w:rFonts w:cs="Times New Roman"/>
          <w:szCs w:val="24"/>
        </w:rPr>
        <w:t>laringelui</w:t>
      </w:r>
      <w:proofErr w:type="spellEnd"/>
      <w:r w:rsidRPr="00621840">
        <w:rPr>
          <w:rFonts w:cs="Times New Roman"/>
          <w:szCs w:val="24"/>
        </w:rPr>
        <w:t xml:space="preserve"> [7]</w:t>
      </w:r>
    </w:p>
    <w:p w14:paraId="6A39556D" w14:textId="77777777" w:rsidR="000C4798" w:rsidRPr="000C4798" w:rsidRDefault="000C4798" w:rsidP="000C4798">
      <w:pPr>
        <w:keepNext/>
        <w:keepLines/>
        <w:spacing w:before="240" w:after="120"/>
        <w:outlineLvl w:val="2"/>
        <w:rPr>
          <w:rFonts w:eastAsiaTheme="majorEastAsia" w:cstheme="majorBidi"/>
          <w:b/>
          <w:szCs w:val="24"/>
        </w:rPr>
      </w:pPr>
      <w:bookmarkStart w:id="25" w:name="_Toc202033461"/>
      <w:r w:rsidRPr="000C4798">
        <w:rPr>
          <w:rFonts w:eastAsiaTheme="majorEastAsia" w:cstheme="majorBidi"/>
          <w:b/>
          <w:szCs w:val="24"/>
        </w:rPr>
        <w:t xml:space="preserve">III.1.2. </w:t>
      </w:r>
      <w:proofErr w:type="spellStart"/>
      <w:r w:rsidRPr="000C4798">
        <w:rPr>
          <w:rFonts w:eastAsiaTheme="majorEastAsia" w:cstheme="majorBidi"/>
          <w:b/>
          <w:szCs w:val="24"/>
        </w:rPr>
        <w:t>Scheletul</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laringelui</w:t>
      </w:r>
      <w:bookmarkEnd w:id="25"/>
      <w:proofErr w:type="spellEnd"/>
    </w:p>
    <w:p w14:paraId="348F2B1D" w14:textId="77777777" w:rsidR="000C4798" w:rsidRPr="000C4798" w:rsidRDefault="000C4798" w:rsidP="000C4798">
      <w:pPr>
        <w:keepNext/>
        <w:keepLines/>
        <w:spacing w:before="240" w:after="120"/>
        <w:outlineLvl w:val="2"/>
        <w:rPr>
          <w:rFonts w:eastAsiaTheme="majorEastAsia" w:cstheme="majorBidi"/>
          <w:b/>
          <w:szCs w:val="24"/>
          <w:lang w:val="ro-RO"/>
        </w:rPr>
      </w:pPr>
      <w:bookmarkStart w:id="26" w:name="_Toc202033462"/>
      <w:r w:rsidRPr="000C4798">
        <w:rPr>
          <w:rFonts w:eastAsiaTheme="majorEastAsia" w:cstheme="majorBidi"/>
          <w:b/>
          <w:szCs w:val="24"/>
          <w:lang w:val="ro-RO"/>
        </w:rPr>
        <w:t>III.1.3. Structura interioară a laringelui</w:t>
      </w:r>
      <w:bookmarkEnd w:id="26"/>
    </w:p>
    <w:p w14:paraId="7375BC51" w14:textId="77777777" w:rsidR="000C4798" w:rsidRPr="00621840" w:rsidRDefault="000C4798" w:rsidP="000C4798">
      <w:pPr>
        <w:rPr>
          <w:rFonts w:cs="Times New Roman"/>
          <w:szCs w:val="24"/>
        </w:rPr>
      </w:pPr>
      <w:r w:rsidRPr="00621840">
        <w:rPr>
          <w:rFonts w:cs="Times New Roman"/>
          <w:noProof/>
          <w:szCs w:val="24"/>
        </w:rPr>
        <w:drawing>
          <wp:inline distT="0" distB="0" distL="0" distR="0" wp14:anchorId="683180DB" wp14:editId="4E293058">
            <wp:extent cx="3600000" cy="2520000"/>
            <wp:effectExtent l="0" t="0" r="63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0000" cy="2520000"/>
                    </a:xfrm>
                    <a:prstGeom prst="rect">
                      <a:avLst/>
                    </a:prstGeom>
                    <a:noFill/>
                  </pic:spPr>
                </pic:pic>
              </a:graphicData>
            </a:graphic>
          </wp:inline>
        </w:drawing>
      </w:r>
    </w:p>
    <w:p w14:paraId="06C665E4" w14:textId="77777777" w:rsidR="000C4798" w:rsidRPr="00621840" w:rsidRDefault="000C4798" w:rsidP="000C4798">
      <w:pPr>
        <w:ind w:left="720"/>
        <w:rPr>
          <w:rFonts w:cs="Times New Roman"/>
          <w:szCs w:val="24"/>
        </w:rPr>
      </w:pPr>
      <w:proofErr w:type="spellStart"/>
      <w:r w:rsidRPr="00621840">
        <w:rPr>
          <w:rFonts w:cs="Times New Roman"/>
          <w:szCs w:val="24"/>
        </w:rPr>
        <w:t>Figura</w:t>
      </w:r>
      <w:proofErr w:type="spellEnd"/>
      <w:r w:rsidRPr="00621840">
        <w:rPr>
          <w:rFonts w:cs="Times New Roman"/>
          <w:szCs w:val="24"/>
        </w:rPr>
        <w:t xml:space="preserve"> 25 – </w:t>
      </w:r>
      <w:proofErr w:type="spellStart"/>
      <w:r w:rsidRPr="00621840">
        <w:rPr>
          <w:rFonts w:cs="Times New Roman"/>
          <w:szCs w:val="24"/>
        </w:rPr>
        <w:t>Structura</w:t>
      </w:r>
      <w:proofErr w:type="spellEnd"/>
      <w:r w:rsidRPr="00621840">
        <w:rPr>
          <w:rFonts w:cs="Times New Roman"/>
          <w:szCs w:val="24"/>
        </w:rPr>
        <w:t xml:space="preserve"> </w:t>
      </w:r>
      <w:proofErr w:type="spellStart"/>
      <w:r w:rsidRPr="00621840">
        <w:rPr>
          <w:rFonts w:cs="Times New Roman"/>
          <w:szCs w:val="24"/>
        </w:rPr>
        <w:t>internă</w:t>
      </w:r>
      <w:proofErr w:type="spellEnd"/>
      <w:r w:rsidRPr="00621840">
        <w:rPr>
          <w:rFonts w:cs="Times New Roman"/>
          <w:szCs w:val="24"/>
        </w:rPr>
        <w:t xml:space="preserve"> a </w:t>
      </w:r>
      <w:proofErr w:type="spellStart"/>
      <w:r w:rsidRPr="00621840">
        <w:rPr>
          <w:rFonts w:cs="Times New Roman"/>
          <w:szCs w:val="24"/>
        </w:rPr>
        <w:t>laringelui</w:t>
      </w:r>
      <w:proofErr w:type="spellEnd"/>
      <w:r w:rsidRPr="00621840">
        <w:rPr>
          <w:rFonts w:cs="Times New Roman"/>
          <w:szCs w:val="24"/>
        </w:rPr>
        <w:t xml:space="preserve"> [8]</w:t>
      </w:r>
    </w:p>
    <w:p w14:paraId="043F960D" w14:textId="77777777" w:rsidR="000C4798" w:rsidRPr="000C4798" w:rsidRDefault="000C4798" w:rsidP="000C4798">
      <w:pPr>
        <w:keepNext/>
        <w:keepLines/>
        <w:spacing w:before="240" w:after="120"/>
        <w:outlineLvl w:val="2"/>
        <w:rPr>
          <w:rFonts w:eastAsiaTheme="majorEastAsia" w:cstheme="majorBidi"/>
          <w:b/>
          <w:szCs w:val="24"/>
        </w:rPr>
      </w:pPr>
      <w:bookmarkStart w:id="27" w:name="_Toc202033463"/>
      <w:r w:rsidRPr="000C4798">
        <w:rPr>
          <w:rFonts w:eastAsiaTheme="majorEastAsia" w:cstheme="majorBidi"/>
          <w:b/>
          <w:szCs w:val="24"/>
        </w:rPr>
        <w:t xml:space="preserve">III.1.4. </w:t>
      </w:r>
      <w:proofErr w:type="spellStart"/>
      <w:r w:rsidRPr="000C4798">
        <w:rPr>
          <w:rFonts w:eastAsiaTheme="majorEastAsia" w:cstheme="majorBidi"/>
          <w:b/>
          <w:szCs w:val="24"/>
        </w:rPr>
        <w:t>Vascularizația</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și</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inervația</w:t>
      </w:r>
      <w:proofErr w:type="spellEnd"/>
      <w:r w:rsidRPr="000C4798">
        <w:rPr>
          <w:rFonts w:eastAsiaTheme="majorEastAsia" w:cstheme="majorBidi"/>
          <w:b/>
          <w:szCs w:val="24"/>
        </w:rPr>
        <w:t xml:space="preserve"> </w:t>
      </w:r>
      <w:proofErr w:type="spellStart"/>
      <w:r w:rsidRPr="000C4798">
        <w:rPr>
          <w:rFonts w:eastAsiaTheme="majorEastAsia" w:cstheme="majorBidi"/>
          <w:b/>
          <w:szCs w:val="24"/>
        </w:rPr>
        <w:t>laringelui</w:t>
      </w:r>
      <w:bookmarkEnd w:id="27"/>
      <w:proofErr w:type="spellEnd"/>
    </w:p>
    <w:p w14:paraId="166C295F" w14:textId="77777777" w:rsidR="00B25228" w:rsidRDefault="000C4798" w:rsidP="00B25228">
      <w:pPr>
        <w:jc w:val="both"/>
        <w:rPr>
          <w:rFonts w:cs="Times New Roman"/>
          <w:szCs w:val="24"/>
          <w:lang w:val="ro-RO"/>
        </w:rPr>
      </w:pPr>
      <w:r w:rsidRPr="00621840">
        <w:rPr>
          <w:rFonts w:cs="Times New Roman"/>
          <w:szCs w:val="24"/>
          <w:lang w:val="ro-RO"/>
        </w:rPr>
        <w:t>Vascularizația laringelui este asigurată de 3 artere principale: artera laringia</w:t>
      </w:r>
      <w:r>
        <w:rPr>
          <w:rFonts w:cs="Times New Roman"/>
          <w:szCs w:val="24"/>
          <w:lang w:val="ro-RO"/>
        </w:rPr>
        <w:t xml:space="preserve">nă superioară </w:t>
      </w:r>
      <w:r w:rsidRPr="00621840">
        <w:rPr>
          <w:rFonts w:cs="Times New Roman"/>
          <w:szCs w:val="24"/>
          <w:lang w:val="ro-RO"/>
        </w:rPr>
        <w:t>, art</w:t>
      </w:r>
      <w:r>
        <w:rPr>
          <w:rFonts w:cs="Times New Roman"/>
          <w:szCs w:val="24"/>
          <w:lang w:val="ro-RO"/>
        </w:rPr>
        <w:t xml:space="preserve">era laringiană inferioară </w:t>
      </w:r>
      <w:r w:rsidRPr="00621840">
        <w:rPr>
          <w:rFonts w:cs="Times New Roman"/>
          <w:szCs w:val="24"/>
          <w:lang w:val="ro-RO"/>
        </w:rPr>
        <w:t>, a</w:t>
      </w:r>
      <w:r>
        <w:rPr>
          <w:rFonts w:cs="Times New Roman"/>
          <w:szCs w:val="24"/>
          <w:lang w:val="ro-RO"/>
        </w:rPr>
        <w:t>rtera laringiană posterioară.</w:t>
      </w:r>
      <w:r w:rsidR="00B25228" w:rsidRPr="00B25228">
        <w:rPr>
          <w:rFonts w:cs="Times New Roman"/>
          <w:szCs w:val="24"/>
          <w:lang w:val="ro-RO"/>
        </w:rPr>
        <w:t xml:space="preserve"> </w:t>
      </w:r>
      <w:r w:rsidR="00B25228" w:rsidRPr="00621840">
        <w:rPr>
          <w:rFonts w:cs="Times New Roman"/>
          <w:szCs w:val="24"/>
          <w:lang w:val="ro-RO"/>
        </w:rPr>
        <w:t>Venele însoțesc arterele și se varsă în jugulara internă.</w:t>
      </w:r>
      <w:r w:rsidR="00B25228" w:rsidRPr="00B25228">
        <w:rPr>
          <w:rFonts w:cs="Times New Roman"/>
          <w:szCs w:val="24"/>
          <w:lang w:val="ro-RO"/>
        </w:rPr>
        <w:t xml:space="preserve"> </w:t>
      </w:r>
      <w:r w:rsidR="00B25228" w:rsidRPr="00621840">
        <w:rPr>
          <w:rFonts w:cs="Times New Roman"/>
          <w:szCs w:val="24"/>
          <w:lang w:val="ro-RO"/>
        </w:rPr>
        <w:t>Limfaticele sunt împărțite în două grupuri: unul superior și celălalt inferior</w:t>
      </w:r>
      <w:r w:rsidR="00B25228">
        <w:rPr>
          <w:rFonts w:cs="Times New Roman"/>
          <w:szCs w:val="24"/>
          <w:lang w:val="ro-RO"/>
        </w:rPr>
        <w:t>.</w:t>
      </w:r>
    </w:p>
    <w:p w14:paraId="4E7BE146" w14:textId="77777777" w:rsidR="00B25228" w:rsidRPr="00621840" w:rsidRDefault="00B25228" w:rsidP="00B25228">
      <w:pPr>
        <w:jc w:val="both"/>
        <w:rPr>
          <w:rFonts w:cs="Times New Roman"/>
          <w:szCs w:val="24"/>
          <w:lang w:val="ro-RO"/>
        </w:rPr>
      </w:pPr>
      <w:r w:rsidRPr="00621840">
        <w:rPr>
          <w:rFonts w:cs="Times New Roman"/>
          <w:szCs w:val="24"/>
          <w:lang w:val="ro-RO"/>
        </w:rPr>
        <w:t>Inervația laringelui este realizată de nervul laringeu superior, nervul laringeu inferior.</w:t>
      </w:r>
    </w:p>
    <w:p w14:paraId="017E2A60" w14:textId="77777777" w:rsidR="00B25228" w:rsidRDefault="00B25228" w:rsidP="00B25228">
      <w:pPr>
        <w:keepNext/>
        <w:keepLines/>
        <w:spacing w:before="240" w:after="240"/>
        <w:outlineLvl w:val="1"/>
        <w:rPr>
          <w:rFonts w:eastAsiaTheme="majorEastAsia" w:cstheme="majorBidi"/>
          <w:b/>
          <w:kern w:val="2"/>
          <w:szCs w:val="32"/>
          <w14:ligatures w14:val="standardContextual"/>
        </w:rPr>
      </w:pPr>
      <w:bookmarkStart w:id="28" w:name="_Toc202033464"/>
      <w:r w:rsidRPr="00B25228">
        <w:rPr>
          <w:rFonts w:eastAsiaTheme="majorEastAsia" w:cstheme="majorBidi"/>
          <w:b/>
          <w:kern w:val="2"/>
          <w:szCs w:val="32"/>
          <w14:ligatures w14:val="standardContextual"/>
        </w:rPr>
        <w:t xml:space="preserve">III.2. </w:t>
      </w:r>
      <w:proofErr w:type="spellStart"/>
      <w:r w:rsidRPr="00B25228">
        <w:rPr>
          <w:rFonts w:eastAsiaTheme="majorEastAsia" w:cstheme="majorBidi"/>
          <w:b/>
          <w:kern w:val="2"/>
          <w:szCs w:val="32"/>
          <w14:ligatures w14:val="standardContextual"/>
        </w:rPr>
        <w:t>Fiziologia</w:t>
      </w:r>
      <w:proofErr w:type="spellEnd"/>
      <w:r w:rsidRPr="00B25228">
        <w:rPr>
          <w:rFonts w:eastAsiaTheme="majorEastAsia" w:cstheme="majorBidi"/>
          <w:b/>
          <w:kern w:val="2"/>
          <w:szCs w:val="32"/>
          <w14:ligatures w14:val="standardContextual"/>
        </w:rPr>
        <w:t xml:space="preserve"> </w:t>
      </w:r>
      <w:proofErr w:type="spellStart"/>
      <w:r w:rsidRPr="00B25228">
        <w:rPr>
          <w:rFonts w:eastAsiaTheme="majorEastAsia" w:cstheme="majorBidi"/>
          <w:b/>
          <w:kern w:val="2"/>
          <w:szCs w:val="32"/>
          <w14:ligatures w14:val="standardContextual"/>
        </w:rPr>
        <w:t>Laringelui</w:t>
      </w:r>
      <w:bookmarkEnd w:id="28"/>
      <w:proofErr w:type="spellEnd"/>
    </w:p>
    <w:p w14:paraId="602C6696"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 xml:space="preserve">Funcția respiratorie </w:t>
      </w:r>
    </w:p>
    <w:p w14:paraId="22686DCC"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Funcția de apărare</w:t>
      </w:r>
    </w:p>
    <w:p w14:paraId="1B49003B"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 xml:space="preserve">Funcția de tuse și expectorație </w:t>
      </w:r>
    </w:p>
    <w:p w14:paraId="5A9A9818"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Funcția de fixare toracică în efort</w:t>
      </w:r>
    </w:p>
    <w:p w14:paraId="77C9C78D"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Funcția laringelui în circulația sângelui</w:t>
      </w:r>
    </w:p>
    <w:p w14:paraId="12F96F93" w14:textId="77777777" w:rsidR="00B25228" w:rsidRPr="00B25228" w:rsidRDefault="00B25228" w:rsidP="00B25228">
      <w:pPr>
        <w:pStyle w:val="ListParagraph"/>
        <w:numPr>
          <w:ilvl w:val="0"/>
          <w:numId w:val="13"/>
        </w:numPr>
        <w:jc w:val="both"/>
        <w:rPr>
          <w:rFonts w:cs="Times New Roman"/>
          <w:szCs w:val="24"/>
          <w:lang w:val="ro-RO"/>
        </w:rPr>
      </w:pPr>
      <w:r w:rsidRPr="00B25228">
        <w:rPr>
          <w:rFonts w:cs="Times New Roman"/>
          <w:szCs w:val="24"/>
          <w:lang w:val="ro-RO"/>
        </w:rPr>
        <w:t>Funcția fonatorie a laringelui</w:t>
      </w:r>
    </w:p>
    <w:p w14:paraId="063A1DEB" w14:textId="77777777" w:rsidR="00B25228" w:rsidRPr="00B25228" w:rsidRDefault="00B25228" w:rsidP="00B25228">
      <w:pPr>
        <w:keepNext/>
        <w:keepLines/>
        <w:jc w:val="both"/>
        <w:outlineLvl w:val="0"/>
        <w:rPr>
          <w:rFonts w:eastAsiaTheme="majorEastAsia" w:cs="Times New Roman"/>
          <w:b/>
          <w:kern w:val="2"/>
          <w:szCs w:val="24"/>
          <w14:ligatures w14:val="standardContextual"/>
        </w:rPr>
      </w:pPr>
      <w:bookmarkStart w:id="29" w:name="_Toc202033465"/>
      <w:proofErr w:type="spellStart"/>
      <w:r w:rsidRPr="00B25228">
        <w:rPr>
          <w:rFonts w:eastAsiaTheme="majorEastAsia" w:cs="Times New Roman"/>
          <w:b/>
          <w:kern w:val="2"/>
          <w:szCs w:val="24"/>
          <w14:ligatures w14:val="standardContextual"/>
        </w:rPr>
        <w:t>Capitolul</w:t>
      </w:r>
      <w:proofErr w:type="spellEnd"/>
      <w:r w:rsidRPr="00B25228">
        <w:rPr>
          <w:rFonts w:eastAsiaTheme="majorEastAsia" w:cs="Times New Roman"/>
          <w:b/>
          <w:kern w:val="2"/>
          <w:szCs w:val="24"/>
          <w14:ligatures w14:val="standardContextual"/>
        </w:rPr>
        <w:t xml:space="preserve"> IV. </w:t>
      </w:r>
      <w:proofErr w:type="spellStart"/>
      <w:r w:rsidRPr="00B25228">
        <w:rPr>
          <w:rFonts w:eastAsiaTheme="majorEastAsia" w:cs="Times New Roman"/>
          <w:b/>
          <w:kern w:val="2"/>
          <w:szCs w:val="24"/>
          <w14:ligatures w14:val="standardContextual"/>
        </w:rPr>
        <w:t>Anatomia</w:t>
      </w:r>
      <w:proofErr w:type="spellEnd"/>
      <w:r w:rsidRPr="00B25228">
        <w:rPr>
          <w:rFonts w:eastAsiaTheme="majorEastAsia" w:cs="Times New Roman"/>
          <w:b/>
          <w:kern w:val="2"/>
          <w:szCs w:val="24"/>
          <w14:ligatures w14:val="standardContextual"/>
        </w:rPr>
        <w:t xml:space="preserve"> </w:t>
      </w:r>
      <w:proofErr w:type="spellStart"/>
      <w:r w:rsidRPr="00B25228">
        <w:rPr>
          <w:rFonts w:eastAsiaTheme="majorEastAsia" w:cs="Times New Roman"/>
          <w:b/>
          <w:kern w:val="2"/>
          <w:szCs w:val="24"/>
          <w14:ligatures w14:val="standardContextual"/>
        </w:rPr>
        <w:t>și</w:t>
      </w:r>
      <w:proofErr w:type="spellEnd"/>
      <w:r w:rsidRPr="00B25228">
        <w:rPr>
          <w:rFonts w:eastAsiaTheme="majorEastAsia" w:cs="Times New Roman"/>
          <w:b/>
          <w:kern w:val="2"/>
          <w:szCs w:val="24"/>
          <w14:ligatures w14:val="standardContextual"/>
        </w:rPr>
        <w:t xml:space="preserve"> </w:t>
      </w:r>
      <w:proofErr w:type="spellStart"/>
      <w:r w:rsidRPr="00B25228">
        <w:rPr>
          <w:rFonts w:eastAsiaTheme="majorEastAsia" w:cs="Times New Roman"/>
          <w:b/>
          <w:kern w:val="2"/>
          <w:szCs w:val="24"/>
          <w14:ligatures w14:val="standardContextual"/>
        </w:rPr>
        <w:t>fiziologia</w:t>
      </w:r>
      <w:proofErr w:type="spellEnd"/>
      <w:r w:rsidRPr="00B25228">
        <w:rPr>
          <w:rFonts w:eastAsiaTheme="majorEastAsia" w:cs="Times New Roman"/>
          <w:b/>
          <w:kern w:val="2"/>
          <w:szCs w:val="24"/>
          <w14:ligatures w14:val="standardContextual"/>
        </w:rPr>
        <w:t xml:space="preserve"> </w:t>
      </w:r>
      <w:proofErr w:type="spellStart"/>
      <w:r w:rsidRPr="00B25228">
        <w:rPr>
          <w:rFonts w:eastAsiaTheme="majorEastAsia" w:cs="Times New Roman"/>
          <w:b/>
          <w:kern w:val="2"/>
          <w:szCs w:val="24"/>
          <w14:ligatures w14:val="standardContextual"/>
        </w:rPr>
        <w:t>esofagului</w:t>
      </w:r>
      <w:bookmarkEnd w:id="29"/>
      <w:proofErr w:type="spellEnd"/>
    </w:p>
    <w:p w14:paraId="7E9A66BB" w14:textId="77777777" w:rsidR="00B25228" w:rsidRPr="00B25228" w:rsidRDefault="00B25228" w:rsidP="00B25228">
      <w:pPr>
        <w:keepNext/>
        <w:keepLines/>
        <w:spacing w:before="240" w:after="240"/>
        <w:outlineLvl w:val="1"/>
        <w:rPr>
          <w:rFonts w:eastAsiaTheme="majorEastAsia" w:cstheme="majorBidi"/>
          <w:b/>
          <w:kern w:val="2"/>
          <w:szCs w:val="32"/>
          <w14:ligatures w14:val="standardContextual"/>
        </w:rPr>
      </w:pPr>
      <w:bookmarkStart w:id="30" w:name="_Toc202033466"/>
      <w:r w:rsidRPr="00B25228">
        <w:rPr>
          <w:rFonts w:eastAsiaTheme="majorEastAsia" w:cstheme="majorBidi"/>
          <w:b/>
          <w:kern w:val="2"/>
          <w:szCs w:val="32"/>
          <w14:ligatures w14:val="standardContextual"/>
        </w:rPr>
        <w:t xml:space="preserve">IV.1. </w:t>
      </w:r>
      <w:proofErr w:type="spellStart"/>
      <w:r w:rsidRPr="00B25228">
        <w:rPr>
          <w:rFonts w:eastAsiaTheme="majorEastAsia" w:cstheme="majorBidi"/>
          <w:b/>
          <w:kern w:val="2"/>
          <w:szCs w:val="32"/>
          <w14:ligatures w14:val="standardContextual"/>
        </w:rPr>
        <w:t>Anatomia</w:t>
      </w:r>
      <w:proofErr w:type="spellEnd"/>
      <w:r w:rsidRPr="00B25228">
        <w:rPr>
          <w:rFonts w:eastAsiaTheme="majorEastAsia" w:cstheme="majorBidi"/>
          <w:b/>
          <w:kern w:val="2"/>
          <w:szCs w:val="32"/>
          <w14:ligatures w14:val="standardContextual"/>
        </w:rPr>
        <w:t xml:space="preserve"> </w:t>
      </w:r>
      <w:proofErr w:type="spellStart"/>
      <w:r w:rsidRPr="00B25228">
        <w:rPr>
          <w:rFonts w:eastAsiaTheme="majorEastAsia" w:cstheme="majorBidi"/>
          <w:b/>
          <w:kern w:val="2"/>
          <w:szCs w:val="32"/>
          <w14:ligatures w14:val="standardContextual"/>
        </w:rPr>
        <w:t>esofagului</w:t>
      </w:r>
      <w:bookmarkEnd w:id="30"/>
      <w:proofErr w:type="spellEnd"/>
    </w:p>
    <w:p w14:paraId="04641424" w14:textId="77777777" w:rsidR="00B25228" w:rsidRPr="00B25228" w:rsidRDefault="00B25228" w:rsidP="00B25228">
      <w:pPr>
        <w:keepNext/>
        <w:keepLines/>
        <w:spacing w:before="240" w:after="120"/>
        <w:outlineLvl w:val="2"/>
        <w:rPr>
          <w:rFonts w:eastAsiaTheme="majorEastAsia" w:cstheme="majorBidi"/>
          <w:b/>
          <w:szCs w:val="24"/>
        </w:rPr>
      </w:pPr>
      <w:bookmarkStart w:id="31" w:name="_Toc202033467"/>
      <w:r w:rsidRPr="00B25228">
        <w:rPr>
          <w:rFonts w:eastAsiaTheme="majorEastAsia" w:cstheme="majorBidi"/>
          <w:b/>
          <w:szCs w:val="24"/>
        </w:rPr>
        <w:t xml:space="preserve">IV.1.1. </w:t>
      </w:r>
      <w:proofErr w:type="spellStart"/>
      <w:r w:rsidRPr="00B25228">
        <w:rPr>
          <w:rFonts w:eastAsiaTheme="majorEastAsia" w:cstheme="majorBidi"/>
          <w:b/>
          <w:szCs w:val="24"/>
        </w:rPr>
        <w:t>Raporturile</w:t>
      </w:r>
      <w:proofErr w:type="spellEnd"/>
      <w:r w:rsidRPr="00B25228">
        <w:rPr>
          <w:rFonts w:eastAsiaTheme="majorEastAsia" w:cstheme="majorBidi"/>
          <w:b/>
          <w:szCs w:val="24"/>
        </w:rPr>
        <w:t xml:space="preserve"> </w:t>
      </w:r>
      <w:proofErr w:type="spellStart"/>
      <w:r w:rsidRPr="00B25228">
        <w:rPr>
          <w:rFonts w:eastAsiaTheme="majorEastAsia" w:cstheme="majorBidi"/>
          <w:b/>
          <w:szCs w:val="24"/>
        </w:rPr>
        <w:t>esofagului</w:t>
      </w:r>
      <w:bookmarkEnd w:id="31"/>
      <w:proofErr w:type="spellEnd"/>
    </w:p>
    <w:p w14:paraId="0E655477" w14:textId="77777777" w:rsidR="00B25228" w:rsidRPr="00B25228" w:rsidRDefault="00B25228" w:rsidP="00B25228">
      <w:pPr>
        <w:jc w:val="both"/>
        <w:rPr>
          <w:rFonts w:cs="Times New Roman"/>
          <w:szCs w:val="24"/>
          <w:lang w:val="ro-RO"/>
        </w:rPr>
      </w:pPr>
      <w:r w:rsidRPr="00B25228">
        <w:rPr>
          <w:rFonts w:cs="Times New Roman"/>
          <w:szCs w:val="24"/>
          <w:lang w:val="ro-RO"/>
        </w:rPr>
        <w:t>Este un segment al aparatului digestiv, ce se află situat între faringe (hipofaringe) și stomac. Are consistență elastică și străbate următoarele regiuni ale corpului: cervicală, toracică, abdominală.</w:t>
      </w:r>
    </w:p>
    <w:p w14:paraId="60661339" w14:textId="77777777" w:rsidR="00B25228" w:rsidRDefault="00B25228" w:rsidP="00B25228">
      <w:pPr>
        <w:keepNext/>
        <w:keepLines/>
        <w:spacing w:before="240" w:after="240"/>
        <w:ind w:firstLine="0"/>
        <w:outlineLvl w:val="1"/>
        <w:rPr>
          <w:rFonts w:eastAsiaTheme="majorEastAsia" w:cstheme="majorBidi"/>
          <w:b/>
          <w:kern w:val="2"/>
          <w:szCs w:val="32"/>
          <w14:ligatures w14:val="standardContextual"/>
        </w:rPr>
      </w:pPr>
      <w:r w:rsidRPr="00621840">
        <w:rPr>
          <w:rFonts w:cs="Times New Roman"/>
          <w:noProof/>
          <w:szCs w:val="24"/>
        </w:rPr>
        <w:drawing>
          <wp:inline distT="0" distB="0" distL="0" distR="0" wp14:anchorId="1D307132" wp14:editId="66733ABE">
            <wp:extent cx="4053840" cy="1409700"/>
            <wp:effectExtent l="0" t="0" r="381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4927" cy="1417033"/>
                    </a:xfrm>
                    <a:prstGeom prst="rect">
                      <a:avLst/>
                    </a:prstGeom>
                    <a:noFill/>
                  </pic:spPr>
                </pic:pic>
              </a:graphicData>
            </a:graphic>
          </wp:inline>
        </w:drawing>
      </w:r>
    </w:p>
    <w:p w14:paraId="46FC622D" w14:textId="77777777" w:rsidR="00B25228" w:rsidRDefault="00B25228" w:rsidP="00B25228">
      <w:pPr>
        <w:rPr>
          <w:rFonts w:cs="Times New Roman"/>
          <w:szCs w:val="24"/>
        </w:rPr>
      </w:pPr>
      <w:proofErr w:type="spellStart"/>
      <w:r w:rsidRPr="00B25228">
        <w:rPr>
          <w:rFonts w:cs="Times New Roman"/>
          <w:szCs w:val="24"/>
        </w:rPr>
        <w:t>Figura</w:t>
      </w:r>
      <w:proofErr w:type="spellEnd"/>
      <w:r w:rsidRPr="00B25228">
        <w:rPr>
          <w:rFonts w:cs="Times New Roman"/>
          <w:szCs w:val="24"/>
        </w:rPr>
        <w:t xml:space="preserve"> 28 – </w:t>
      </w:r>
      <w:proofErr w:type="spellStart"/>
      <w:r w:rsidRPr="00B25228">
        <w:rPr>
          <w:rFonts w:cs="Times New Roman"/>
          <w:szCs w:val="24"/>
        </w:rPr>
        <w:t>Topografia</w:t>
      </w:r>
      <w:proofErr w:type="spellEnd"/>
      <w:r w:rsidRPr="00B25228">
        <w:rPr>
          <w:rFonts w:cs="Times New Roman"/>
          <w:szCs w:val="24"/>
        </w:rPr>
        <w:t xml:space="preserve"> </w:t>
      </w:r>
      <w:proofErr w:type="spellStart"/>
      <w:r w:rsidRPr="00B25228">
        <w:rPr>
          <w:rFonts w:cs="Times New Roman"/>
          <w:szCs w:val="24"/>
        </w:rPr>
        <w:t>esofagului</w:t>
      </w:r>
      <w:proofErr w:type="spellEnd"/>
      <w:r w:rsidRPr="00B25228">
        <w:rPr>
          <w:rFonts w:cs="Times New Roman"/>
          <w:szCs w:val="24"/>
        </w:rPr>
        <w:t xml:space="preserve"> [4]</w:t>
      </w:r>
    </w:p>
    <w:p w14:paraId="5B4F2479" w14:textId="77777777" w:rsidR="00B25228" w:rsidRDefault="00B25228" w:rsidP="00B25228">
      <w:pPr>
        <w:rPr>
          <w:rFonts w:cs="Times New Roman"/>
          <w:szCs w:val="24"/>
        </w:rPr>
      </w:pPr>
    </w:p>
    <w:p w14:paraId="063724C8" w14:textId="77777777" w:rsidR="00B25228" w:rsidRPr="00B25228" w:rsidRDefault="00B25228" w:rsidP="00B25228">
      <w:pPr>
        <w:keepNext/>
        <w:keepLines/>
        <w:spacing w:before="240" w:after="120"/>
        <w:outlineLvl w:val="2"/>
        <w:rPr>
          <w:rFonts w:eastAsiaTheme="majorEastAsia" w:cstheme="majorBidi"/>
          <w:b/>
          <w:szCs w:val="24"/>
          <w:lang w:val="ro-RO"/>
        </w:rPr>
      </w:pPr>
      <w:bookmarkStart w:id="32" w:name="_Toc202033468"/>
      <w:r w:rsidRPr="00B25228">
        <w:rPr>
          <w:rFonts w:eastAsiaTheme="majorEastAsia" w:cstheme="majorBidi"/>
          <w:b/>
          <w:szCs w:val="24"/>
          <w:lang w:val="ro-RO"/>
        </w:rPr>
        <w:t>IV.1.2. Structura esofagului</w:t>
      </w:r>
      <w:bookmarkEnd w:id="32"/>
    </w:p>
    <w:p w14:paraId="0C8AB293" w14:textId="77777777" w:rsidR="00B25228" w:rsidRPr="00B25228" w:rsidRDefault="00B25228" w:rsidP="00B25228">
      <w:pPr>
        <w:jc w:val="both"/>
        <w:rPr>
          <w:rFonts w:cs="Times New Roman"/>
          <w:szCs w:val="24"/>
          <w:lang w:val="ro-RO"/>
        </w:rPr>
      </w:pPr>
      <w:r w:rsidRPr="00B25228">
        <w:rPr>
          <w:rFonts w:cs="Times New Roman"/>
          <w:szCs w:val="24"/>
          <w:lang w:val="ro-RO"/>
        </w:rPr>
        <w:t>Aceasta este formată din 4 tunici: adventice, musculara, submucoasa și mucoasa.</w:t>
      </w:r>
    </w:p>
    <w:p w14:paraId="3FF1616F" w14:textId="77777777" w:rsidR="00B25228" w:rsidRPr="00B25228" w:rsidRDefault="00B25228" w:rsidP="00B25228">
      <w:pPr>
        <w:rPr>
          <w:rFonts w:cs="Times New Roman"/>
          <w:szCs w:val="24"/>
        </w:rPr>
      </w:pPr>
      <w:r w:rsidRPr="00621840">
        <w:rPr>
          <w:rFonts w:cs="Times New Roman"/>
          <w:noProof/>
          <w:szCs w:val="24"/>
        </w:rPr>
        <w:drawing>
          <wp:inline distT="0" distB="0" distL="0" distR="0" wp14:anchorId="6DA171F9" wp14:editId="659E4D53">
            <wp:extent cx="5067300" cy="2519680"/>
            <wp:effectExtent l="0" t="0" r="0" b="0"/>
            <wp:docPr id="11" name="Picture 11" descr="A close-up of a human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descr="A close-up of a human body&#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7944" cy="2520000"/>
                    </a:xfrm>
                    <a:prstGeom prst="rect">
                      <a:avLst/>
                    </a:prstGeom>
                    <a:noFill/>
                  </pic:spPr>
                </pic:pic>
              </a:graphicData>
            </a:graphic>
          </wp:inline>
        </w:drawing>
      </w:r>
    </w:p>
    <w:p w14:paraId="2A33A35C" w14:textId="77777777" w:rsidR="00B25228" w:rsidRDefault="00B25228" w:rsidP="00B25228">
      <w:pPr>
        <w:ind w:firstLine="0"/>
        <w:jc w:val="center"/>
        <w:rPr>
          <w:rFonts w:cs="Times New Roman"/>
          <w:szCs w:val="24"/>
        </w:rPr>
      </w:pPr>
      <w:r>
        <w:rPr>
          <w:rFonts w:eastAsiaTheme="majorEastAsia" w:cstheme="majorBidi"/>
          <w:b/>
          <w:kern w:val="2"/>
          <w:szCs w:val="32"/>
          <w14:ligatures w14:val="standardContextual"/>
        </w:rPr>
        <w:tab/>
      </w:r>
      <w:proofErr w:type="spellStart"/>
      <w:r w:rsidRPr="00B25228">
        <w:rPr>
          <w:rFonts w:cs="Times New Roman"/>
          <w:szCs w:val="24"/>
        </w:rPr>
        <w:t>Figura</w:t>
      </w:r>
      <w:proofErr w:type="spellEnd"/>
      <w:r w:rsidRPr="00B25228">
        <w:rPr>
          <w:rFonts w:cs="Times New Roman"/>
          <w:szCs w:val="24"/>
        </w:rPr>
        <w:t xml:space="preserve"> 30 – </w:t>
      </w:r>
      <w:proofErr w:type="spellStart"/>
      <w:r w:rsidRPr="00B25228">
        <w:rPr>
          <w:rFonts w:cs="Times New Roman"/>
          <w:szCs w:val="24"/>
        </w:rPr>
        <w:t>Structura</w:t>
      </w:r>
      <w:proofErr w:type="spellEnd"/>
      <w:r w:rsidRPr="00B25228">
        <w:rPr>
          <w:rFonts w:cs="Times New Roman"/>
          <w:szCs w:val="24"/>
        </w:rPr>
        <w:t xml:space="preserve"> </w:t>
      </w:r>
      <w:proofErr w:type="spellStart"/>
      <w:r w:rsidRPr="00B25228">
        <w:rPr>
          <w:rFonts w:cs="Times New Roman"/>
          <w:szCs w:val="24"/>
        </w:rPr>
        <w:t>internă</w:t>
      </w:r>
      <w:proofErr w:type="spellEnd"/>
      <w:r w:rsidRPr="00B25228">
        <w:rPr>
          <w:rFonts w:cs="Times New Roman"/>
          <w:szCs w:val="24"/>
        </w:rPr>
        <w:t xml:space="preserve"> a </w:t>
      </w:r>
      <w:proofErr w:type="spellStart"/>
      <w:r w:rsidRPr="00B25228">
        <w:rPr>
          <w:rFonts w:cs="Times New Roman"/>
          <w:szCs w:val="24"/>
        </w:rPr>
        <w:t>esofagului</w:t>
      </w:r>
      <w:proofErr w:type="spellEnd"/>
      <w:r w:rsidRPr="00B25228">
        <w:rPr>
          <w:rFonts w:cs="Times New Roman"/>
          <w:szCs w:val="24"/>
        </w:rPr>
        <w:t xml:space="preserve"> [9]</w:t>
      </w:r>
    </w:p>
    <w:p w14:paraId="1A0ED791" w14:textId="77777777" w:rsidR="00700414" w:rsidRPr="00700414" w:rsidRDefault="00700414" w:rsidP="00700414">
      <w:pPr>
        <w:keepNext/>
        <w:keepLines/>
        <w:spacing w:before="240" w:after="120"/>
        <w:outlineLvl w:val="2"/>
        <w:rPr>
          <w:rFonts w:eastAsiaTheme="majorEastAsia" w:cstheme="majorBidi"/>
          <w:b/>
          <w:szCs w:val="24"/>
        </w:rPr>
      </w:pPr>
      <w:bookmarkStart w:id="33" w:name="_Toc202033469"/>
      <w:r w:rsidRPr="00700414">
        <w:rPr>
          <w:rFonts w:eastAsiaTheme="majorEastAsia" w:cstheme="majorBidi"/>
          <w:b/>
          <w:szCs w:val="24"/>
        </w:rPr>
        <w:t xml:space="preserve">IV.1.3. Vasele </w:t>
      </w:r>
      <w:proofErr w:type="spellStart"/>
      <w:r w:rsidRPr="00700414">
        <w:rPr>
          <w:rFonts w:eastAsiaTheme="majorEastAsia" w:cstheme="majorBidi"/>
          <w:b/>
          <w:szCs w:val="24"/>
        </w:rPr>
        <w:t>și</w:t>
      </w:r>
      <w:proofErr w:type="spellEnd"/>
      <w:r w:rsidRPr="00700414">
        <w:rPr>
          <w:rFonts w:eastAsiaTheme="majorEastAsia" w:cstheme="majorBidi"/>
          <w:b/>
          <w:szCs w:val="24"/>
        </w:rPr>
        <w:t xml:space="preserve"> </w:t>
      </w:r>
      <w:proofErr w:type="spellStart"/>
      <w:r w:rsidRPr="00700414">
        <w:rPr>
          <w:rFonts w:eastAsiaTheme="majorEastAsia" w:cstheme="majorBidi"/>
          <w:b/>
          <w:szCs w:val="24"/>
        </w:rPr>
        <w:t>nervii</w:t>
      </w:r>
      <w:proofErr w:type="spellEnd"/>
      <w:r w:rsidRPr="00700414">
        <w:rPr>
          <w:rFonts w:eastAsiaTheme="majorEastAsia" w:cstheme="majorBidi"/>
          <w:b/>
          <w:szCs w:val="24"/>
        </w:rPr>
        <w:t xml:space="preserve"> </w:t>
      </w:r>
      <w:proofErr w:type="spellStart"/>
      <w:r w:rsidRPr="00700414">
        <w:rPr>
          <w:rFonts w:eastAsiaTheme="majorEastAsia" w:cstheme="majorBidi"/>
          <w:b/>
          <w:szCs w:val="24"/>
        </w:rPr>
        <w:t>esofagului</w:t>
      </w:r>
      <w:bookmarkEnd w:id="33"/>
      <w:proofErr w:type="spellEnd"/>
    </w:p>
    <w:p w14:paraId="467092AB" w14:textId="77777777" w:rsidR="00700414" w:rsidRPr="00B25228" w:rsidRDefault="00700414" w:rsidP="00700414">
      <w:pPr>
        <w:ind w:firstLine="0"/>
        <w:rPr>
          <w:rFonts w:cs="Times New Roman"/>
          <w:szCs w:val="24"/>
        </w:rPr>
      </w:pPr>
      <w:r w:rsidRPr="00621840">
        <w:rPr>
          <w:rFonts w:cs="Times New Roman"/>
          <w:noProof/>
          <w:szCs w:val="24"/>
        </w:rPr>
        <w:drawing>
          <wp:inline distT="0" distB="0" distL="0" distR="0" wp14:anchorId="05094A57" wp14:editId="50758F45">
            <wp:extent cx="3848100" cy="2519680"/>
            <wp:effectExtent l="0" t="0" r="0" b="0"/>
            <wp:docPr id="12" name="Picture 12" descr="A diagram of the internal organs of the human bod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descr="A diagram of the internal organs of the human body&#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48592" cy="2520002"/>
                    </a:xfrm>
                    <a:prstGeom prst="rect">
                      <a:avLst/>
                    </a:prstGeom>
                    <a:noFill/>
                  </pic:spPr>
                </pic:pic>
              </a:graphicData>
            </a:graphic>
          </wp:inline>
        </w:drawing>
      </w:r>
    </w:p>
    <w:p w14:paraId="67B77E6A" w14:textId="77777777" w:rsidR="00700414" w:rsidRPr="00700414" w:rsidRDefault="00700414" w:rsidP="00700414">
      <w:pPr>
        <w:rPr>
          <w:rFonts w:cs="Times New Roman"/>
          <w:szCs w:val="24"/>
        </w:rPr>
      </w:pPr>
      <w:proofErr w:type="spellStart"/>
      <w:r w:rsidRPr="00700414">
        <w:rPr>
          <w:rFonts w:cs="Times New Roman"/>
          <w:szCs w:val="24"/>
        </w:rPr>
        <w:t>Figura</w:t>
      </w:r>
      <w:proofErr w:type="spellEnd"/>
      <w:r w:rsidRPr="00700414">
        <w:rPr>
          <w:rFonts w:cs="Times New Roman"/>
          <w:szCs w:val="24"/>
        </w:rPr>
        <w:t xml:space="preserve"> 31 – Vasele </w:t>
      </w:r>
      <w:proofErr w:type="spellStart"/>
      <w:r w:rsidRPr="00700414">
        <w:rPr>
          <w:rFonts w:cs="Times New Roman"/>
          <w:szCs w:val="24"/>
        </w:rPr>
        <w:t>esofagului</w:t>
      </w:r>
      <w:proofErr w:type="spellEnd"/>
      <w:r w:rsidRPr="00700414">
        <w:rPr>
          <w:rFonts w:cs="Times New Roman"/>
          <w:szCs w:val="24"/>
        </w:rPr>
        <w:t xml:space="preserve"> [5]</w:t>
      </w:r>
    </w:p>
    <w:p w14:paraId="05798F9D" w14:textId="77777777" w:rsidR="00700414" w:rsidRPr="00700414" w:rsidRDefault="00700414" w:rsidP="00700414">
      <w:pPr>
        <w:keepNext/>
        <w:keepLines/>
        <w:spacing w:before="240" w:after="240"/>
        <w:outlineLvl w:val="1"/>
        <w:rPr>
          <w:rFonts w:eastAsiaTheme="majorEastAsia" w:cstheme="majorBidi"/>
          <w:b/>
          <w:kern w:val="2"/>
          <w:szCs w:val="32"/>
          <w14:ligatures w14:val="standardContextual"/>
        </w:rPr>
      </w:pPr>
      <w:bookmarkStart w:id="34" w:name="_Toc202033470"/>
      <w:r w:rsidRPr="00700414">
        <w:rPr>
          <w:rFonts w:eastAsiaTheme="majorEastAsia" w:cstheme="majorBidi"/>
          <w:b/>
          <w:kern w:val="2"/>
          <w:szCs w:val="32"/>
          <w14:ligatures w14:val="standardContextual"/>
        </w:rPr>
        <w:t xml:space="preserve">IV.2. </w:t>
      </w:r>
      <w:proofErr w:type="spellStart"/>
      <w:r w:rsidRPr="00700414">
        <w:rPr>
          <w:rFonts w:eastAsiaTheme="majorEastAsia" w:cstheme="majorBidi"/>
          <w:b/>
          <w:kern w:val="2"/>
          <w:szCs w:val="32"/>
          <w14:ligatures w14:val="standardContextual"/>
        </w:rPr>
        <w:t>Fiziologia</w:t>
      </w:r>
      <w:proofErr w:type="spellEnd"/>
      <w:r w:rsidRPr="00700414">
        <w:rPr>
          <w:rFonts w:eastAsiaTheme="majorEastAsia" w:cstheme="majorBidi"/>
          <w:b/>
          <w:kern w:val="2"/>
          <w:szCs w:val="32"/>
          <w14:ligatures w14:val="standardContextual"/>
        </w:rPr>
        <w:t xml:space="preserve"> </w:t>
      </w:r>
      <w:proofErr w:type="spellStart"/>
      <w:r w:rsidRPr="00700414">
        <w:rPr>
          <w:rFonts w:eastAsiaTheme="majorEastAsia" w:cstheme="majorBidi"/>
          <w:b/>
          <w:kern w:val="2"/>
          <w:szCs w:val="32"/>
          <w14:ligatures w14:val="standardContextual"/>
        </w:rPr>
        <w:t>esofagului</w:t>
      </w:r>
      <w:bookmarkEnd w:id="34"/>
      <w:proofErr w:type="spellEnd"/>
    </w:p>
    <w:p w14:paraId="23872B1E" w14:textId="77777777" w:rsidR="00700414" w:rsidRDefault="00700414" w:rsidP="00700414">
      <w:pPr>
        <w:jc w:val="both"/>
        <w:rPr>
          <w:rFonts w:cs="Times New Roman"/>
          <w:szCs w:val="24"/>
          <w:lang w:val="ro-RO"/>
        </w:rPr>
      </w:pPr>
      <w:r w:rsidRPr="00700414">
        <w:rPr>
          <w:rFonts w:cs="Times New Roman"/>
          <w:szCs w:val="24"/>
          <w:lang w:val="ro-RO"/>
        </w:rPr>
        <w:t>Principala funcție a esofagului este de a conduce bolul alimentar în stomac.</w:t>
      </w:r>
    </w:p>
    <w:p w14:paraId="138DD067" w14:textId="77777777" w:rsidR="00700414" w:rsidRPr="00700414" w:rsidRDefault="00700414" w:rsidP="00700414">
      <w:pPr>
        <w:jc w:val="both"/>
        <w:rPr>
          <w:rFonts w:cs="Times New Roman"/>
          <w:szCs w:val="24"/>
          <w:lang w:val="ro-RO"/>
        </w:rPr>
      </w:pPr>
    </w:p>
    <w:p w14:paraId="4280C33A" w14:textId="77777777" w:rsidR="00700414" w:rsidRPr="00700414" w:rsidRDefault="00700414" w:rsidP="00700414">
      <w:pPr>
        <w:keepNext/>
        <w:keepLines/>
        <w:ind w:firstLine="0"/>
        <w:jc w:val="both"/>
        <w:outlineLvl w:val="0"/>
        <w:rPr>
          <w:rFonts w:eastAsiaTheme="majorEastAsia" w:cs="Times New Roman"/>
          <w:b/>
          <w:kern w:val="2"/>
          <w:szCs w:val="24"/>
          <w14:ligatures w14:val="standardContextual"/>
        </w:rPr>
      </w:pPr>
      <w:bookmarkStart w:id="35" w:name="_Toc202033471"/>
      <w:proofErr w:type="spellStart"/>
      <w:r w:rsidRPr="00700414">
        <w:rPr>
          <w:rFonts w:eastAsiaTheme="majorEastAsia" w:cs="Times New Roman"/>
          <w:b/>
          <w:kern w:val="2"/>
          <w:szCs w:val="24"/>
          <w14:ligatures w14:val="standardContextual"/>
        </w:rPr>
        <w:t>Capitolul</w:t>
      </w:r>
      <w:proofErr w:type="spellEnd"/>
      <w:r w:rsidRPr="00700414">
        <w:rPr>
          <w:rFonts w:eastAsiaTheme="majorEastAsia" w:cs="Times New Roman"/>
          <w:b/>
          <w:kern w:val="2"/>
          <w:szCs w:val="24"/>
          <w14:ligatures w14:val="standardContextual"/>
        </w:rPr>
        <w:t xml:space="preserve"> V. </w:t>
      </w:r>
      <w:proofErr w:type="spellStart"/>
      <w:r w:rsidRPr="00700414">
        <w:rPr>
          <w:rFonts w:eastAsiaTheme="majorEastAsia" w:cs="Times New Roman"/>
          <w:b/>
          <w:kern w:val="2"/>
          <w:szCs w:val="24"/>
          <w14:ligatures w14:val="standardContextual"/>
        </w:rPr>
        <w:t>Boala</w:t>
      </w:r>
      <w:proofErr w:type="spellEnd"/>
      <w:r w:rsidRPr="00700414">
        <w:rPr>
          <w:rFonts w:eastAsiaTheme="majorEastAsia" w:cs="Times New Roman"/>
          <w:b/>
          <w:kern w:val="2"/>
          <w:szCs w:val="24"/>
          <w14:ligatures w14:val="standardContextual"/>
        </w:rPr>
        <w:t xml:space="preserve"> de reflux </w:t>
      </w:r>
      <w:proofErr w:type="spellStart"/>
      <w:r w:rsidRPr="00700414">
        <w:rPr>
          <w:rFonts w:eastAsiaTheme="majorEastAsia" w:cs="Times New Roman"/>
          <w:b/>
          <w:kern w:val="2"/>
          <w:szCs w:val="24"/>
          <w14:ligatures w14:val="standardContextual"/>
        </w:rPr>
        <w:t>gastroesofagian</w:t>
      </w:r>
      <w:bookmarkEnd w:id="35"/>
      <w:proofErr w:type="spellEnd"/>
    </w:p>
    <w:p w14:paraId="60CE70AB" w14:textId="77777777" w:rsidR="00700414" w:rsidRDefault="00700414" w:rsidP="00700414">
      <w:pPr>
        <w:keepNext/>
        <w:keepLines/>
        <w:spacing w:before="240" w:after="240"/>
        <w:outlineLvl w:val="1"/>
        <w:rPr>
          <w:rFonts w:eastAsiaTheme="majorEastAsia" w:cstheme="majorBidi"/>
          <w:b/>
          <w:kern w:val="2"/>
          <w:szCs w:val="32"/>
          <w14:ligatures w14:val="standardContextual"/>
        </w:rPr>
      </w:pPr>
      <w:bookmarkStart w:id="36" w:name="_Toc202033472"/>
      <w:r w:rsidRPr="00700414">
        <w:rPr>
          <w:rFonts w:eastAsiaTheme="majorEastAsia" w:cstheme="majorBidi"/>
          <w:b/>
          <w:kern w:val="2"/>
          <w:szCs w:val="32"/>
          <w14:ligatures w14:val="standardContextual"/>
        </w:rPr>
        <w:t xml:space="preserve">V.1. </w:t>
      </w:r>
      <w:proofErr w:type="spellStart"/>
      <w:r w:rsidRPr="00700414">
        <w:rPr>
          <w:rFonts w:eastAsiaTheme="majorEastAsia" w:cstheme="majorBidi"/>
          <w:b/>
          <w:kern w:val="2"/>
          <w:szCs w:val="32"/>
          <w14:ligatures w14:val="standardContextual"/>
        </w:rPr>
        <w:t>Epidemiologie</w:t>
      </w:r>
      <w:bookmarkEnd w:id="36"/>
      <w:proofErr w:type="spellEnd"/>
    </w:p>
    <w:p w14:paraId="6AC53FD6" w14:textId="77777777" w:rsidR="00700414" w:rsidRPr="00700414" w:rsidRDefault="00700414" w:rsidP="00700414">
      <w:pPr>
        <w:jc w:val="both"/>
        <w:rPr>
          <w:rFonts w:cs="Times New Roman"/>
          <w:szCs w:val="24"/>
          <w:lang w:val="ro-RO"/>
        </w:rPr>
      </w:pPr>
      <w:r w:rsidRPr="00700414">
        <w:rPr>
          <w:rFonts w:cs="Times New Roman"/>
          <w:szCs w:val="24"/>
          <w:lang w:val="ro-RO"/>
        </w:rPr>
        <w:t xml:space="preserve">Refluxul gastroesofagian este unul dintre cele mai frecvente afecțiuni umane, împreună cu arteroscleroza fiind aproape omniprezente în lumea occidentală. În cazul în care un sistem de detectare (cum ar fi un electrod de pH sau un cateter de impendanță) este plasat în interiorul esofagului, practic toată lumea va avea dovezi despre prezența conținutului gastric la acest nivel. Prevalența refluxului gastro-esofagian este de aproape 100% la rasa umană din Statele Unite și Europa de Vest. </w:t>
      </w:r>
    </w:p>
    <w:p w14:paraId="2C2EEE47" w14:textId="77777777" w:rsidR="00700414" w:rsidRP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37" w:name="_Toc202033473"/>
      <w:r w:rsidRPr="00700414">
        <w:rPr>
          <w:rFonts w:eastAsiaTheme="majorEastAsia" w:cstheme="majorBidi"/>
          <w:b/>
          <w:kern w:val="2"/>
          <w:szCs w:val="32"/>
          <w:lang w:val="ro-RO"/>
          <w14:ligatures w14:val="standardContextual"/>
        </w:rPr>
        <w:t>V.2. Fiziopatologie</w:t>
      </w:r>
      <w:bookmarkEnd w:id="37"/>
    </w:p>
    <w:p w14:paraId="1F77E540" w14:textId="77777777" w:rsidR="00700414" w:rsidRPr="00700414" w:rsidRDefault="00700414" w:rsidP="00700414">
      <w:pPr>
        <w:jc w:val="both"/>
        <w:rPr>
          <w:rFonts w:cs="Times New Roman"/>
          <w:szCs w:val="24"/>
          <w:lang w:val="ro-RO"/>
        </w:rPr>
      </w:pPr>
      <w:r w:rsidRPr="00700414">
        <w:rPr>
          <w:rFonts w:cs="Times New Roman"/>
          <w:szCs w:val="24"/>
          <w:lang w:val="ro-RO"/>
        </w:rPr>
        <w:t>Refluxul gastroesofagian poate fi considerat un fenomen fiziologic ce constă în trecerea conținutului gastric în esofag. În momentul în care mecanismele anti-reflux sunt depășite, atunci devine patologic.[58]</w:t>
      </w:r>
    </w:p>
    <w:p w14:paraId="55A2785A" w14:textId="77777777" w:rsidR="00700414" w:rsidRPr="00700414" w:rsidRDefault="00700414" w:rsidP="00700414">
      <w:pPr>
        <w:keepNext/>
        <w:keepLines/>
        <w:spacing w:before="240" w:after="240"/>
        <w:outlineLvl w:val="1"/>
        <w:rPr>
          <w:rFonts w:eastAsiaTheme="majorEastAsia" w:cs="Times New Roman"/>
          <w:b/>
          <w:color w:val="000000" w:themeColor="text1"/>
          <w:kern w:val="2"/>
          <w:szCs w:val="24"/>
          <w:lang w:val="ro-RO"/>
          <w14:ligatures w14:val="standardContextual"/>
        </w:rPr>
      </w:pPr>
      <w:bookmarkStart w:id="38" w:name="_Toc202033474"/>
      <w:r w:rsidRPr="00700414">
        <w:rPr>
          <w:rFonts w:eastAsiaTheme="majorEastAsia" w:cs="Times New Roman"/>
          <w:b/>
          <w:color w:val="000000" w:themeColor="text1"/>
          <w:kern w:val="2"/>
          <w:szCs w:val="24"/>
          <w:lang w:val="ro-RO"/>
          <w14:ligatures w14:val="standardContextual"/>
        </w:rPr>
        <w:t>V.3. Tabloul clinic</w:t>
      </w:r>
      <w:bookmarkEnd w:id="38"/>
    </w:p>
    <w:p w14:paraId="54F00610" w14:textId="77777777" w:rsidR="00700414" w:rsidRPr="00700414" w:rsidRDefault="00700414" w:rsidP="00700414">
      <w:pPr>
        <w:jc w:val="both"/>
        <w:rPr>
          <w:rFonts w:cs="Times New Roman"/>
          <w:color w:val="000000" w:themeColor="text1"/>
          <w:szCs w:val="24"/>
          <w:lang w:val="ro-RO"/>
        </w:rPr>
      </w:pPr>
      <w:r w:rsidRPr="00700414">
        <w:rPr>
          <w:rFonts w:cs="Times New Roman"/>
          <w:color w:val="000000" w:themeColor="text1"/>
          <w:szCs w:val="24"/>
          <w:lang w:val="ro-RO"/>
        </w:rPr>
        <w:t>Acesta este reprezentat de 3 categorii de simptome: tipice, atipice și de alarmă.</w:t>
      </w:r>
    </w:p>
    <w:p w14:paraId="172566D6" w14:textId="77777777" w:rsid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39" w:name="_Toc202033475"/>
      <w:r w:rsidRPr="00700414">
        <w:rPr>
          <w:rFonts w:eastAsiaTheme="majorEastAsia" w:cstheme="majorBidi"/>
          <w:b/>
          <w:kern w:val="2"/>
          <w:szCs w:val="32"/>
          <w:lang w:val="ro-RO"/>
          <w14:ligatures w14:val="standardContextual"/>
        </w:rPr>
        <w:t>V.4. Paraclinic</w:t>
      </w:r>
      <w:bookmarkEnd w:id="39"/>
    </w:p>
    <w:p w14:paraId="10E6DD1D" w14:textId="77777777" w:rsidR="00700414" w:rsidRPr="00700414" w:rsidRDefault="00700414" w:rsidP="00700414">
      <w:pPr>
        <w:jc w:val="both"/>
        <w:rPr>
          <w:rFonts w:cs="Times New Roman"/>
          <w:color w:val="000000" w:themeColor="text1"/>
          <w:szCs w:val="24"/>
          <w:lang w:val="ro-RO"/>
        </w:rPr>
      </w:pPr>
      <w:r w:rsidRPr="00700414">
        <w:rPr>
          <w:rFonts w:cs="Times New Roman"/>
          <w:color w:val="000000" w:themeColor="text1"/>
          <w:szCs w:val="24"/>
          <w:lang w:val="ro-RO"/>
        </w:rPr>
        <w:t xml:space="preserve">Există un număr foarte mare de teste ce pot fi utilizate pentru evaluarea pacienților cu suspiciune de BRGE. De multe ori acestea sunt inutile, dacă pacientul prezintă simptomele clasice (pirozis, regurgitații acide) acestea sunt suficient de specifice pentru a identifica boala de reflux și a iniția tratamentul[73]. </w:t>
      </w:r>
    </w:p>
    <w:p w14:paraId="03BD4BF3" w14:textId="77777777" w:rsidR="00700414" w:rsidRP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40" w:name="_Toc202033476"/>
      <w:r w:rsidRPr="00700414">
        <w:rPr>
          <w:rFonts w:eastAsiaTheme="majorEastAsia" w:cstheme="majorBidi"/>
          <w:b/>
          <w:kern w:val="2"/>
          <w:szCs w:val="32"/>
          <w:lang w:val="ro-RO"/>
          <w14:ligatures w14:val="standardContextual"/>
        </w:rPr>
        <w:t>V.5. Tratamentul bolii de reflux</w:t>
      </w:r>
      <w:bookmarkEnd w:id="40"/>
    </w:p>
    <w:p w14:paraId="1017556A" w14:textId="77777777" w:rsidR="00700414" w:rsidRPr="00700414" w:rsidRDefault="00700414" w:rsidP="00700414">
      <w:pPr>
        <w:keepNext/>
        <w:keepLines/>
        <w:spacing w:before="240" w:after="240"/>
        <w:outlineLvl w:val="1"/>
        <w:rPr>
          <w:rFonts w:eastAsiaTheme="majorEastAsia" w:cstheme="majorBidi"/>
          <w:b/>
          <w:kern w:val="2"/>
          <w:szCs w:val="32"/>
          <w:lang w:val="ro-RO"/>
          <w14:ligatures w14:val="standardContextual"/>
        </w:rPr>
      </w:pPr>
      <w:r w:rsidRPr="00621840">
        <w:rPr>
          <w:rFonts w:cs="Times New Roman"/>
          <w:color w:val="000000" w:themeColor="text1"/>
          <w:szCs w:val="24"/>
          <w:lang w:val="ro-RO"/>
        </w:rPr>
        <w:t>Pentru alegerea corect a tratamentului, în cazul BRGE, un lucru foarte important este să stabilim obiectivele specifice. La pacienții ce nu prezintă esofagită, obiectivele terapeutice sunt :ameliorarea simptomelor de reflux și prevenirea recidivelor.</w:t>
      </w:r>
    </w:p>
    <w:p w14:paraId="6A347675" w14:textId="77777777" w:rsidR="00700414" w:rsidRPr="00700414" w:rsidRDefault="00700414" w:rsidP="00700414">
      <w:pPr>
        <w:keepNext/>
        <w:keepLines/>
        <w:jc w:val="both"/>
        <w:outlineLvl w:val="0"/>
        <w:rPr>
          <w:rFonts w:eastAsiaTheme="majorEastAsia" w:cs="Times New Roman"/>
          <w:b/>
          <w:kern w:val="2"/>
          <w:szCs w:val="24"/>
          <w14:ligatures w14:val="standardContextual"/>
        </w:rPr>
      </w:pPr>
      <w:bookmarkStart w:id="41" w:name="_Toc202033477"/>
      <w:proofErr w:type="spellStart"/>
      <w:r w:rsidRPr="00700414">
        <w:rPr>
          <w:rFonts w:eastAsiaTheme="majorEastAsia" w:cs="Times New Roman"/>
          <w:b/>
          <w:kern w:val="2"/>
          <w:szCs w:val="24"/>
          <w14:ligatures w14:val="standardContextual"/>
        </w:rPr>
        <w:t>Capitolul</w:t>
      </w:r>
      <w:proofErr w:type="spellEnd"/>
      <w:r w:rsidRPr="00700414">
        <w:rPr>
          <w:rFonts w:eastAsiaTheme="majorEastAsia" w:cs="Times New Roman"/>
          <w:b/>
          <w:kern w:val="2"/>
          <w:szCs w:val="24"/>
          <w14:ligatures w14:val="standardContextual"/>
        </w:rPr>
        <w:t xml:space="preserve"> VI. </w:t>
      </w:r>
      <w:proofErr w:type="spellStart"/>
      <w:r w:rsidRPr="00700414">
        <w:rPr>
          <w:rFonts w:eastAsiaTheme="majorEastAsia" w:cs="Times New Roman"/>
          <w:b/>
          <w:kern w:val="2"/>
          <w:szCs w:val="24"/>
          <w14:ligatures w14:val="standardContextual"/>
        </w:rPr>
        <w:t>Infectia</w:t>
      </w:r>
      <w:proofErr w:type="spellEnd"/>
      <w:r w:rsidRPr="00700414">
        <w:rPr>
          <w:rFonts w:eastAsiaTheme="majorEastAsia" w:cs="Times New Roman"/>
          <w:b/>
          <w:kern w:val="2"/>
          <w:szCs w:val="24"/>
          <w14:ligatures w14:val="standardContextual"/>
        </w:rPr>
        <w:t xml:space="preserve"> cu Helicobacter Pylori</w:t>
      </w:r>
      <w:bookmarkEnd w:id="41"/>
    </w:p>
    <w:p w14:paraId="79B1541F" w14:textId="77777777" w:rsidR="00700414" w:rsidRP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42" w:name="_Toc202033478"/>
      <w:r w:rsidRPr="00700414">
        <w:rPr>
          <w:rFonts w:eastAsiaTheme="majorEastAsia" w:cstheme="majorBidi"/>
          <w:b/>
          <w:kern w:val="2"/>
          <w:szCs w:val="32"/>
          <w:lang w:val="ro-RO"/>
          <w14:ligatures w14:val="standardContextual"/>
        </w:rPr>
        <w:t>VI.1. Epidemiologia  infecției cu Helicobacter pylori</w:t>
      </w:r>
      <w:bookmarkEnd w:id="42"/>
    </w:p>
    <w:p w14:paraId="22F51F80" w14:textId="77777777" w:rsidR="00700414" w:rsidRDefault="00700414" w:rsidP="00700414">
      <w:pPr>
        <w:keepNext/>
        <w:keepLines/>
        <w:spacing w:before="240" w:after="240"/>
        <w:outlineLvl w:val="1"/>
        <w:rPr>
          <w:rFonts w:cs="Times New Roman"/>
          <w:color w:val="000000" w:themeColor="text1"/>
          <w:szCs w:val="24"/>
          <w:lang w:val="ro-RO"/>
        </w:rPr>
      </w:pPr>
      <w:r w:rsidRPr="00621840">
        <w:rPr>
          <w:rFonts w:cs="Times New Roman"/>
          <w:color w:val="000000" w:themeColor="text1"/>
          <w:szCs w:val="24"/>
          <w:lang w:val="ro-RO"/>
        </w:rPr>
        <w:t>Helicobacter pylori este un bacil gram negativ, de dimensiuni reduse, curbat și foarte mobil, ce colonizează doar mucoasa de la nivelul stomacului. Încă de la descoperirea sa, din anul 1984, a fost recunoscută ca fiind principala cauză a ulcerului peptic, și un factor important în dezvoltarea cancerului gastric</w:t>
      </w:r>
      <w:r>
        <w:rPr>
          <w:rFonts w:cs="Times New Roman"/>
          <w:color w:val="000000" w:themeColor="text1"/>
          <w:szCs w:val="24"/>
          <w:lang w:val="ro-RO"/>
        </w:rPr>
        <w:t>.</w:t>
      </w:r>
    </w:p>
    <w:p w14:paraId="30C63D41" w14:textId="77777777" w:rsidR="00700414" w:rsidRP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43" w:name="_Toc202033479"/>
      <w:r w:rsidRPr="00700414">
        <w:rPr>
          <w:rFonts w:eastAsiaTheme="majorEastAsia" w:cstheme="majorBidi"/>
          <w:b/>
          <w:kern w:val="2"/>
          <w:szCs w:val="32"/>
          <w:lang w:val="ro-RO"/>
          <w14:ligatures w14:val="standardContextual"/>
        </w:rPr>
        <w:t>VI.2. Metode de diagnostic</w:t>
      </w:r>
      <w:bookmarkEnd w:id="43"/>
    </w:p>
    <w:p w14:paraId="4028B297" w14:textId="77777777" w:rsidR="00700414" w:rsidRDefault="00700414" w:rsidP="00700414">
      <w:pPr>
        <w:keepNext/>
        <w:keepLines/>
        <w:spacing w:before="240" w:after="240"/>
        <w:outlineLvl w:val="1"/>
        <w:rPr>
          <w:rFonts w:cs="Times New Roman"/>
          <w:color w:val="000000" w:themeColor="text1"/>
          <w:szCs w:val="24"/>
          <w:lang w:val="ro-RO"/>
        </w:rPr>
      </w:pPr>
      <w:r w:rsidRPr="00621840">
        <w:rPr>
          <w:rFonts w:cs="Times New Roman"/>
          <w:color w:val="000000" w:themeColor="text1"/>
          <w:szCs w:val="24"/>
          <w:lang w:val="ro-RO"/>
        </w:rPr>
        <w:t>H.Pylori poate fi detectat cu ajutorul endoscopiei digestive superioare + prelevare de probe pentru examenul histopatologic, prin culturi sau test rapid la urează, fiecare cu avantajele sau dezavantajele sale.</w:t>
      </w:r>
    </w:p>
    <w:p w14:paraId="74582BBC" w14:textId="77777777" w:rsidR="00700414" w:rsidRDefault="00700414" w:rsidP="00700414">
      <w:pPr>
        <w:keepNext/>
        <w:keepLines/>
        <w:spacing w:before="240" w:after="240"/>
        <w:outlineLvl w:val="1"/>
        <w:rPr>
          <w:rFonts w:eastAsiaTheme="majorEastAsia" w:cstheme="majorBidi"/>
          <w:b/>
          <w:kern w:val="2"/>
          <w:szCs w:val="32"/>
          <w:lang w:val="ro-RO"/>
          <w14:ligatures w14:val="standardContextual"/>
        </w:rPr>
      </w:pPr>
      <w:bookmarkStart w:id="44" w:name="_Toc202033480"/>
      <w:r w:rsidRPr="00700414">
        <w:rPr>
          <w:rFonts w:eastAsiaTheme="majorEastAsia" w:cstheme="majorBidi"/>
          <w:b/>
          <w:kern w:val="2"/>
          <w:szCs w:val="32"/>
          <w:lang w:val="ro-RO"/>
          <w14:ligatures w14:val="standardContextual"/>
        </w:rPr>
        <w:t>VI.3. Diagnosticul diferențial</w:t>
      </w:r>
      <w:bookmarkEnd w:id="44"/>
    </w:p>
    <w:p w14:paraId="7592C62D" w14:textId="77777777" w:rsidR="003907D7" w:rsidRDefault="00700414" w:rsidP="003907D7">
      <w:pPr>
        <w:pStyle w:val="ListParagraph"/>
        <w:numPr>
          <w:ilvl w:val="0"/>
          <w:numId w:val="16"/>
        </w:numPr>
        <w:jc w:val="both"/>
        <w:rPr>
          <w:rFonts w:cs="Times New Roman"/>
          <w:color w:val="000000" w:themeColor="text1"/>
          <w:szCs w:val="24"/>
          <w:lang w:val="ro-RO"/>
        </w:rPr>
      </w:pPr>
      <w:r w:rsidRPr="003907D7">
        <w:rPr>
          <w:rFonts w:cs="Times New Roman"/>
          <w:color w:val="000000" w:themeColor="text1"/>
          <w:szCs w:val="24"/>
          <w:lang w:val="ro-RO"/>
        </w:rPr>
        <w:t>Afecțiuni dige</w:t>
      </w:r>
      <w:r w:rsidR="003907D7">
        <w:rPr>
          <w:rFonts w:cs="Times New Roman"/>
          <w:color w:val="000000" w:themeColor="text1"/>
          <w:szCs w:val="24"/>
          <w:lang w:val="ro-RO"/>
        </w:rPr>
        <w:t>stive</w:t>
      </w:r>
    </w:p>
    <w:p w14:paraId="1AC9A85B" w14:textId="77777777" w:rsidR="00E14F49" w:rsidRPr="00B05230" w:rsidRDefault="003907D7" w:rsidP="00B05230">
      <w:pPr>
        <w:pStyle w:val="ListParagraph"/>
        <w:numPr>
          <w:ilvl w:val="0"/>
          <w:numId w:val="16"/>
        </w:numPr>
        <w:jc w:val="both"/>
        <w:rPr>
          <w:rFonts w:cs="Times New Roman"/>
          <w:color w:val="000000" w:themeColor="text1"/>
          <w:szCs w:val="24"/>
          <w:lang w:val="ro-RO"/>
        </w:rPr>
      </w:pPr>
      <w:r w:rsidRPr="003907D7">
        <w:rPr>
          <w:rFonts w:cs="Times New Roman"/>
          <w:color w:val="000000" w:themeColor="text1"/>
          <w:szCs w:val="24"/>
          <w:lang w:val="ro-RO"/>
        </w:rPr>
        <w:t>Afectiuni extradigestive</w:t>
      </w:r>
    </w:p>
    <w:p w14:paraId="454C7636" w14:textId="77777777" w:rsidR="00E14F49" w:rsidRDefault="00E14F49" w:rsidP="00E14F49">
      <w:pPr>
        <w:ind w:firstLine="0"/>
        <w:jc w:val="both"/>
        <w:rPr>
          <w:rFonts w:cs="Times New Roman"/>
          <w:color w:val="000000" w:themeColor="text1"/>
          <w:szCs w:val="24"/>
          <w:lang w:val="ro-RO"/>
        </w:rPr>
      </w:pPr>
    </w:p>
    <w:p w14:paraId="215FD694" w14:textId="77777777" w:rsidR="00E14F49" w:rsidRPr="00E14F49" w:rsidRDefault="00E14F49" w:rsidP="00E14F49">
      <w:pPr>
        <w:keepNext/>
        <w:keepLines/>
        <w:jc w:val="both"/>
        <w:outlineLvl w:val="0"/>
        <w:rPr>
          <w:rFonts w:eastAsiaTheme="majorEastAsia" w:cs="Times New Roman"/>
          <w:b/>
          <w:kern w:val="2"/>
          <w:szCs w:val="24"/>
          <w:lang w:val="ro-RO"/>
          <w14:ligatures w14:val="standardContextual"/>
        </w:rPr>
      </w:pPr>
      <w:bookmarkStart w:id="45" w:name="_Toc202033481"/>
      <w:r w:rsidRPr="00E14F49">
        <w:rPr>
          <w:rFonts w:eastAsiaTheme="majorEastAsia" w:cs="Times New Roman"/>
          <w:b/>
          <w:kern w:val="2"/>
          <w:szCs w:val="24"/>
          <w:lang w:val="ro-RO"/>
          <w14:ligatures w14:val="standardContextual"/>
        </w:rPr>
        <w:t>Capitolul VII. Complicații determinate de BRGE</w:t>
      </w:r>
      <w:bookmarkEnd w:id="45"/>
    </w:p>
    <w:p w14:paraId="74B7A0E3" w14:textId="77777777" w:rsidR="00E14F49" w:rsidRDefault="00E14F49" w:rsidP="00E14F49">
      <w:pPr>
        <w:keepNext/>
        <w:keepLines/>
        <w:spacing w:before="240" w:after="240"/>
        <w:outlineLvl w:val="1"/>
        <w:rPr>
          <w:rFonts w:eastAsiaTheme="majorEastAsia" w:cstheme="majorBidi"/>
          <w:b/>
          <w:kern w:val="2"/>
          <w:szCs w:val="32"/>
          <w:lang w:val="ro-RO"/>
          <w14:ligatures w14:val="standardContextual"/>
        </w:rPr>
      </w:pPr>
      <w:bookmarkStart w:id="46" w:name="_Toc202033482"/>
      <w:r w:rsidRPr="00E14F49">
        <w:rPr>
          <w:rFonts w:eastAsiaTheme="majorEastAsia" w:cstheme="majorBidi"/>
          <w:b/>
          <w:kern w:val="2"/>
          <w:szCs w:val="32"/>
          <w:lang w:val="ro-RO"/>
          <w14:ligatures w14:val="standardContextual"/>
        </w:rPr>
        <w:t>VII.1. Esofagita de reflux</w:t>
      </w:r>
      <w:bookmarkEnd w:id="46"/>
    </w:p>
    <w:p w14:paraId="43A41C5A" w14:textId="77777777" w:rsidR="00E14F49" w:rsidRDefault="00E14F49" w:rsidP="00E14F49">
      <w:pPr>
        <w:keepNext/>
        <w:keepLines/>
        <w:spacing w:before="240" w:after="240"/>
        <w:outlineLvl w:val="1"/>
        <w:rPr>
          <w:rFonts w:eastAsiaTheme="majorEastAsia" w:cstheme="majorBidi"/>
          <w:b/>
          <w:kern w:val="2"/>
          <w:szCs w:val="32"/>
          <w14:ligatures w14:val="standardContextual"/>
        </w:rPr>
      </w:pPr>
      <w:bookmarkStart w:id="47" w:name="_Toc202033487"/>
      <w:r w:rsidRPr="00E14F49">
        <w:rPr>
          <w:rFonts w:eastAsiaTheme="majorEastAsia" w:cstheme="majorBidi"/>
          <w:b/>
          <w:kern w:val="2"/>
          <w:szCs w:val="32"/>
          <w14:ligatures w14:val="standardContextual"/>
        </w:rPr>
        <w:t xml:space="preserve">VII.2. </w:t>
      </w:r>
      <w:proofErr w:type="spellStart"/>
      <w:r w:rsidRPr="00E14F49">
        <w:rPr>
          <w:rFonts w:eastAsiaTheme="majorEastAsia" w:cstheme="majorBidi"/>
          <w:b/>
          <w:kern w:val="2"/>
          <w:szCs w:val="32"/>
          <w14:ligatures w14:val="standardContextual"/>
        </w:rPr>
        <w:t>Esofagul</w:t>
      </w:r>
      <w:proofErr w:type="spellEnd"/>
      <w:r w:rsidRPr="00E14F49">
        <w:rPr>
          <w:rFonts w:eastAsiaTheme="majorEastAsia" w:cstheme="majorBidi"/>
          <w:b/>
          <w:kern w:val="2"/>
          <w:szCs w:val="32"/>
          <w14:ligatures w14:val="standardContextual"/>
        </w:rPr>
        <w:t xml:space="preserve"> Barrett</w:t>
      </w:r>
      <w:bookmarkEnd w:id="47"/>
    </w:p>
    <w:p w14:paraId="09E07427" w14:textId="77777777" w:rsidR="00E14F49" w:rsidRPr="00E14F49" w:rsidRDefault="00E14F49" w:rsidP="00B05230">
      <w:pPr>
        <w:keepNext/>
        <w:keepLines/>
        <w:spacing w:before="240" w:after="240"/>
        <w:outlineLvl w:val="1"/>
        <w:rPr>
          <w:rFonts w:eastAsiaTheme="majorEastAsia" w:cstheme="majorBidi"/>
          <w:b/>
          <w:kern w:val="2"/>
          <w:szCs w:val="32"/>
          <w:lang w:val="ro-RO"/>
          <w14:ligatures w14:val="standardContextual"/>
        </w:rPr>
      </w:pPr>
      <w:bookmarkStart w:id="48" w:name="_Toc202033493"/>
      <w:r w:rsidRPr="00E14F49">
        <w:rPr>
          <w:rFonts w:eastAsiaTheme="majorEastAsia" w:cstheme="majorBidi"/>
          <w:b/>
          <w:kern w:val="2"/>
          <w:szCs w:val="32"/>
          <w:lang w:val="ro-RO"/>
          <w14:ligatures w14:val="standardContextual"/>
        </w:rPr>
        <w:t>VII. 3. Laringita de reflux</w:t>
      </w:r>
      <w:bookmarkEnd w:id="48"/>
    </w:p>
    <w:p w14:paraId="02D4AC47" w14:textId="77777777" w:rsidR="00E14F49" w:rsidRPr="00E14F49" w:rsidRDefault="00E14F49" w:rsidP="00E14F49">
      <w:pPr>
        <w:keepNext/>
        <w:keepLines/>
        <w:ind w:firstLine="0"/>
        <w:jc w:val="both"/>
        <w:outlineLvl w:val="0"/>
        <w:rPr>
          <w:rFonts w:eastAsiaTheme="majorEastAsia" w:cs="Times New Roman"/>
          <w:b/>
          <w:kern w:val="2"/>
          <w:szCs w:val="24"/>
          <w:lang w:val="ro-RO"/>
          <w14:ligatures w14:val="standardContextual"/>
        </w:rPr>
      </w:pPr>
      <w:bookmarkStart w:id="49" w:name="_Toc202033497"/>
      <w:r w:rsidRPr="00E14F49">
        <w:rPr>
          <w:rFonts w:eastAsiaTheme="majorEastAsia" w:cs="Times New Roman"/>
          <w:b/>
          <w:kern w:val="2"/>
          <w:szCs w:val="24"/>
          <w:lang w:val="ro-RO"/>
          <w14:ligatures w14:val="standardContextual"/>
        </w:rPr>
        <w:t>Capitolul VIII. Tratamentul complicațiilor și a bolii de reflux gastroesofagian</w:t>
      </w:r>
      <w:bookmarkEnd w:id="49"/>
    </w:p>
    <w:p w14:paraId="33E1C46F" w14:textId="77777777" w:rsidR="00E14F49" w:rsidRPr="00E14F49" w:rsidRDefault="00E14F49" w:rsidP="00E14F49">
      <w:pPr>
        <w:jc w:val="both"/>
        <w:rPr>
          <w:rFonts w:cs="Times New Roman"/>
          <w:szCs w:val="24"/>
          <w:lang w:val="ro-RO"/>
        </w:rPr>
      </w:pPr>
      <w:r w:rsidRPr="00E14F49">
        <w:rPr>
          <w:rFonts w:cs="Times New Roman"/>
          <w:szCs w:val="24"/>
          <w:lang w:val="ro-RO"/>
        </w:rPr>
        <w:t>Obiective:</w:t>
      </w:r>
    </w:p>
    <w:p w14:paraId="7739A958"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Tratarea simptomatologiei clinice;</w:t>
      </w:r>
    </w:p>
    <w:p w14:paraId="7A228FB3"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Tratamentul esofagitelor;</w:t>
      </w:r>
    </w:p>
    <w:p w14:paraId="1AEFB440"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Prevenirea complicațiilor;</w:t>
      </w:r>
    </w:p>
    <w:p w14:paraId="78E2B637"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Ameliorarea calității vieții;</w:t>
      </w:r>
    </w:p>
    <w:p w14:paraId="2C755A50"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Profilaxia recidivelor;</w:t>
      </w:r>
    </w:p>
    <w:p w14:paraId="2D166C21"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Prevenirea intervențiilor chirurgicale;</w:t>
      </w:r>
    </w:p>
    <w:p w14:paraId="503F0940" w14:textId="77777777" w:rsidR="00E14F49" w:rsidRPr="00E14F49" w:rsidRDefault="00E14F49" w:rsidP="00E14F49">
      <w:pPr>
        <w:numPr>
          <w:ilvl w:val="0"/>
          <w:numId w:val="17"/>
        </w:numPr>
        <w:contextualSpacing/>
        <w:jc w:val="both"/>
        <w:rPr>
          <w:rFonts w:cs="Times New Roman"/>
          <w:szCs w:val="24"/>
          <w:lang w:val="ro-RO"/>
        </w:rPr>
      </w:pPr>
      <w:r w:rsidRPr="00E14F49">
        <w:rPr>
          <w:rFonts w:cs="Times New Roman"/>
          <w:szCs w:val="24"/>
          <w:lang w:val="ro-RO"/>
        </w:rPr>
        <w:t>Preț accesibil.</w:t>
      </w:r>
    </w:p>
    <w:p w14:paraId="1D52BF3C" w14:textId="77777777" w:rsidR="00E14F49" w:rsidRDefault="00E14F49" w:rsidP="00E14F49">
      <w:pPr>
        <w:keepNext/>
        <w:keepLines/>
        <w:spacing w:before="240" w:after="240"/>
        <w:ind w:firstLine="0"/>
        <w:outlineLvl w:val="1"/>
        <w:rPr>
          <w:rFonts w:eastAsiaTheme="majorEastAsia" w:cstheme="majorBidi"/>
          <w:b/>
          <w:kern w:val="2"/>
          <w:szCs w:val="32"/>
          <w14:ligatures w14:val="standardContextual"/>
        </w:rPr>
      </w:pPr>
      <w:r w:rsidRPr="00E14F49">
        <w:rPr>
          <w:rFonts w:eastAsiaTheme="majorEastAsia" w:cstheme="majorBidi"/>
          <w:b/>
          <w:kern w:val="2"/>
          <w:szCs w:val="32"/>
          <w14:ligatures w14:val="standardContextual"/>
        </w:rPr>
        <w:t xml:space="preserve">VIII.1. </w:t>
      </w:r>
      <w:proofErr w:type="spellStart"/>
      <w:r w:rsidRPr="00E14F49">
        <w:rPr>
          <w:rFonts w:eastAsiaTheme="majorEastAsia" w:cstheme="majorBidi"/>
          <w:b/>
          <w:kern w:val="2"/>
          <w:szCs w:val="32"/>
          <w14:ligatures w14:val="standardContextual"/>
        </w:rPr>
        <w:t>Măsuri</w:t>
      </w:r>
      <w:proofErr w:type="spellEnd"/>
      <w:r w:rsidRPr="00E14F49">
        <w:rPr>
          <w:rFonts w:eastAsiaTheme="majorEastAsia" w:cstheme="majorBidi"/>
          <w:b/>
          <w:kern w:val="2"/>
          <w:szCs w:val="32"/>
          <w14:ligatures w14:val="standardContextual"/>
        </w:rPr>
        <w:t xml:space="preserve"> generale (</w:t>
      </w:r>
      <w:proofErr w:type="spellStart"/>
      <w:r w:rsidRPr="00E14F49">
        <w:rPr>
          <w:rFonts w:eastAsiaTheme="majorEastAsia" w:cstheme="majorBidi"/>
          <w:b/>
          <w:kern w:val="2"/>
          <w:szCs w:val="32"/>
          <w14:ligatures w14:val="standardContextual"/>
        </w:rPr>
        <w:t>regim</w:t>
      </w:r>
      <w:proofErr w:type="spellEnd"/>
      <w:r w:rsidRPr="00E14F49">
        <w:rPr>
          <w:rFonts w:eastAsiaTheme="majorEastAsia" w:cstheme="majorBidi"/>
          <w:b/>
          <w:kern w:val="2"/>
          <w:szCs w:val="32"/>
          <w14:ligatures w14:val="standardContextual"/>
        </w:rPr>
        <w:t xml:space="preserve"> </w:t>
      </w:r>
      <w:proofErr w:type="spellStart"/>
      <w:r w:rsidRPr="00E14F49">
        <w:rPr>
          <w:rFonts w:eastAsiaTheme="majorEastAsia" w:cstheme="majorBidi"/>
          <w:b/>
          <w:kern w:val="2"/>
          <w:szCs w:val="32"/>
          <w14:ligatures w14:val="standardContextual"/>
        </w:rPr>
        <w:t>igieno</w:t>
      </w:r>
      <w:proofErr w:type="spellEnd"/>
      <w:r w:rsidRPr="00E14F49">
        <w:rPr>
          <w:rFonts w:eastAsiaTheme="majorEastAsia" w:cstheme="majorBidi"/>
          <w:b/>
          <w:kern w:val="2"/>
          <w:szCs w:val="32"/>
          <w14:ligatures w14:val="standardContextual"/>
        </w:rPr>
        <w:t>-dietetic)</w:t>
      </w:r>
    </w:p>
    <w:p w14:paraId="0A7F1241" w14:textId="77777777" w:rsidR="00E14F49" w:rsidRDefault="00E14F49" w:rsidP="00E14F49">
      <w:pPr>
        <w:keepNext/>
        <w:keepLines/>
        <w:spacing w:before="240" w:after="240"/>
        <w:ind w:firstLine="0"/>
        <w:outlineLvl w:val="1"/>
        <w:rPr>
          <w:rFonts w:eastAsiaTheme="majorEastAsia" w:cstheme="majorBidi"/>
          <w:b/>
          <w:kern w:val="2"/>
          <w:szCs w:val="32"/>
          <w14:ligatures w14:val="standardContextual"/>
        </w:rPr>
      </w:pPr>
      <w:r w:rsidRPr="00E14F49">
        <w:rPr>
          <w:rFonts w:eastAsiaTheme="majorEastAsia" w:cstheme="majorBidi"/>
          <w:b/>
          <w:kern w:val="2"/>
          <w:szCs w:val="32"/>
          <w14:ligatures w14:val="standardContextual"/>
        </w:rPr>
        <w:t xml:space="preserve">VIII.2.Tramentul </w:t>
      </w:r>
      <w:proofErr w:type="spellStart"/>
      <w:r w:rsidRPr="00E14F49">
        <w:rPr>
          <w:rFonts w:eastAsiaTheme="majorEastAsia" w:cstheme="majorBidi"/>
          <w:b/>
          <w:kern w:val="2"/>
          <w:szCs w:val="32"/>
          <w14:ligatures w14:val="standardContextual"/>
        </w:rPr>
        <w:t>medicamentos</w:t>
      </w:r>
      <w:proofErr w:type="spellEnd"/>
    </w:p>
    <w:p w14:paraId="47EBF698" w14:textId="77777777" w:rsidR="00E14F49" w:rsidRPr="00E14F49" w:rsidRDefault="00E14F49" w:rsidP="00E14F49">
      <w:pPr>
        <w:keepNext/>
        <w:keepLines/>
        <w:spacing w:before="240" w:after="240"/>
        <w:ind w:firstLine="0"/>
        <w:outlineLvl w:val="1"/>
        <w:rPr>
          <w:rFonts w:eastAsiaTheme="majorEastAsia" w:cstheme="majorBidi"/>
          <w:b/>
          <w:kern w:val="2"/>
          <w:szCs w:val="32"/>
          <w14:ligatures w14:val="standardContextual"/>
        </w:rPr>
      </w:pPr>
      <w:bookmarkStart w:id="50" w:name="_Toc202033500"/>
      <w:r w:rsidRPr="00E14F49">
        <w:rPr>
          <w:rFonts w:eastAsiaTheme="majorEastAsia" w:cstheme="majorBidi"/>
          <w:b/>
          <w:kern w:val="2"/>
          <w:szCs w:val="32"/>
          <w14:ligatures w14:val="standardContextual"/>
        </w:rPr>
        <w:t xml:space="preserve">VIII.3. </w:t>
      </w:r>
      <w:proofErr w:type="spellStart"/>
      <w:r w:rsidRPr="00E14F49">
        <w:rPr>
          <w:rFonts w:eastAsiaTheme="majorEastAsia" w:cstheme="majorBidi"/>
          <w:b/>
          <w:kern w:val="2"/>
          <w:szCs w:val="32"/>
          <w14:ligatures w14:val="standardContextual"/>
        </w:rPr>
        <w:t>Tratamentul</w:t>
      </w:r>
      <w:proofErr w:type="spellEnd"/>
      <w:r w:rsidRPr="00E14F49">
        <w:rPr>
          <w:rFonts w:eastAsiaTheme="majorEastAsia" w:cstheme="majorBidi"/>
          <w:b/>
          <w:kern w:val="2"/>
          <w:szCs w:val="32"/>
          <w14:ligatures w14:val="standardContextual"/>
        </w:rPr>
        <w:t xml:space="preserve"> chirurgical</w:t>
      </w:r>
      <w:bookmarkEnd w:id="50"/>
    </w:p>
    <w:p w14:paraId="425FFAC9" w14:textId="77777777" w:rsidR="00E14F49" w:rsidRPr="00E14F49" w:rsidRDefault="00E14F49" w:rsidP="00E14F49">
      <w:pPr>
        <w:keepNext/>
        <w:keepLines/>
        <w:spacing w:before="240" w:after="240"/>
        <w:ind w:firstLine="0"/>
        <w:outlineLvl w:val="1"/>
        <w:rPr>
          <w:rFonts w:eastAsiaTheme="majorEastAsia" w:cstheme="majorBidi"/>
          <w:b/>
          <w:kern w:val="2"/>
          <w:szCs w:val="32"/>
          <w14:ligatures w14:val="standardContextual"/>
        </w:rPr>
      </w:pPr>
    </w:p>
    <w:p w14:paraId="7724DB7D" w14:textId="77777777" w:rsidR="00E14F49" w:rsidRPr="00E14F49" w:rsidRDefault="00E14F49" w:rsidP="00E14F49">
      <w:pPr>
        <w:keepNext/>
        <w:keepLines/>
        <w:spacing w:before="240" w:after="240"/>
        <w:outlineLvl w:val="1"/>
        <w:rPr>
          <w:rFonts w:eastAsiaTheme="majorEastAsia" w:cstheme="majorBidi"/>
          <w:b/>
          <w:kern w:val="2"/>
          <w:szCs w:val="32"/>
          <w:lang w:val="ro-RO"/>
          <w14:ligatures w14:val="standardContextual"/>
        </w:rPr>
      </w:pPr>
    </w:p>
    <w:p w14:paraId="5C054EE2" w14:textId="77777777" w:rsidR="00E14F49" w:rsidRPr="00E14F49" w:rsidRDefault="00E14F49" w:rsidP="00E14F49">
      <w:pPr>
        <w:ind w:firstLine="0"/>
        <w:jc w:val="both"/>
        <w:rPr>
          <w:rFonts w:cs="Times New Roman"/>
          <w:color w:val="000000" w:themeColor="text1"/>
          <w:szCs w:val="24"/>
          <w:lang w:val="ro-RO"/>
        </w:rPr>
      </w:pPr>
    </w:p>
    <w:p w14:paraId="52B01356" w14:textId="77777777" w:rsidR="003907D7" w:rsidRDefault="003907D7" w:rsidP="003907D7">
      <w:pPr>
        <w:pStyle w:val="ListParagraph"/>
        <w:ind w:firstLine="0"/>
        <w:jc w:val="both"/>
        <w:rPr>
          <w:rFonts w:cs="Times New Roman"/>
          <w:color w:val="000000" w:themeColor="text1"/>
          <w:szCs w:val="24"/>
          <w:lang w:val="ro-RO"/>
        </w:rPr>
      </w:pPr>
    </w:p>
    <w:p w14:paraId="47E29EE9" w14:textId="77777777" w:rsidR="00C50071" w:rsidRPr="003907D7" w:rsidRDefault="00C50071" w:rsidP="003907D7">
      <w:pPr>
        <w:pStyle w:val="ListParagraph"/>
        <w:ind w:firstLine="0"/>
        <w:jc w:val="both"/>
        <w:rPr>
          <w:rFonts w:cs="Times New Roman"/>
          <w:color w:val="000000" w:themeColor="text1"/>
          <w:szCs w:val="24"/>
          <w:lang w:val="ro-RO"/>
        </w:rPr>
      </w:pPr>
    </w:p>
    <w:p w14:paraId="5BF73439" w14:textId="77777777" w:rsidR="00E14F49" w:rsidRPr="00E14F49" w:rsidRDefault="00E14F49" w:rsidP="00B05230">
      <w:pPr>
        <w:keepNext/>
        <w:keepLines/>
        <w:ind w:left="720"/>
        <w:outlineLvl w:val="0"/>
        <w:rPr>
          <w:rFonts w:eastAsiaTheme="majorEastAsia" w:cs="Times New Roman"/>
          <w:b/>
          <w:kern w:val="2"/>
          <w:sz w:val="40"/>
          <w:szCs w:val="40"/>
          <w14:ligatures w14:val="standardContextual"/>
        </w:rPr>
      </w:pPr>
      <w:bookmarkStart w:id="51" w:name="_Toc202033501"/>
      <w:r w:rsidRPr="00E14F49">
        <w:rPr>
          <w:rFonts w:eastAsiaTheme="majorEastAsia" w:cs="Times New Roman"/>
          <w:b/>
          <w:kern w:val="2"/>
          <w:sz w:val="40"/>
          <w:szCs w:val="40"/>
          <w14:ligatures w14:val="standardContextual"/>
        </w:rPr>
        <w:t>CONTRIBUȚIA PERSONALĂ</w:t>
      </w:r>
      <w:bookmarkEnd w:id="51"/>
    </w:p>
    <w:p w14:paraId="359B57E8" w14:textId="77777777" w:rsidR="00C50071" w:rsidRPr="00C50071" w:rsidRDefault="00C50071" w:rsidP="00C50071">
      <w:pPr>
        <w:keepNext/>
        <w:keepLines/>
        <w:ind w:firstLine="0"/>
        <w:jc w:val="both"/>
        <w:outlineLvl w:val="0"/>
        <w:rPr>
          <w:rFonts w:eastAsiaTheme="majorEastAsia" w:cs="Times New Roman"/>
          <w:b/>
          <w:kern w:val="2"/>
          <w:szCs w:val="24"/>
          <w14:ligatures w14:val="standardContextual"/>
        </w:rPr>
      </w:pPr>
      <w:bookmarkStart w:id="52" w:name="_Toc202033502"/>
      <w:proofErr w:type="spellStart"/>
      <w:r w:rsidRPr="00C50071">
        <w:rPr>
          <w:rFonts w:eastAsiaTheme="majorEastAsia" w:cs="Times New Roman"/>
          <w:b/>
          <w:kern w:val="2"/>
          <w:szCs w:val="24"/>
          <w14:ligatures w14:val="standardContextual"/>
        </w:rPr>
        <w:t>Capitolul</w:t>
      </w:r>
      <w:proofErr w:type="spellEnd"/>
      <w:r w:rsidRPr="00C50071">
        <w:rPr>
          <w:rFonts w:eastAsiaTheme="majorEastAsia" w:cs="Times New Roman"/>
          <w:b/>
          <w:kern w:val="2"/>
          <w:szCs w:val="24"/>
          <w14:ligatures w14:val="standardContextual"/>
        </w:rPr>
        <w:t xml:space="preserve"> IX. </w:t>
      </w:r>
      <w:proofErr w:type="spellStart"/>
      <w:r w:rsidRPr="00C50071">
        <w:rPr>
          <w:rFonts w:eastAsiaTheme="majorEastAsia" w:cs="Times New Roman"/>
          <w:b/>
          <w:kern w:val="2"/>
          <w:szCs w:val="24"/>
          <w14:ligatures w14:val="standardContextual"/>
        </w:rPr>
        <w:t>Scopul</w:t>
      </w:r>
      <w:proofErr w:type="spellEnd"/>
      <w:r w:rsidRPr="00C50071">
        <w:rPr>
          <w:rFonts w:eastAsiaTheme="majorEastAsia" w:cs="Times New Roman"/>
          <w:b/>
          <w:kern w:val="2"/>
          <w:szCs w:val="24"/>
          <w14:ligatures w14:val="standardContextual"/>
        </w:rPr>
        <w:t xml:space="preserve"> </w:t>
      </w:r>
      <w:r w:rsidRPr="00C50071">
        <w:rPr>
          <w:rFonts w:eastAsiaTheme="majorEastAsia" w:cs="Times New Roman"/>
          <w:b/>
          <w:kern w:val="2"/>
          <w:szCs w:val="24"/>
          <w:lang w:val="ro-RO"/>
          <w14:ligatures w14:val="standardContextual"/>
        </w:rPr>
        <w:t>ș</w:t>
      </w:r>
      <w:proofErr w:type="spellStart"/>
      <w:r w:rsidRPr="00C50071">
        <w:rPr>
          <w:rFonts w:eastAsiaTheme="majorEastAsia" w:cs="Times New Roman"/>
          <w:b/>
          <w:kern w:val="2"/>
          <w:szCs w:val="24"/>
          <w14:ligatures w14:val="standardContextual"/>
        </w:rPr>
        <w:t>i</w:t>
      </w:r>
      <w:proofErr w:type="spellEnd"/>
      <w:r w:rsidRPr="00C50071">
        <w:rPr>
          <w:rFonts w:eastAsiaTheme="majorEastAsia" w:cs="Times New Roman"/>
          <w:b/>
          <w:kern w:val="2"/>
          <w:szCs w:val="24"/>
          <w14:ligatures w14:val="standardContextual"/>
        </w:rPr>
        <w:t xml:space="preserve"> </w:t>
      </w:r>
      <w:proofErr w:type="spellStart"/>
      <w:r w:rsidRPr="00C50071">
        <w:rPr>
          <w:rFonts w:eastAsiaTheme="majorEastAsia" w:cs="Times New Roman"/>
          <w:b/>
          <w:kern w:val="2"/>
          <w:szCs w:val="24"/>
          <w14:ligatures w14:val="standardContextual"/>
        </w:rPr>
        <w:t>obiectivele</w:t>
      </w:r>
      <w:proofErr w:type="spellEnd"/>
      <w:r w:rsidRPr="00C50071">
        <w:rPr>
          <w:rFonts w:eastAsiaTheme="majorEastAsia" w:cs="Times New Roman"/>
          <w:b/>
          <w:kern w:val="2"/>
          <w:szCs w:val="24"/>
          <w14:ligatures w14:val="standardContextual"/>
        </w:rPr>
        <w:t xml:space="preserve"> </w:t>
      </w:r>
      <w:proofErr w:type="spellStart"/>
      <w:r w:rsidRPr="00C50071">
        <w:rPr>
          <w:rFonts w:eastAsiaTheme="majorEastAsia" w:cs="Times New Roman"/>
          <w:b/>
          <w:kern w:val="2"/>
          <w:szCs w:val="24"/>
          <w14:ligatures w14:val="standardContextual"/>
        </w:rPr>
        <w:t>lucrării</w:t>
      </w:r>
      <w:bookmarkEnd w:id="52"/>
      <w:proofErr w:type="spellEnd"/>
    </w:p>
    <w:p w14:paraId="23883A05" w14:textId="77777777" w:rsidR="00C50071" w:rsidRPr="00C50071" w:rsidRDefault="00C50071" w:rsidP="00C50071">
      <w:pPr>
        <w:jc w:val="both"/>
        <w:rPr>
          <w:b/>
          <w:bCs/>
          <w:lang w:val="ro-RO"/>
        </w:rPr>
      </w:pPr>
      <w:proofErr w:type="spellStart"/>
      <w:r w:rsidRPr="00C50071">
        <w:rPr>
          <w:b/>
          <w:bCs/>
        </w:rPr>
        <w:t>Scopul</w:t>
      </w:r>
      <w:proofErr w:type="spellEnd"/>
      <w:r w:rsidRPr="00C50071">
        <w:rPr>
          <w:b/>
          <w:bCs/>
        </w:rPr>
        <w:t xml:space="preserve"> </w:t>
      </w:r>
      <w:proofErr w:type="spellStart"/>
      <w:r w:rsidRPr="00C50071">
        <w:rPr>
          <w:b/>
          <w:bCs/>
        </w:rPr>
        <w:t>lucr</w:t>
      </w:r>
      <w:proofErr w:type="spellEnd"/>
      <w:r w:rsidRPr="00C50071">
        <w:rPr>
          <w:b/>
          <w:bCs/>
          <w:lang w:val="ro-RO"/>
        </w:rPr>
        <w:t>ării</w:t>
      </w:r>
    </w:p>
    <w:p w14:paraId="3C26AA62" w14:textId="77777777" w:rsidR="00C50071" w:rsidRPr="00C50071" w:rsidRDefault="00C50071" w:rsidP="00C50071">
      <w:pPr>
        <w:jc w:val="both"/>
        <w:rPr>
          <w:rFonts w:cs="Times New Roman"/>
          <w:szCs w:val="24"/>
        </w:rPr>
      </w:pP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intervalul</w:t>
      </w:r>
      <w:proofErr w:type="spellEnd"/>
      <w:r w:rsidRPr="00C50071">
        <w:rPr>
          <w:rFonts w:cs="Times New Roman"/>
          <w:szCs w:val="24"/>
        </w:rPr>
        <w:t xml:space="preserve"> de </w:t>
      </w:r>
      <w:proofErr w:type="spellStart"/>
      <w:r w:rsidRPr="00C50071">
        <w:rPr>
          <w:rFonts w:cs="Times New Roman"/>
          <w:szCs w:val="24"/>
        </w:rPr>
        <w:t>timp</w:t>
      </w:r>
      <w:proofErr w:type="spellEnd"/>
      <w:r w:rsidRPr="00C50071">
        <w:rPr>
          <w:rFonts w:cs="Times New Roman"/>
          <w:szCs w:val="24"/>
        </w:rPr>
        <w:t xml:space="preserve"> </w:t>
      </w:r>
      <w:proofErr w:type="spellStart"/>
      <w:r w:rsidRPr="00C50071">
        <w:rPr>
          <w:rFonts w:cs="Times New Roman"/>
          <w:szCs w:val="24"/>
        </w:rPr>
        <w:t>dedicat</w:t>
      </w:r>
      <w:proofErr w:type="spellEnd"/>
      <w:r w:rsidRPr="00C50071">
        <w:rPr>
          <w:rFonts w:cs="Times New Roman"/>
          <w:szCs w:val="24"/>
        </w:rPr>
        <w:t xml:space="preserve"> </w:t>
      </w:r>
      <w:proofErr w:type="spellStart"/>
      <w:r w:rsidRPr="00C50071">
        <w:rPr>
          <w:rFonts w:cs="Times New Roman"/>
          <w:szCs w:val="24"/>
        </w:rPr>
        <w:t>studiului</w:t>
      </w:r>
      <w:proofErr w:type="spellEnd"/>
      <w:r w:rsidRPr="00C50071">
        <w:rPr>
          <w:rFonts w:cs="Times New Roman"/>
          <w:szCs w:val="24"/>
        </w:rPr>
        <w:t xml:space="preserve"> doctoral  am </w:t>
      </w:r>
      <w:proofErr w:type="spellStart"/>
      <w:r w:rsidRPr="00C50071">
        <w:rPr>
          <w:rFonts w:cs="Times New Roman"/>
          <w:szCs w:val="24"/>
        </w:rPr>
        <w:t>cercetat</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detaliu</w:t>
      </w:r>
      <w:proofErr w:type="spellEnd"/>
      <w:r w:rsidRPr="00C50071">
        <w:rPr>
          <w:rFonts w:cs="Times New Roman"/>
          <w:szCs w:val="24"/>
        </w:rPr>
        <w:t xml:space="preserve"> </w:t>
      </w:r>
      <w:proofErr w:type="spellStart"/>
      <w:r w:rsidRPr="00C50071">
        <w:rPr>
          <w:rFonts w:cs="Times New Roman"/>
          <w:szCs w:val="24"/>
        </w:rPr>
        <w:t>manifestările</w:t>
      </w:r>
      <w:proofErr w:type="spellEnd"/>
      <w:r w:rsidRPr="00C50071">
        <w:rPr>
          <w:rFonts w:cs="Times New Roman"/>
          <w:szCs w:val="24"/>
        </w:rPr>
        <w:t xml:space="preserve"> </w:t>
      </w:r>
      <w:proofErr w:type="spellStart"/>
      <w:r w:rsidRPr="00C50071">
        <w:rPr>
          <w:rFonts w:cs="Times New Roman"/>
          <w:szCs w:val="24"/>
        </w:rPr>
        <w:t>clinice</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paraclinice</w:t>
      </w:r>
      <w:proofErr w:type="spellEnd"/>
      <w:r w:rsidRPr="00C50071">
        <w:rPr>
          <w:rFonts w:cs="Times New Roman"/>
          <w:szCs w:val="24"/>
        </w:rPr>
        <w:t xml:space="preserve"> ale </w:t>
      </w:r>
      <w:proofErr w:type="spellStart"/>
      <w:r w:rsidRPr="00C50071">
        <w:rPr>
          <w:rFonts w:cs="Times New Roman"/>
          <w:szCs w:val="24"/>
        </w:rPr>
        <w:t>bolii</w:t>
      </w:r>
      <w:proofErr w:type="spellEnd"/>
      <w:r w:rsidRPr="00C50071">
        <w:rPr>
          <w:rFonts w:cs="Times New Roman"/>
          <w:szCs w:val="24"/>
        </w:rPr>
        <w:t xml:space="preserve"> de reflux </w:t>
      </w:r>
      <w:proofErr w:type="spellStart"/>
      <w:r w:rsidRPr="00C50071">
        <w:rPr>
          <w:rFonts w:cs="Times New Roman"/>
          <w:szCs w:val="24"/>
        </w:rPr>
        <w:t>gastroesofagian</w:t>
      </w:r>
      <w:proofErr w:type="spellEnd"/>
      <w:r w:rsidRPr="00C50071">
        <w:rPr>
          <w:rFonts w:cs="Times New Roman"/>
          <w:szCs w:val="24"/>
        </w:rPr>
        <w:t xml:space="preserve"> (BRGE)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sfera</w:t>
      </w:r>
      <w:proofErr w:type="spellEnd"/>
      <w:r w:rsidRPr="00C50071">
        <w:rPr>
          <w:rFonts w:cs="Times New Roman"/>
          <w:szCs w:val="24"/>
        </w:rPr>
        <w:t xml:space="preserve"> </w:t>
      </w:r>
      <w:proofErr w:type="spellStart"/>
      <w:r w:rsidRPr="00C50071">
        <w:rPr>
          <w:rFonts w:cs="Times New Roman"/>
          <w:szCs w:val="24"/>
        </w:rPr>
        <w:t>otorinolaringologiei,cu</w:t>
      </w:r>
      <w:proofErr w:type="spellEnd"/>
      <w:r w:rsidRPr="00C50071">
        <w:rPr>
          <w:rFonts w:cs="Times New Roman"/>
          <w:szCs w:val="24"/>
        </w:rPr>
        <w:t xml:space="preserve"> </w:t>
      </w:r>
      <w:proofErr w:type="spellStart"/>
      <w:r w:rsidRPr="00C50071">
        <w:rPr>
          <w:rFonts w:cs="Times New Roman"/>
          <w:szCs w:val="24"/>
        </w:rPr>
        <w:t>dorința</w:t>
      </w:r>
      <w:proofErr w:type="spellEnd"/>
      <w:r w:rsidRPr="00C50071">
        <w:rPr>
          <w:rFonts w:cs="Times New Roman"/>
          <w:szCs w:val="24"/>
        </w:rPr>
        <w:t xml:space="preserve"> de-a </w:t>
      </w:r>
      <w:proofErr w:type="spellStart"/>
      <w:r w:rsidRPr="00C50071">
        <w:rPr>
          <w:rFonts w:cs="Times New Roman"/>
          <w:szCs w:val="24"/>
        </w:rPr>
        <w:t>evidenția</w:t>
      </w:r>
      <w:proofErr w:type="spellEnd"/>
      <w:r w:rsidRPr="00C50071">
        <w:rPr>
          <w:rFonts w:cs="Times New Roman"/>
          <w:szCs w:val="24"/>
        </w:rPr>
        <w:t xml:space="preserve"> </w:t>
      </w:r>
      <w:proofErr w:type="spellStart"/>
      <w:r w:rsidRPr="00C50071">
        <w:rPr>
          <w:rFonts w:cs="Times New Roman"/>
          <w:szCs w:val="24"/>
        </w:rPr>
        <w:t>strânsa</w:t>
      </w:r>
      <w:proofErr w:type="spellEnd"/>
      <w:r w:rsidRPr="00C50071">
        <w:rPr>
          <w:rFonts w:cs="Times New Roman"/>
          <w:szCs w:val="24"/>
        </w:rPr>
        <w:t xml:space="preserve"> </w:t>
      </w:r>
      <w:proofErr w:type="spellStart"/>
      <w:r w:rsidRPr="00C50071">
        <w:rPr>
          <w:rFonts w:cs="Times New Roman"/>
          <w:szCs w:val="24"/>
        </w:rPr>
        <w:t>legătură</w:t>
      </w:r>
      <w:proofErr w:type="spellEnd"/>
      <w:r w:rsidRPr="00C50071">
        <w:rPr>
          <w:rFonts w:cs="Times New Roman"/>
          <w:szCs w:val="24"/>
        </w:rPr>
        <w:t xml:space="preserve"> </w:t>
      </w:r>
      <w:proofErr w:type="spellStart"/>
      <w:r w:rsidRPr="00C50071">
        <w:rPr>
          <w:rFonts w:cs="Times New Roman"/>
          <w:szCs w:val="24"/>
        </w:rPr>
        <w:t>dintre</w:t>
      </w:r>
      <w:proofErr w:type="spellEnd"/>
      <w:r w:rsidRPr="00C50071">
        <w:rPr>
          <w:rFonts w:cs="Times New Roman"/>
          <w:szCs w:val="24"/>
        </w:rPr>
        <w:t xml:space="preserve"> </w:t>
      </w:r>
      <w:proofErr w:type="spellStart"/>
      <w:r w:rsidRPr="00C50071">
        <w:rPr>
          <w:rFonts w:cs="Times New Roman"/>
          <w:szCs w:val="24"/>
        </w:rPr>
        <w:t>cele</w:t>
      </w:r>
      <w:proofErr w:type="spellEnd"/>
      <w:r w:rsidRPr="00C50071">
        <w:rPr>
          <w:rFonts w:cs="Times New Roman"/>
          <w:szCs w:val="24"/>
        </w:rPr>
        <w:t xml:space="preserve"> </w:t>
      </w:r>
      <w:proofErr w:type="spellStart"/>
      <w:r w:rsidRPr="00C50071">
        <w:rPr>
          <w:rFonts w:cs="Times New Roman"/>
          <w:szCs w:val="24"/>
        </w:rPr>
        <w:t>doua</w:t>
      </w:r>
      <w:proofErr w:type="spellEnd"/>
      <w:r w:rsidRPr="00C50071">
        <w:rPr>
          <w:rFonts w:cs="Times New Roman"/>
          <w:szCs w:val="24"/>
        </w:rPr>
        <w:t xml:space="preserve"> </w:t>
      </w:r>
      <w:proofErr w:type="spellStart"/>
      <w:r w:rsidRPr="00C50071">
        <w:rPr>
          <w:rFonts w:cs="Times New Roman"/>
          <w:szCs w:val="24"/>
        </w:rPr>
        <w:t>subiecte</w:t>
      </w:r>
      <w:proofErr w:type="spellEnd"/>
      <w:r w:rsidRPr="00C50071">
        <w:rPr>
          <w:rFonts w:cs="Times New Roman"/>
          <w:szCs w:val="24"/>
        </w:rPr>
        <w:t>.</w:t>
      </w:r>
    </w:p>
    <w:p w14:paraId="32633FE7" w14:textId="77777777" w:rsidR="00C50071" w:rsidRPr="00C50071" w:rsidRDefault="00C50071" w:rsidP="00C50071">
      <w:pPr>
        <w:jc w:val="both"/>
        <w:rPr>
          <w:rFonts w:cs="Times New Roman"/>
          <w:szCs w:val="24"/>
        </w:rPr>
      </w:pPr>
      <w:proofErr w:type="spellStart"/>
      <w:r w:rsidRPr="00C50071">
        <w:rPr>
          <w:rFonts w:cs="Times New Roman"/>
          <w:szCs w:val="24"/>
        </w:rPr>
        <w:t>Subiectul</w:t>
      </w:r>
      <w:proofErr w:type="spellEnd"/>
      <w:r w:rsidRPr="00C50071">
        <w:rPr>
          <w:rFonts w:cs="Times New Roman"/>
          <w:szCs w:val="24"/>
        </w:rPr>
        <w:t xml:space="preserve"> de </w:t>
      </w:r>
      <w:proofErr w:type="spellStart"/>
      <w:r w:rsidRPr="00C50071">
        <w:rPr>
          <w:rFonts w:cs="Times New Roman"/>
          <w:szCs w:val="24"/>
        </w:rPr>
        <w:t>interes</w:t>
      </w:r>
      <w:proofErr w:type="spellEnd"/>
      <w:r w:rsidRPr="00C50071">
        <w:rPr>
          <w:rFonts w:cs="Times New Roman"/>
          <w:szCs w:val="24"/>
        </w:rPr>
        <w:t xml:space="preserve"> pe care am  </w:t>
      </w:r>
      <w:proofErr w:type="spellStart"/>
      <w:r w:rsidRPr="00C50071">
        <w:rPr>
          <w:rFonts w:cs="Times New Roman"/>
          <w:szCs w:val="24"/>
        </w:rPr>
        <w:t>realizat</w:t>
      </w:r>
      <w:proofErr w:type="spellEnd"/>
      <w:r w:rsidRPr="00C50071">
        <w:rPr>
          <w:rFonts w:cs="Times New Roman"/>
          <w:szCs w:val="24"/>
        </w:rPr>
        <w:t xml:space="preserve"> </w:t>
      </w:r>
      <w:proofErr w:type="spellStart"/>
      <w:r w:rsidRPr="00C50071">
        <w:rPr>
          <w:rFonts w:cs="Times New Roman"/>
          <w:szCs w:val="24"/>
        </w:rPr>
        <w:t>această</w:t>
      </w:r>
      <w:proofErr w:type="spellEnd"/>
      <w:r w:rsidRPr="00C50071">
        <w:rPr>
          <w:rFonts w:cs="Times New Roman"/>
          <w:szCs w:val="24"/>
        </w:rPr>
        <w:t xml:space="preserve"> </w:t>
      </w:r>
      <w:proofErr w:type="spellStart"/>
      <w:r w:rsidRPr="00C50071">
        <w:rPr>
          <w:rFonts w:cs="Times New Roman"/>
          <w:szCs w:val="24"/>
        </w:rPr>
        <w:t>teză</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reprezentat</w:t>
      </w:r>
      <w:proofErr w:type="spellEnd"/>
      <w:r w:rsidRPr="00C50071">
        <w:rPr>
          <w:rFonts w:cs="Times New Roman"/>
          <w:szCs w:val="24"/>
        </w:rPr>
        <w:t xml:space="preserve"> de o </w:t>
      </w:r>
      <w:proofErr w:type="spellStart"/>
      <w:r w:rsidRPr="00C50071">
        <w:rPr>
          <w:rFonts w:cs="Times New Roman"/>
          <w:szCs w:val="24"/>
        </w:rPr>
        <w:t>înțelegere</w:t>
      </w:r>
      <w:proofErr w:type="spellEnd"/>
      <w:r w:rsidRPr="00C50071">
        <w:rPr>
          <w:rFonts w:cs="Times New Roman"/>
          <w:szCs w:val="24"/>
        </w:rPr>
        <w:t xml:space="preserve"> </w:t>
      </w:r>
      <w:proofErr w:type="spellStart"/>
      <w:r w:rsidRPr="00C50071">
        <w:rPr>
          <w:rFonts w:cs="Times New Roman"/>
          <w:szCs w:val="24"/>
        </w:rPr>
        <w:t>mai</w:t>
      </w:r>
      <w:proofErr w:type="spellEnd"/>
      <w:r w:rsidRPr="00C50071">
        <w:rPr>
          <w:rFonts w:cs="Times New Roman"/>
          <w:szCs w:val="24"/>
        </w:rPr>
        <w:t xml:space="preserve"> </w:t>
      </w:r>
      <w:proofErr w:type="spellStart"/>
      <w:r w:rsidRPr="00C50071">
        <w:rPr>
          <w:rFonts w:cs="Times New Roman"/>
          <w:szCs w:val="24"/>
        </w:rPr>
        <w:t>bună</w:t>
      </w:r>
      <w:proofErr w:type="spellEnd"/>
      <w:r w:rsidRPr="00C50071">
        <w:rPr>
          <w:rFonts w:cs="Times New Roman"/>
          <w:szCs w:val="24"/>
        </w:rPr>
        <w:t xml:space="preserve"> a </w:t>
      </w:r>
      <w:proofErr w:type="spellStart"/>
      <w:r w:rsidRPr="00C50071">
        <w:rPr>
          <w:rFonts w:cs="Times New Roman"/>
          <w:szCs w:val="24"/>
        </w:rPr>
        <w:t>mecanismelor</w:t>
      </w:r>
      <w:proofErr w:type="spellEnd"/>
      <w:r w:rsidRPr="00C50071">
        <w:rPr>
          <w:rFonts w:cs="Times New Roman"/>
          <w:szCs w:val="24"/>
        </w:rPr>
        <w:t xml:space="preserve"> </w:t>
      </w:r>
      <w:proofErr w:type="spellStart"/>
      <w:r w:rsidRPr="00C50071">
        <w:rPr>
          <w:rFonts w:cs="Times New Roman"/>
          <w:szCs w:val="24"/>
        </w:rPr>
        <w:t>fiziopatologice</w:t>
      </w:r>
      <w:proofErr w:type="spellEnd"/>
      <w:r w:rsidRPr="00C50071">
        <w:rPr>
          <w:rFonts w:cs="Times New Roman"/>
          <w:szCs w:val="24"/>
        </w:rPr>
        <w:t xml:space="preserve"> </w:t>
      </w:r>
      <w:proofErr w:type="spellStart"/>
      <w:r w:rsidRPr="00C50071">
        <w:rPr>
          <w:rFonts w:cs="Times New Roman"/>
          <w:szCs w:val="24"/>
        </w:rPr>
        <w:t>ce</w:t>
      </w:r>
      <w:proofErr w:type="spellEnd"/>
      <w:r w:rsidRPr="00C50071">
        <w:rPr>
          <w:rFonts w:cs="Times New Roman"/>
          <w:szCs w:val="24"/>
        </w:rPr>
        <w:t xml:space="preserve"> sunt implicate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aceste</w:t>
      </w:r>
      <w:proofErr w:type="spellEnd"/>
      <w:r w:rsidRPr="00C50071">
        <w:rPr>
          <w:rFonts w:cs="Times New Roman"/>
          <w:szCs w:val="24"/>
        </w:rPr>
        <w:t xml:space="preserve"> </w:t>
      </w:r>
      <w:proofErr w:type="spellStart"/>
      <w:r w:rsidRPr="00C50071">
        <w:rPr>
          <w:rFonts w:cs="Times New Roman"/>
          <w:szCs w:val="24"/>
        </w:rPr>
        <w:t>afecțiuni</w:t>
      </w:r>
      <w:proofErr w:type="spellEnd"/>
      <w:r w:rsidRPr="00C50071">
        <w:rPr>
          <w:rFonts w:cs="Times New Roman"/>
          <w:szCs w:val="24"/>
        </w:rPr>
        <w:t xml:space="preserve">, </w:t>
      </w:r>
      <w:proofErr w:type="spellStart"/>
      <w:r w:rsidRPr="00C50071">
        <w:rPr>
          <w:rFonts w:cs="Times New Roman"/>
          <w:szCs w:val="24"/>
        </w:rPr>
        <w:t>îmbunătățirea</w:t>
      </w:r>
      <w:proofErr w:type="spellEnd"/>
      <w:r w:rsidRPr="00C50071">
        <w:rPr>
          <w:rFonts w:cs="Times New Roman"/>
          <w:szCs w:val="24"/>
        </w:rPr>
        <w:t xml:space="preserve"> </w:t>
      </w:r>
      <w:proofErr w:type="spellStart"/>
      <w:r w:rsidRPr="00C50071">
        <w:rPr>
          <w:rFonts w:cs="Times New Roman"/>
          <w:szCs w:val="24"/>
        </w:rPr>
        <w:t>schemelor</w:t>
      </w:r>
      <w:proofErr w:type="spellEnd"/>
      <w:r w:rsidRPr="00C50071">
        <w:rPr>
          <w:rFonts w:cs="Times New Roman"/>
          <w:szCs w:val="24"/>
        </w:rPr>
        <w:t xml:space="preserve"> </w:t>
      </w:r>
      <w:proofErr w:type="spellStart"/>
      <w:r w:rsidRPr="00C50071">
        <w:rPr>
          <w:rFonts w:cs="Times New Roman"/>
          <w:szCs w:val="24"/>
        </w:rPr>
        <w:t>terapeutice</w:t>
      </w:r>
      <w:proofErr w:type="spellEnd"/>
      <w:r w:rsidRPr="00C50071">
        <w:rPr>
          <w:rFonts w:cs="Times New Roman"/>
          <w:szCs w:val="24"/>
        </w:rPr>
        <w:t xml:space="preserve">, </w:t>
      </w:r>
      <w:proofErr w:type="spellStart"/>
      <w:r w:rsidRPr="00C50071">
        <w:rPr>
          <w:rFonts w:cs="Times New Roman"/>
          <w:szCs w:val="24"/>
        </w:rPr>
        <w:t>pentru</w:t>
      </w:r>
      <w:proofErr w:type="spellEnd"/>
      <w:r w:rsidRPr="00C50071">
        <w:rPr>
          <w:rFonts w:cs="Times New Roman"/>
          <w:szCs w:val="24"/>
        </w:rPr>
        <w:t xml:space="preserve"> a </w:t>
      </w:r>
      <w:proofErr w:type="spellStart"/>
      <w:r w:rsidRPr="00C50071">
        <w:rPr>
          <w:rFonts w:cs="Times New Roman"/>
          <w:szCs w:val="24"/>
        </w:rPr>
        <w:t>scădea</w:t>
      </w:r>
      <w:proofErr w:type="spellEnd"/>
      <w:r w:rsidRPr="00C50071">
        <w:rPr>
          <w:rFonts w:cs="Times New Roman"/>
          <w:szCs w:val="24"/>
        </w:rPr>
        <w:t xml:space="preserve"> </w:t>
      </w:r>
      <w:proofErr w:type="spellStart"/>
      <w:r w:rsidRPr="00C50071">
        <w:rPr>
          <w:rFonts w:cs="Times New Roman"/>
          <w:szCs w:val="24"/>
        </w:rPr>
        <w:t>morbiditatea</w:t>
      </w:r>
      <w:proofErr w:type="spellEnd"/>
      <w:r w:rsidRPr="00C50071">
        <w:rPr>
          <w:rFonts w:cs="Times New Roman"/>
          <w:szCs w:val="24"/>
        </w:rPr>
        <w:t xml:space="preserve"> </w:t>
      </w:r>
      <w:proofErr w:type="spellStart"/>
      <w:r w:rsidRPr="00C50071">
        <w:rPr>
          <w:rFonts w:cs="Times New Roman"/>
          <w:szCs w:val="24"/>
        </w:rPr>
        <w:t>ce</w:t>
      </w:r>
      <w:proofErr w:type="spellEnd"/>
      <w:r w:rsidRPr="00C50071">
        <w:rPr>
          <w:rFonts w:cs="Times New Roman"/>
          <w:szCs w:val="24"/>
        </w:rPr>
        <w:t xml:space="preserve"> </w:t>
      </w:r>
      <w:proofErr w:type="spellStart"/>
      <w:r w:rsidRPr="00C50071">
        <w:rPr>
          <w:rFonts w:cs="Times New Roman"/>
          <w:szCs w:val="24"/>
        </w:rPr>
        <w:t>însoțește</w:t>
      </w:r>
      <w:proofErr w:type="spellEnd"/>
      <w:r w:rsidRPr="00C50071">
        <w:rPr>
          <w:rFonts w:cs="Times New Roman"/>
          <w:szCs w:val="24"/>
        </w:rPr>
        <w:t xml:space="preserve"> </w:t>
      </w:r>
      <w:proofErr w:type="spellStart"/>
      <w:r w:rsidRPr="00C50071">
        <w:rPr>
          <w:rFonts w:cs="Times New Roman"/>
          <w:szCs w:val="24"/>
        </w:rPr>
        <w:t>manifestările</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sfera</w:t>
      </w:r>
      <w:proofErr w:type="spellEnd"/>
      <w:r w:rsidRPr="00C50071">
        <w:rPr>
          <w:rFonts w:cs="Times New Roman"/>
          <w:szCs w:val="24"/>
        </w:rPr>
        <w:t xml:space="preserve"> ORL determinate de reflux.</w:t>
      </w:r>
    </w:p>
    <w:p w14:paraId="249753A4" w14:textId="77777777" w:rsidR="00C50071" w:rsidRPr="00C50071" w:rsidRDefault="00C50071" w:rsidP="00C50071">
      <w:pPr>
        <w:jc w:val="both"/>
        <w:rPr>
          <w:rFonts w:cs="Times New Roman"/>
          <w:szCs w:val="24"/>
          <w:lang w:val="ro-RO"/>
        </w:rPr>
      </w:pPr>
      <w:proofErr w:type="spellStart"/>
      <w:r w:rsidRPr="00C50071">
        <w:rPr>
          <w:rFonts w:cs="Times New Roman"/>
          <w:szCs w:val="24"/>
        </w:rPr>
        <w:t>Acest</w:t>
      </w:r>
      <w:proofErr w:type="spellEnd"/>
      <w:r w:rsidRPr="00C50071">
        <w:rPr>
          <w:rFonts w:cs="Times New Roman"/>
          <w:szCs w:val="24"/>
        </w:rPr>
        <w:t xml:space="preserve"> </w:t>
      </w:r>
      <w:proofErr w:type="spellStart"/>
      <w:r w:rsidRPr="00C50071">
        <w:rPr>
          <w:rFonts w:cs="Times New Roman"/>
          <w:szCs w:val="24"/>
        </w:rPr>
        <w:t>studiu</w:t>
      </w:r>
      <w:proofErr w:type="spellEnd"/>
      <w:r w:rsidRPr="00C50071">
        <w:rPr>
          <w:rFonts w:cs="Times New Roman"/>
          <w:szCs w:val="24"/>
        </w:rPr>
        <w:t xml:space="preserve"> are multiple </w:t>
      </w:r>
      <w:proofErr w:type="spellStart"/>
      <w:r w:rsidRPr="00C50071">
        <w:rPr>
          <w:rFonts w:cs="Times New Roman"/>
          <w:szCs w:val="24"/>
        </w:rPr>
        <w:t>obiective</w:t>
      </w:r>
      <w:proofErr w:type="spellEnd"/>
      <w:r w:rsidRPr="00C50071">
        <w:rPr>
          <w:rFonts w:cs="Times New Roman"/>
          <w:szCs w:val="24"/>
        </w:rPr>
        <w:t xml:space="preserve">: </w:t>
      </w:r>
      <w:proofErr w:type="spellStart"/>
      <w:r w:rsidRPr="00C50071">
        <w:rPr>
          <w:rFonts w:cs="Times New Roman"/>
          <w:szCs w:val="24"/>
        </w:rPr>
        <w:t>primul</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reprezentat</w:t>
      </w:r>
      <w:proofErr w:type="spellEnd"/>
      <w:r w:rsidRPr="00C50071">
        <w:rPr>
          <w:rFonts w:cs="Times New Roman"/>
          <w:szCs w:val="24"/>
        </w:rPr>
        <w:t xml:space="preserve"> de </w:t>
      </w:r>
      <w:proofErr w:type="spellStart"/>
      <w:r w:rsidRPr="00C50071">
        <w:rPr>
          <w:rFonts w:cs="Times New Roman"/>
          <w:szCs w:val="24"/>
        </w:rPr>
        <w:t>formarea</w:t>
      </w:r>
      <w:proofErr w:type="spellEnd"/>
      <w:r w:rsidRPr="00C50071">
        <w:rPr>
          <w:rFonts w:cs="Times New Roman"/>
          <w:szCs w:val="24"/>
        </w:rPr>
        <w:t xml:space="preserve"> </w:t>
      </w:r>
      <w:proofErr w:type="spellStart"/>
      <w:r w:rsidRPr="00C50071">
        <w:rPr>
          <w:rFonts w:cs="Times New Roman"/>
          <w:szCs w:val="24"/>
        </w:rPr>
        <w:t>unei</w:t>
      </w:r>
      <w:proofErr w:type="spellEnd"/>
      <w:r w:rsidRPr="00C50071">
        <w:rPr>
          <w:rFonts w:cs="Times New Roman"/>
          <w:szCs w:val="24"/>
        </w:rPr>
        <w:t xml:space="preserve"> </w:t>
      </w:r>
      <w:proofErr w:type="spellStart"/>
      <w:r w:rsidRPr="00C50071">
        <w:rPr>
          <w:rFonts w:cs="Times New Roman"/>
          <w:szCs w:val="24"/>
        </w:rPr>
        <w:t>corelații</w:t>
      </w:r>
      <w:proofErr w:type="spellEnd"/>
      <w:r w:rsidRPr="00C50071">
        <w:rPr>
          <w:rFonts w:cs="Times New Roman"/>
          <w:szCs w:val="24"/>
        </w:rPr>
        <w:t xml:space="preserve"> </w:t>
      </w:r>
      <w:proofErr w:type="spellStart"/>
      <w:r w:rsidRPr="00C50071">
        <w:rPr>
          <w:rFonts w:cs="Times New Roman"/>
          <w:szCs w:val="24"/>
        </w:rPr>
        <w:t>clare</w:t>
      </w:r>
      <w:proofErr w:type="spellEnd"/>
      <w:r w:rsidRPr="00C50071">
        <w:rPr>
          <w:rFonts w:cs="Times New Roman"/>
          <w:szCs w:val="24"/>
        </w:rPr>
        <w:t xml:space="preserve"> </w:t>
      </w:r>
      <w:proofErr w:type="spellStart"/>
      <w:r w:rsidRPr="00C50071">
        <w:rPr>
          <w:rFonts w:cs="Times New Roman"/>
          <w:szCs w:val="24"/>
        </w:rPr>
        <w:t>între</w:t>
      </w:r>
      <w:proofErr w:type="spellEnd"/>
      <w:r w:rsidRPr="00C50071">
        <w:rPr>
          <w:rFonts w:cs="Times New Roman"/>
          <w:szCs w:val="24"/>
        </w:rPr>
        <w:t xml:space="preserve"> </w:t>
      </w:r>
      <w:proofErr w:type="spellStart"/>
      <w:r w:rsidRPr="00C50071">
        <w:rPr>
          <w:rFonts w:cs="Times New Roman"/>
          <w:szCs w:val="24"/>
        </w:rPr>
        <w:t>boala</w:t>
      </w:r>
      <w:proofErr w:type="spellEnd"/>
      <w:r w:rsidRPr="00C50071">
        <w:rPr>
          <w:rFonts w:cs="Times New Roman"/>
          <w:szCs w:val="24"/>
        </w:rPr>
        <w:t xml:space="preserve"> de reflux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patologiile</w:t>
      </w:r>
      <w:proofErr w:type="spellEnd"/>
      <w:r w:rsidRPr="00C50071">
        <w:rPr>
          <w:rFonts w:cs="Times New Roman"/>
          <w:szCs w:val="24"/>
        </w:rPr>
        <w:t xml:space="preserve"> din </w:t>
      </w:r>
      <w:proofErr w:type="spellStart"/>
      <w:r w:rsidRPr="00C50071">
        <w:rPr>
          <w:rFonts w:cs="Times New Roman"/>
          <w:szCs w:val="24"/>
        </w:rPr>
        <w:t>sfera</w:t>
      </w:r>
      <w:proofErr w:type="spellEnd"/>
      <w:r w:rsidRPr="00C50071">
        <w:rPr>
          <w:rFonts w:cs="Times New Roman"/>
          <w:szCs w:val="24"/>
        </w:rPr>
        <w:t xml:space="preserve"> ORL; cel de-al </w:t>
      </w:r>
      <w:proofErr w:type="spellStart"/>
      <w:r w:rsidRPr="00C50071">
        <w:rPr>
          <w:rFonts w:cs="Times New Roman"/>
          <w:szCs w:val="24"/>
        </w:rPr>
        <w:t>doilea</w:t>
      </w:r>
      <w:proofErr w:type="spellEnd"/>
      <w:r w:rsidRPr="00C50071">
        <w:rPr>
          <w:rFonts w:cs="Times New Roman"/>
          <w:szCs w:val="24"/>
        </w:rPr>
        <w:t xml:space="preserve"> </w:t>
      </w:r>
      <w:proofErr w:type="spellStart"/>
      <w:r w:rsidRPr="00C50071">
        <w:rPr>
          <w:rFonts w:cs="Times New Roman"/>
          <w:szCs w:val="24"/>
        </w:rPr>
        <w:t>obiectiv</w:t>
      </w:r>
      <w:proofErr w:type="spellEnd"/>
      <w:r w:rsidRPr="00C50071">
        <w:rPr>
          <w:rFonts w:cs="Times New Roman"/>
          <w:szCs w:val="24"/>
        </w:rPr>
        <w:t xml:space="preserve"> se </w:t>
      </w:r>
      <w:proofErr w:type="spellStart"/>
      <w:r w:rsidRPr="00C50071">
        <w:rPr>
          <w:rFonts w:cs="Times New Roman"/>
          <w:szCs w:val="24"/>
        </w:rPr>
        <w:t>bazează</w:t>
      </w:r>
      <w:proofErr w:type="spellEnd"/>
      <w:r w:rsidRPr="00C50071">
        <w:rPr>
          <w:rFonts w:cs="Times New Roman"/>
          <w:szCs w:val="24"/>
        </w:rPr>
        <w:t xml:space="preserve"> pe </w:t>
      </w:r>
      <w:proofErr w:type="spellStart"/>
      <w:r w:rsidRPr="00C50071">
        <w:rPr>
          <w:rFonts w:cs="Times New Roman"/>
          <w:szCs w:val="24"/>
        </w:rPr>
        <w:t>cercetarea</w:t>
      </w:r>
      <w:proofErr w:type="spellEnd"/>
      <w:r w:rsidRPr="00C50071">
        <w:rPr>
          <w:rFonts w:cs="Times New Roman"/>
          <w:szCs w:val="24"/>
        </w:rPr>
        <w:t xml:space="preserve"> </w:t>
      </w:r>
      <w:proofErr w:type="spellStart"/>
      <w:r w:rsidRPr="00C50071">
        <w:rPr>
          <w:rFonts w:cs="Times New Roman"/>
          <w:szCs w:val="24"/>
        </w:rPr>
        <w:t>metodelor</w:t>
      </w:r>
      <w:proofErr w:type="spellEnd"/>
      <w:r w:rsidRPr="00C50071">
        <w:rPr>
          <w:rFonts w:cs="Times New Roman"/>
          <w:szCs w:val="24"/>
        </w:rPr>
        <w:t xml:space="preserve"> de diagnostic, al </w:t>
      </w:r>
      <w:proofErr w:type="spellStart"/>
      <w:r w:rsidRPr="00C50071">
        <w:rPr>
          <w:rFonts w:cs="Times New Roman"/>
          <w:szCs w:val="24"/>
        </w:rPr>
        <w:t>treilea</w:t>
      </w:r>
      <w:proofErr w:type="spellEnd"/>
      <w:r w:rsidRPr="00C50071">
        <w:rPr>
          <w:rFonts w:cs="Times New Roman"/>
          <w:szCs w:val="24"/>
        </w:rPr>
        <w:t xml:space="preserve"> </w:t>
      </w:r>
      <w:proofErr w:type="spellStart"/>
      <w:r w:rsidRPr="00C50071">
        <w:rPr>
          <w:rFonts w:cs="Times New Roman"/>
          <w:szCs w:val="24"/>
        </w:rPr>
        <w:t>obiectiv</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de-a </w:t>
      </w:r>
      <w:proofErr w:type="spellStart"/>
      <w:r w:rsidRPr="00C50071">
        <w:rPr>
          <w:rFonts w:cs="Times New Roman"/>
          <w:szCs w:val="24"/>
        </w:rPr>
        <w:t>îmbunătății</w:t>
      </w:r>
      <w:proofErr w:type="spellEnd"/>
      <w:r w:rsidRPr="00C50071">
        <w:rPr>
          <w:rFonts w:cs="Times New Roman"/>
          <w:szCs w:val="24"/>
        </w:rPr>
        <w:t xml:space="preserve"> </w:t>
      </w:r>
      <w:proofErr w:type="spellStart"/>
      <w:r w:rsidRPr="00C50071">
        <w:rPr>
          <w:rFonts w:cs="Times New Roman"/>
          <w:szCs w:val="24"/>
        </w:rPr>
        <w:t>managementul</w:t>
      </w:r>
      <w:proofErr w:type="spellEnd"/>
      <w:r w:rsidRPr="00C50071">
        <w:rPr>
          <w:rFonts w:cs="Times New Roman"/>
          <w:szCs w:val="24"/>
        </w:rPr>
        <w:t xml:space="preserve"> </w:t>
      </w:r>
      <w:proofErr w:type="spellStart"/>
      <w:r w:rsidRPr="00C50071">
        <w:rPr>
          <w:rFonts w:cs="Times New Roman"/>
          <w:szCs w:val="24"/>
        </w:rPr>
        <w:t>interdisciplinar</w:t>
      </w:r>
      <w:proofErr w:type="spellEnd"/>
      <w:r w:rsidRPr="00C50071">
        <w:rPr>
          <w:rFonts w:cs="Times New Roman"/>
          <w:szCs w:val="24"/>
        </w:rPr>
        <w:t>.</w:t>
      </w:r>
    </w:p>
    <w:p w14:paraId="5C70826F" w14:textId="77777777" w:rsidR="00C50071" w:rsidRPr="00C50071" w:rsidRDefault="00C50071" w:rsidP="00C50071">
      <w:pPr>
        <w:ind w:firstLine="0"/>
        <w:jc w:val="both"/>
        <w:rPr>
          <w:rFonts w:cs="Times New Roman"/>
          <w:b/>
          <w:bCs/>
          <w:szCs w:val="24"/>
        </w:rPr>
      </w:pPr>
      <w:proofErr w:type="spellStart"/>
      <w:r w:rsidRPr="00C50071">
        <w:rPr>
          <w:rFonts w:cs="Times New Roman"/>
          <w:b/>
          <w:bCs/>
          <w:szCs w:val="24"/>
        </w:rPr>
        <w:t>Motivația</w:t>
      </w:r>
      <w:proofErr w:type="spellEnd"/>
      <w:r w:rsidRPr="00C50071">
        <w:rPr>
          <w:rFonts w:cs="Times New Roman"/>
          <w:b/>
          <w:bCs/>
          <w:szCs w:val="24"/>
        </w:rPr>
        <w:t xml:space="preserve"> </w:t>
      </w:r>
      <w:proofErr w:type="spellStart"/>
      <w:r w:rsidRPr="00C50071">
        <w:rPr>
          <w:rFonts w:cs="Times New Roman"/>
          <w:b/>
          <w:bCs/>
          <w:szCs w:val="24"/>
        </w:rPr>
        <w:t>cercetării</w:t>
      </w:r>
      <w:proofErr w:type="spellEnd"/>
    </w:p>
    <w:p w14:paraId="6348BD94" w14:textId="77777777" w:rsidR="00C50071" w:rsidRPr="00C50071" w:rsidRDefault="00C50071" w:rsidP="00C50071">
      <w:pPr>
        <w:jc w:val="both"/>
        <w:rPr>
          <w:rFonts w:cs="Times New Roman"/>
          <w:szCs w:val="24"/>
        </w:rPr>
      </w:pPr>
      <w:proofErr w:type="spellStart"/>
      <w:r w:rsidRPr="00C50071">
        <w:rPr>
          <w:rFonts w:cs="Times New Roman"/>
          <w:szCs w:val="24"/>
        </w:rPr>
        <w:t>Boala</w:t>
      </w:r>
      <w:proofErr w:type="spellEnd"/>
      <w:r w:rsidRPr="00C50071">
        <w:rPr>
          <w:rFonts w:cs="Times New Roman"/>
          <w:szCs w:val="24"/>
        </w:rPr>
        <w:t xml:space="preserve"> de reflux </w:t>
      </w:r>
      <w:proofErr w:type="spellStart"/>
      <w:r w:rsidRPr="00C50071">
        <w:rPr>
          <w:rFonts w:cs="Times New Roman"/>
          <w:szCs w:val="24"/>
        </w:rPr>
        <w:t>gastroesofagian</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cea</w:t>
      </w:r>
      <w:proofErr w:type="spellEnd"/>
      <w:r w:rsidRPr="00C50071">
        <w:rPr>
          <w:rFonts w:cs="Times New Roman"/>
          <w:szCs w:val="24"/>
        </w:rPr>
        <w:t xml:space="preserve"> </w:t>
      </w:r>
      <w:proofErr w:type="spellStart"/>
      <w:r w:rsidRPr="00C50071">
        <w:rPr>
          <w:rFonts w:cs="Times New Roman"/>
          <w:szCs w:val="24"/>
        </w:rPr>
        <w:t>mai</w:t>
      </w:r>
      <w:proofErr w:type="spellEnd"/>
      <w:r w:rsidRPr="00C50071">
        <w:rPr>
          <w:rFonts w:cs="Times New Roman"/>
          <w:szCs w:val="24"/>
        </w:rPr>
        <w:t xml:space="preserve"> </w:t>
      </w:r>
      <w:proofErr w:type="spellStart"/>
      <w:r w:rsidRPr="00C50071">
        <w:rPr>
          <w:rFonts w:cs="Times New Roman"/>
          <w:szCs w:val="24"/>
        </w:rPr>
        <w:t>frecventă</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costisitoare</w:t>
      </w:r>
      <w:proofErr w:type="spellEnd"/>
      <w:r w:rsidRPr="00C50071">
        <w:rPr>
          <w:rFonts w:cs="Times New Roman"/>
          <w:szCs w:val="24"/>
        </w:rPr>
        <w:t xml:space="preserve"> </w:t>
      </w:r>
      <w:proofErr w:type="spellStart"/>
      <w:r w:rsidRPr="00C50071">
        <w:rPr>
          <w:rFonts w:cs="Times New Roman"/>
          <w:szCs w:val="24"/>
        </w:rPr>
        <w:t>boală</w:t>
      </w:r>
      <w:proofErr w:type="spellEnd"/>
      <w:r w:rsidRPr="00C50071">
        <w:rPr>
          <w:rFonts w:cs="Times New Roman"/>
          <w:szCs w:val="24"/>
        </w:rPr>
        <w:t xml:space="preserve"> </w:t>
      </w:r>
      <w:proofErr w:type="spellStart"/>
      <w:r w:rsidRPr="00C50071">
        <w:rPr>
          <w:rFonts w:cs="Times New Roman"/>
          <w:szCs w:val="24"/>
        </w:rPr>
        <w:t>digestivă</w:t>
      </w:r>
      <w:proofErr w:type="spellEnd"/>
      <w:r w:rsidRPr="00C50071">
        <w:rPr>
          <w:rFonts w:cs="Times New Roman"/>
          <w:szCs w:val="24"/>
        </w:rPr>
        <w:t xml:space="preserve">. </w:t>
      </w:r>
      <w:proofErr w:type="spellStart"/>
      <w:r w:rsidRPr="00C50071">
        <w:rPr>
          <w:rFonts w:cs="Times New Roman"/>
          <w:szCs w:val="24"/>
        </w:rPr>
        <w:t>Ea</w:t>
      </w:r>
      <w:proofErr w:type="spellEnd"/>
      <w:r w:rsidRPr="00C50071">
        <w:rPr>
          <w:rFonts w:cs="Times New Roman"/>
          <w:szCs w:val="24"/>
        </w:rPr>
        <w:t xml:space="preserve"> </w:t>
      </w:r>
      <w:proofErr w:type="spellStart"/>
      <w:r w:rsidRPr="00C50071">
        <w:rPr>
          <w:rFonts w:cs="Times New Roman"/>
          <w:szCs w:val="24"/>
        </w:rPr>
        <w:t>determină</w:t>
      </w:r>
      <w:proofErr w:type="spellEnd"/>
      <w:r w:rsidRPr="00C50071">
        <w:rPr>
          <w:rFonts w:cs="Times New Roman"/>
          <w:szCs w:val="24"/>
        </w:rPr>
        <w:t xml:space="preserve"> o </w:t>
      </w:r>
      <w:proofErr w:type="spellStart"/>
      <w:r w:rsidRPr="00C50071">
        <w:rPr>
          <w:rFonts w:cs="Times New Roman"/>
          <w:szCs w:val="24"/>
        </w:rPr>
        <w:t>prezență</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fiecare</w:t>
      </w:r>
      <w:proofErr w:type="spellEnd"/>
      <w:r w:rsidRPr="00C50071">
        <w:rPr>
          <w:rFonts w:cs="Times New Roman"/>
          <w:szCs w:val="24"/>
        </w:rPr>
        <w:t xml:space="preserve"> </w:t>
      </w:r>
      <w:proofErr w:type="spellStart"/>
      <w:r w:rsidRPr="00C50071">
        <w:rPr>
          <w:rFonts w:cs="Times New Roman"/>
          <w:szCs w:val="24"/>
        </w:rPr>
        <w:t>an</w:t>
      </w:r>
      <w:proofErr w:type="spellEnd"/>
      <w:r w:rsidRPr="00C50071">
        <w:rPr>
          <w:rFonts w:cs="Times New Roman"/>
          <w:szCs w:val="24"/>
        </w:rPr>
        <w:t xml:space="preserve">  a </w:t>
      </w:r>
      <w:proofErr w:type="spellStart"/>
      <w:r w:rsidRPr="00C50071">
        <w:rPr>
          <w:rFonts w:cs="Times New Roman"/>
          <w:szCs w:val="24"/>
        </w:rPr>
        <w:t>peste</w:t>
      </w:r>
      <w:proofErr w:type="spellEnd"/>
      <w:r w:rsidRPr="00C50071">
        <w:rPr>
          <w:rFonts w:cs="Times New Roman"/>
          <w:szCs w:val="24"/>
        </w:rPr>
        <w:t xml:space="preserve"> 8 </w:t>
      </w:r>
      <w:proofErr w:type="spellStart"/>
      <w:r w:rsidRPr="00C50071">
        <w:rPr>
          <w:rFonts w:cs="Times New Roman"/>
          <w:szCs w:val="24"/>
        </w:rPr>
        <w:t>milioane</w:t>
      </w:r>
      <w:proofErr w:type="spellEnd"/>
      <w:r w:rsidRPr="00C50071">
        <w:rPr>
          <w:rFonts w:cs="Times New Roman"/>
          <w:szCs w:val="24"/>
        </w:rPr>
        <w:t xml:space="preserve"> de </w:t>
      </w:r>
      <w:proofErr w:type="spellStart"/>
      <w:r w:rsidRPr="00C50071">
        <w:rPr>
          <w:rFonts w:cs="Times New Roman"/>
          <w:szCs w:val="24"/>
        </w:rPr>
        <w:t>persoane</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ambulator, </w:t>
      </w:r>
      <w:proofErr w:type="spellStart"/>
      <w:r w:rsidRPr="00C50071">
        <w:rPr>
          <w:rFonts w:cs="Times New Roman"/>
          <w:szCs w:val="24"/>
        </w:rPr>
        <w:t>în</w:t>
      </w:r>
      <w:proofErr w:type="spellEnd"/>
      <w:r w:rsidRPr="00C50071">
        <w:rPr>
          <w:rFonts w:cs="Times New Roman"/>
          <w:szCs w:val="24"/>
        </w:rPr>
        <w:t xml:space="preserve"> SUA, </w:t>
      </w:r>
      <w:proofErr w:type="spellStart"/>
      <w:r w:rsidRPr="00C50071">
        <w:rPr>
          <w:rFonts w:cs="Times New Roman"/>
          <w:szCs w:val="24"/>
        </w:rPr>
        <w:t>iar</w:t>
      </w:r>
      <w:proofErr w:type="spellEnd"/>
      <w:r w:rsidRPr="00C50071">
        <w:rPr>
          <w:rFonts w:cs="Times New Roman"/>
          <w:szCs w:val="24"/>
        </w:rPr>
        <w:t xml:space="preserve"> </w:t>
      </w:r>
      <w:proofErr w:type="spellStart"/>
      <w:r w:rsidRPr="00C50071">
        <w:rPr>
          <w:rFonts w:cs="Times New Roman"/>
          <w:szCs w:val="24"/>
        </w:rPr>
        <w:t>prescripțiile</w:t>
      </w:r>
      <w:proofErr w:type="spellEnd"/>
      <w:r w:rsidRPr="00C50071">
        <w:rPr>
          <w:rFonts w:cs="Times New Roman"/>
          <w:szCs w:val="24"/>
        </w:rPr>
        <w:t xml:space="preserve">  cu </w:t>
      </w:r>
      <w:proofErr w:type="spellStart"/>
      <w:r w:rsidRPr="00C50071">
        <w:rPr>
          <w:rFonts w:cs="Times New Roman"/>
          <w:szCs w:val="24"/>
        </w:rPr>
        <w:t>inhibitori</w:t>
      </w:r>
      <w:proofErr w:type="spellEnd"/>
      <w:r w:rsidRPr="00C50071">
        <w:rPr>
          <w:rFonts w:cs="Times New Roman"/>
          <w:szCs w:val="24"/>
        </w:rPr>
        <w:t xml:space="preserve"> de </w:t>
      </w:r>
      <w:proofErr w:type="spellStart"/>
      <w:r w:rsidRPr="00C50071">
        <w:rPr>
          <w:rFonts w:cs="Times New Roman"/>
          <w:szCs w:val="24"/>
        </w:rPr>
        <w:t>pompă</w:t>
      </w:r>
      <w:proofErr w:type="spellEnd"/>
      <w:r w:rsidRPr="00C50071">
        <w:rPr>
          <w:rFonts w:cs="Times New Roman"/>
          <w:szCs w:val="24"/>
        </w:rPr>
        <w:t xml:space="preserve"> de </w:t>
      </w:r>
      <w:proofErr w:type="spellStart"/>
      <w:r w:rsidRPr="00C50071">
        <w:rPr>
          <w:rFonts w:cs="Times New Roman"/>
          <w:szCs w:val="24"/>
        </w:rPr>
        <w:t>protoni</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investigațiile</w:t>
      </w:r>
      <w:proofErr w:type="spellEnd"/>
      <w:r w:rsidRPr="00C50071">
        <w:rPr>
          <w:rFonts w:cs="Times New Roman"/>
          <w:szCs w:val="24"/>
        </w:rPr>
        <w:t xml:space="preserve"> de </w:t>
      </w:r>
      <w:proofErr w:type="spellStart"/>
      <w:r w:rsidRPr="00C50071">
        <w:rPr>
          <w:rFonts w:cs="Times New Roman"/>
          <w:szCs w:val="24"/>
        </w:rPr>
        <w:t>bază</w:t>
      </w:r>
      <w:proofErr w:type="spellEnd"/>
      <w:r w:rsidRPr="00C50071">
        <w:rPr>
          <w:rFonts w:cs="Times New Roman"/>
          <w:szCs w:val="24"/>
        </w:rPr>
        <w:t xml:space="preserve"> sunt estimate </w:t>
      </w:r>
      <w:proofErr w:type="spellStart"/>
      <w:r w:rsidRPr="00C50071">
        <w:rPr>
          <w:rFonts w:cs="Times New Roman"/>
          <w:szCs w:val="24"/>
        </w:rPr>
        <w:t>să</w:t>
      </w:r>
      <w:proofErr w:type="spellEnd"/>
      <w:r w:rsidRPr="00C50071">
        <w:rPr>
          <w:rFonts w:cs="Times New Roman"/>
          <w:szCs w:val="24"/>
        </w:rPr>
        <w:t xml:space="preserve"> </w:t>
      </w:r>
      <w:proofErr w:type="spellStart"/>
      <w:r w:rsidRPr="00C50071">
        <w:rPr>
          <w:rFonts w:cs="Times New Roman"/>
          <w:szCs w:val="24"/>
        </w:rPr>
        <w:t>depașească</w:t>
      </w:r>
      <w:proofErr w:type="spellEnd"/>
      <w:r w:rsidRPr="00C50071">
        <w:rPr>
          <w:rFonts w:cs="Times New Roman"/>
          <w:szCs w:val="24"/>
        </w:rPr>
        <w:t xml:space="preserve"> 8,2 </w:t>
      </w:r>
      <w:proofErr w:type="spellStart"/>
      <w:r w:rsidRPr="00C50071">
        <w:rPr>
          <w:rFonts w:cs="Times New Roman"/>
          <w:szCs w:val="24"/>
        </w:rPr>
        <w:t>miliarde</w:t>
      </w:r>
      <w:proofErr w:type="spellEnd"/>
      <w:r w:rsidRPr="00C50071">
        <w:rPr>
          <w:rFonts w:cs="Times New Roman"/>
          <w:szCs w:val="24"/>
        </w:rPr>
        <w:t xml:space="preserve">, </w:t>
      </w:r>
      <w:proofErr w:type="spellStart"/>
      <w:r w:rsidRPr="00C50071">
        <w:rPr>
          <w:rFonts w:cs="Times New Roman"/>
          <w:szCs w:val="24"/>
        </w:rPr>
        <w:t>având</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total un cost de </w:t>
      </w:r>
      <w:proofErr w:type="spellStart"/>
      <w:r w:rsidRPr="00C50071">
        <w:rPr>
          <w:rFonts w:cs="Times New Roman"/>
          <w:szCs w:val="24"/>
        </w:rPr>
        <w:t>peste</w:t>
      </w:r>
      <w:proofErr w:type="spellEnd"/>
      <w:r w:rsidRPr="00C50071">
        <w:rPr>
          <w:rFonts w:cs="Times New Roman"/>
          <w:szCs w:val="24"/>
        </w:rPr>
        <w:t xml:space="preserve"> 10 </w:t>
      </w:r>
      <w:proofErr w:type="spellStart"/>
      <w:r w:rsidRPr="00C50071">
        <w:rPr>
          <w:rFonts w:cs="Times New Roman"/>
          <w:szCs w:val="24"/>
        </w:rPr>
        <w:t>miliarde</w:t>
      </w:r>
      <w:proofErr w:type="spellEnd"/>
      <w:r w:rsidRPr="00C50071">
        <w:rPr>
          <w:rFonts w:cs="Times New Roman"/>
          <w:szCs w:val="24"/>
        </w:rPr>
        <w:t>/</w:t>
      </w:r>
      <w:proofErr w:type="spellStart"/>
      <w:r w:rsidRPr="00C50071">
        <w:rPr>
          <w:rFonts w:cs="Times New Roman"/>
          <w:szCs w:val="24"/>
        </w:rPr>
        <w:t>anual</w:t>
      </w:r>
      <w:proofErr w:type="spellEnd"/>
      <w:r w:rsidRPr="00C50071">
        <w:rPr>
          <w:rFonts w:cs="Times New Roman"/>
          <w:szCs w:val="24"/>
        </w:rPr>
        <w:t xml:space="preserve">. </w:t>
      </w:r>
      <w:proofErr w:type="spellStart"/>
      <w:r w:rsidRPr="00C50071">
        <w:rPr>
          <w:rFonts w:cs="Times New Roman"/>
          <w:szCs w:val="24"/>
        </w:rPr>
        <w:t>Această</w:t>
      </w:r>
      <w:proofErr w:type="spellEnd"/>
      <w:r w:rsidRPr="00C50071">
        <w:rPr>
          <w:rFonts w:cs="Times New Roman"/>
          <w:szCs w:val="24"/>
        </w:rPr>
        <w:t xml:space="preserve"> </w:t>
      </w:r>
      <w:proofErr w:type="spellStart"/>
      <w:r w:rsidRPr="00C50071">
        <w:rPr>
          <w:rFonts w:cs="Times New Roman"/>
          <w:szCs w:val="24"/>
        </w:rPr>
        <w:t>afecțiune</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o </w:t>
      </w:r>
      <w:proofErr w:type="spellStart"/>
      <w:r w:rsidRPr="00C50071">
        <w:rPr>
          <w:rFonts w:cs="Times New Roman"/>
          <w:szCs w:val="24"/>
        </w:rPr>
        <w:t>tulburare</w:t>
      </w:r>
      <w:proofErr w:type="spellEnd"/>
      <w:r w:rsidRPr="00C50071">
        <w:rPr>
          <w:rFonts w:cs="Times New Roman"/>
          <w:szCs w:val="24"/>
        </w:rPr>
        <w:t xml:space="preserve"> </w:t>
      </w:r>
      <w:proofErr w:type="spellStart"/>
      <w:r w:rsidRPr="00C50071">
        <w:rPr>
          <w:rFonts w:cs="Times New Roman"/>
          <w:szCs w:val="24"/>
        </w:rPr>
        <w:t>cronică</w:t>
      </w:r>
      <w:proofErr w:type="spellEnd"/>
      <w:r w:rsidRPr="00C50071">
        <w:rPr>
          <w:rFonts w:cs="Times New Roman"/>
          <w:szCs w:val="24"/>
        </w:rPr>
        <w:t xml:space="preserve">, </w:t>
      </w:r>
      <w:proofErr w:type="spellStart"/>
      <w:r w:rsidRPr="00C50071">
        <w:rPr>
          <w:rFonts w:cs="Times New Roman"/>
          <w:szCs w:val="24"/>
        </w:rPr>
        <w:t>ce</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determinată</w:t>
      </w:r>
      <w:proofErr w:type="spellEnd"/>
      <w:r w:rsidRPr="00C50071">
        <w:rPr>
          <w:rFonts w:cs="Times New Roman"/>
          <w:szCs w:val="24"/>
        </w:rPr>
        <w:t xml:space="preserve"> de </w:t>
      </w:r>
      <w:proofErr w:type="spellStart"/>
      <w:r w:rsidRPr="00C50071">
        <w:rPr>
          <w:rFonts w:cs="Times New Roman"/>
          <w:szCs w:val="24"/>
        </w:rPr>
        <w:t>fluxul</w:t>
      </w:r>
      <w:proofErr w:type="spellEnd"/>
      <w:r w:rsidRPr="00C50071">
        <w:rPr>
          <w:rFonts w:cs="Times New Roman"/>
          <w:szCs w:val="24"/>
        </w:rPr>
        <w:t xml:space="preserve"> </w:t>
      </w:r>
      <w:proofErr w:type="spellStart"/>
      <w:r w:rsidRPr="00C50071">
        <w:rPr>
          <w:rFonts w:cs="Times New Roman"/>
          <w:szCs w:val="24"/>
        </w:rPr>
        <w:t>retrograd</w:t>
      </w:r>
      <w:proofErr w:type="spellEnd"/>
      <w:r w:rsidRPr="00C50071">
        <w:rPr>
          <w:rFonts w:cs="Times New Roman"/>
          <w:szCs w:val="24"/>
        </w:rPr>
        <w:t xml:space="preserve"> al </w:t>
      </w:r>
      <w:proofErr w:type="spellStart"/>
      <w:r w:rsidRPr="00C50071">
        <w:rPr>
          <w:rFonts w:cs="Times New Roman"/>
          <w:szCs w:val="24"/>
        </w:rPr>
        <w:t>conținutului</w:t>
      </w:r>
      <w:proofErr w:type="spellEnd"/>
      <w:r w:rsidRPr="00C50071">
        <w:rPr>
          <w:rFonts w:cs="Times New Roman"/>
          <w:szCs w:val="24"/>
        </w:rPr>
        <w:t xml:space="preserve"> gastroduodenal la </w:t>
      </w:r>
      <w:proofErr w:type="spellStart"/>
      <w:r w:rsidRPr="00C50071">
        <w:rPr>
          <w:rFonts w:cs="Times New Roman"/>
          <w:szCs w:val="24"/>
        </w:rPr>
        <w:t>nivelul</w:t>
      </w:r>
      <w:proofErr w:type="spellEnd"/>
      <w:r w:rsidRPr="00C50071">
        <w:rPr>
          <w:rFonts w:cs="Times New Roman"/>
          <w:szCs w:val="24"/>
        </w:rPr>
        <w:t xml:space="preserve"> </w:t>
      </w:r>
      <w:proofErr w:type="spellStart"/>
      <w:r w:rsidRPr="00C50071">
        <w:rPr>
          <w:rFonts w:cs="Times New Roman"/>
          <w:szCs w:val="24"/>
        </w:rPr>
        <w:t>esofagului</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organelor</w:t>
      </w:r>
      <w:proofErr w:type="spellEnd"/>
      <w:r w:rsidRPr="00C50071">
        <w:rPr>
          <w:rFonts w:cs="Times New Roman"/>
          <w:szCs w:val="24"/>
        </w:rPr>
        <w:t xml:space="preserve"> </w:t>
      </w:r>
      <w:proofErr w:type="spellStart"/>
      <w:r w:rsidRPr="00C50071">
        <w:rPr>
          <w:rFonts w:cs="Times New Roman"/>
          <w:szCs w:val="24"/>
        </w:rPr>
        <w:t>adiacente</w:t>
      </w:r>
      <w:proofErr w:type="spellEnd"/>
      <w:r w:rsidRPr="00C50071">
        <w:rPr>
          <w:rFonts w:cs="Times New Roman"/>
          <w:szCs w:val="24"/>
        </w:rPr>
        <w:t xml:space="preserve">, cu </w:t>
      </w:r>
      <w:proofErr w:type="spellStart"/>
      <w:r w:rsidRPr="00C50071">
        <w:rPr>
          <w:rFonts w:cs="Times New Roman"/>
          <w:szCs w:val="24"/>
        </w:rPr>
        <w:t>sau</w:t>
      </w:r>
      <w:proofErr w:type="spellEnd"/>
      <w:r w:rsidRPr="00C50071">
        <w:rPr>
          <w:rFonts w:cs="Times New Roman"/>
          <w:szCs w:val="24"/>
        </w:rPr>
        <w:t xml:space="preserve"> </w:t>
      </w:r>
      <w:proofErr w:type="spellStart"/>
      <w:r w:rsidRPr="00C50071">
        <w:rPr>
          <w:rFonts w:cs="Times New Roman"/>
          <w:szCs w:val="24"/>
        </w:rPr>
        <w:t>fără</w:t>
      </w:r>
      <w:proofErr w:type="spellEnd"/>
      <w:r w:rsidRPr="00C50071">
        <w:rPr>
          <w:rFonts w:cs="Times New Roman"/>
          <w:szCs w:val="24"/>
        </w:rPr>
        <w:t xml:space="preserve"> </w:t>
      </w:r>
      <w:proofErr w:type="spellStart"/>
      <w:r w:rsidRPr="00C50071">
        <w:rPr>
          <w:rFonts w:cs="Times New Roman"/>
          <w:szCs w:val="24"/>
        </w:rPr>
        <w:t>leziuni</w:t>
      </w:r>
      <w:proofErr w:type="spellEnd"/>
      <w:r w:rsidRPr="00C50071">
        <w:rPr>
          <w:rFonts w:cs="Times New Roman"/>
          <w:szCs w:val="24"/>
        </w:rPr>
        <w:t xml:space="preserve"> </w:t>
      </w:r>
      <w:proofErr w:type="spellStart"/>
      <w:r w:rsidRPr="00C50071">
        <w:rPr>
          <w:rFonts w:cs="Times New Roman"/>
          <w:szCs w:val="24"/>
        </w:rPr>
        <w:t>tisulare</w:t>
      </w:r>
      <w:proofErr w:type="spellEnd"/>
      <w:r w:rsidRPr="00C50071">
        <w:rPr>
          <w:rFonts w:cs="Times New Roman"/>
          <w:szCs w:val="24"/>
        </w:rPr>
        <w:t>.</w:t>
      </w:r>
    </w:p>
    <w:p w14:paraId="789DCE20" w14:textId="77777777" w:rsidR="00C50071" w:rsidRPr="00C50071" w:rsidRDefault="00C50071" w:rsidP="00C50071">
      <w:pPr>
        <w:jc w:val="both"/>
        <w:rPr>
          <w:rFonts w:cs="Times New Roman"/>
          <w:szCs w:val="24"/>
        </w:rPr>
      </w:pPr>
      <w:proofErr w:type="spellStart"/>
      <w:r w:rsidRPr="00C50071">
        <w:rPr>
          <w:rFonts w:cs="Times New Roman"/>
          <w:szCs w:val="24"/>
        </w:rPr>
        <w:t>Prevalența</w:t>
      </w:r>
      <w:proofErr w:type="spellEnd"/>
      <w:r w:rsidRPr="00C50071">
        <w:rPr>
          <w:rFonts w:cs="Times New Roman"/>
          <w:szCs w:val="24"/>
        </w:rPr>
        <w:t xml:space="preserve"> </w:t>
      </w:r>
      <w:proofErr w:type="spellStart"/>
      <w:r w:rsidRPr="00C50071">
        <w:rPr>
          <w:rFonts w:cs="Times New Roman"/>
          <w:szCs w:val="24"/>
        </w:rPr>
        <w:t>bolii</w:t>
      </w:r>
      <w:proofErr w:type="spellEnd"/>
      <w:r w:rsidRPr="00C50071">
        <w:rPr>
          <w:rFonts w:cs="Times New Roman"/>
          <w:szCs w:val="24"/>
        </w:rPr>
        <w:t xml:space="preserve"> de reflux </w:t>
      </w:r>
      <w:proofErr w:type="spellStart"/>
      <w:r w:rsidRPr="00C50071">
        <w:rPr>
          <w:rFonts w:cs="Times New Roman"/>
          <w:szCs w:val="24"/>
        </w:rPr>
        <w:t>în</w:t>
      </w:r>
      <w:proofErr w:type="spellEnd"/>
      <w:r w:rsidRPr="00C50071">
        <w:rPr>
          <w:rFonts w:cs="Times New Roman"/>
          <w:szCs w:val="24"/>
        </w:rPr>
        <w:t xml:space="preserve"> SUA,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într</w:t>
      </w:r>
      <w:proofErr w:type="spellEnd"/>
      <w:r w:rsidRPr="00C50071">
        <w:rPr>
          <w:rFonts w:cs="Times New Roman"/>
          <w:szCs w:val="24"/>
        </w:rPr>
        <w:t xml:space="preserve">-o </w:t>
      </w:r>
      <w:proofErr w:type="spellStart"/>
      <w:r w:rsidRPr="00C50071">
        <w:rPr>
          <w:rFonts w:cs="Times New Roman"/>
          <w:szCs w:val="24"/>
        </w:rPr>
        <w:t>continuă</w:t>
      </w:r>
      <w:proofErr w:type="spellEnd"/>
      <w:r w:rsidRPr="00C50071">
        <w:rPr>
          <w:rFonts w:cs="Times New Roman"/>
          <w:szCs w:val="24"/>
        </w:rPr>
        <w:t xml:space="preserve"> </w:t>
      </w:r>
      <w:proofErr w:type="spellStart"/>
      <w:r w:rsidRPr="00C50071">
        <w:rPr>
          <w:rFonts w:cs="Times New Roman"/>
          <w:szCs w:val="24"/>
        </w:rPr>
        <w:t>creștere</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țările</w:t>
      </w:r>
      <w:proofErr w:type="spellEnd"/>
      <w:r w:rsidRPr="00C50071">
        <w:rPr>
          <w:rFonts w:cs="Times New Roman"/>
          <w:szCs w:val="24"/>
        </w:rPr>
        <w:t xml:space="preserve"> occidentale, 25% </w:t>
      </w:r>
      <w:proofErr w:type="spellStart"/>
      <w:r w:rsidRPr="00C50071">
        <w:rPr>
          <w:rFonts w:cs="Times New Roman"/>
          <w:szCs w:val="24"/>
        </w:rPr>
        <w:t>dintre</w:t>
      </w:r>
      <w:proofErr w:type="spellEnd"/>
      <w:r w:rsidRPr="00C50071">
        <w:rPr>
          <w:rFonts w:cs="Times New Roman"/>
          <w:szCs w:val="24"/>
        </w:rPr>
        <w:t xml:space="preserve"> </w:t>
      </w:r>
      <w:proofErr w:type="spellStart"/>
      <w:r w:rsidRPr="00C50071">
        <w:rPr>
          <w:rFonts w:cs="Times New Roman"/>
          <w:szCs w:val="24"/>
        </w:rPr>
        <w:t>oameni</w:t>
      </w:r>
      <w:proofErr w:type="spellEnd"/>
      <w:r w:rsidRPr="00C50071">
        <w:rPr>
          <w:rFonts w:cs="Times New Roman"/>
          <w:szCs w:val="24"/>
        </w:rPr>
        <w:t xml:space="preserve"> se </w:t>
      </w:r>
      <w:proofErr w:type="spellStart"/>
      <w:r w:rsidRPr="00C50071">
        <w:rPr>
          <w:rFonts w:cs="Times New Roman"/>
          <w:szCs w:val="24"/>
        </w:rPr>
        <w:t>plâng</w:t>
      </w:r>
      <w:proofErr w:type="spellEnd"/>
      <w:r w:rsidRPr="00C50071">
        <w:rPr>
          <w:rFonts w:cs="Times New Roman"/>
          <w:szCs w:val="24"/>
        </w:rPr>
        <w:t xml:space="preserve"> de </w:t>
      </w:r>
      <w:proofErr w:type="spellStart"/>
      <w:r w:rsidRPr="00C50071">
        <w:rPr>
          <w:rFonts w:cs="Times New Roman"/>
          <w:szCs w:val="24"/>
        </w:rPr>
        <w:t>arsuri</w:t>
      </w:r>
      <w:proofErr w:type="spellEnd"/>
      <w:r w:rsidRPr="00C50071">
        <w:rPr>
          <w:rFonts w:cs="Times New Roman"/>
          <w:szCs w:val="24"/>
        </w:rPr>
        <w:t xml:space="preserve"> la </w:t>
      </w:r>
      <w:proofErr w:type="spellStart"/>
      <w:r w:rsidRPr="00C50071">
        <w:rPr>
          <w:rFonts w:cs="Times New Roman"/>
          <w:szCs w:val="24"/>
        </w:rPr>
        <w:t>nivelul</w:t>
      </w:r>
      <w:proofErr w:type="spellEnd"/>
      <w:r w:rsidRPr="00C50071">
        <w:rPr>
          <w:rFonts w:cs="Times New Roman"/>
          <w:szCs w:val="24"/>
        </w:rPr>
        <w:t xml:space="preserve"> </w:t>
      </w:r>
      <w:proofErr w:type="spellStart"/>
      <w:r w:rsidRPr="00C50071">
        <w:rPr>
          <w:rFonts w:cs="Times New Roman"/>
          <w:szCs w:val="24"/>
        </w:rPr>
        <w:t>stomacului</w:t>
      </w:r>
      <w:proofErr w:type="spellEnd"/>
      <w:r w:rsidRPr="00C50071">
        <w:rPr>
          <w:rFonts w:cs="Times New Roman"/>
          <w:szCs w:val="24"/>
        </w:rPr>
        <w:t xml:space="preserve">, cel </w:t>
      </w:r>
      <w:proofErr w:type="spellStart"/>
      <w:r w:rsidRPr="00C50071">
        <w:rPr>
          <w:rFonts w:cs="Times New Roman"/>
          <w:szCs w:val="24"/>
        </w:rPr>
        <w:t>puțin</w:t>
      </w:r>
      <w:proofErr w:type="spellEnd"/>
      <w:r w:rsidRPr="00C50071">
        <w:rPr>
          <w:rFonts w:cs="Times New Roman"/>
          <w:szCs w:val="24"/>
        </w:rPr>
        <w:t xml:space="preserve"> </w:t>
      </w:r>
      <w:proofErr w:type="spellStart"/>
      <w:r w:rsidRPr="00C50071">
        <w:rPr>
          <w:rFonts w:cs="Times New Roman"/>
          <w:szCs w:val="24"/>
        </w:rPr>
        <w:t>odată</w:t>
      </w:r>
      <w:proofErr w:type="spellEnd"/>
      <w:r w:rsidRPr="00C50071">
        <w:rPr>
          <w:rFonts w:cs="Times New Roman"/>
          <w:szCs w:val="24"/>
        </w:rPr>
        <w:t xml:space="preserve"> pe </w:t>
      </w:r>
      <w:proofErr w:type="spellStart"/>
      <w:r w:rsidRPr="00C50071">
        <w:rPr>
          <w:rFonts w:cs="Times New Roman"/>
          <w:szCs w:val="24"/>
        </w:rPr>
        <w:t>lună</w:t>
      </w:r>
      <w:proofErr w:type="spellEnd"/>
      <w:r w:rsidRPr="00C50071">
        <w:rPr>
          <w:rFonts w:cs="Times New Roman"/>
          <w:szCs w:val="24"/>
        </w:rPr>
        <w:t xml:space="preserve">, 12 % </w:t>
      </w:r>
      <w:proofErr w:type="spellStart"/>
      <w:r w:rsidRPr="00C50071">
        <w:rPr>
          <w:rFonts w:cs="Times New Roman"/>
          <w:szCs w:val="24"/>
        </w:rPr>
        <w:t>prezintă</w:t>
      </w:r>
      <w:proofErr w:type="spellEnd"/>
      <w:r w:rsidRPr="00C50071">
        <w:rPr>
          <w:rFonts w:cs="Times New Roman"/>
          <w:szCs w:val="24"/>
        </w:rPr>
        <w:t xml:space="preserve"> </w:t>
      </w:r>
      <w:proofErr w:type="spellStart"/>
      <w:r w:rsidRPr="00C50071">
        <w:rPr>
          <w:rFonts w:cs="Times New Roman"/>
          <w:szCs w:val="24"/>
        </w:rPr>
        <w:t>simptome</w:t>
      </w:r>
      <w:proofErr w:type="spellEnd"/>
      <w:r w:rsidRPr="00C50071">
        <w:rPr>
          <w:rFonts w:cs="Times New Roman"/>
          <w:szCs w:val="24"/>
        </w:rPr>
        <w:t xml:space="preserve"> </w:t>
      </w:r>
      <w:proofErr w:type="spellStart"/>
      <w:r w:rsidRPr="00C50071">
        <w:rPr>
          <w:rFonts w:cs="Times New Roman"/>
          <w:szCs w:val="24"/>
        </w:rPr>
        <w:t>odată</w:t>
      </w:r>
      <w:proofErr w:type="spellEnd"/>
      <w:r w:rsidRPr="00C50071">
        <w:rPr>
          <w:rFonts w:cs="Times New Roman"/>
          <w:szCs w:val="24"/>
        </w:rPr>
        <w:t xml:space="preserve"> pe </w:t>
      </w:r>
      <w:proofErr w:type="spellStart"/>
      <w:r w:rsidRPr="00C50071">
        <w:rPr>
          <w:rFonts w:cs="Times New Roman"/>
          <w:szCs w:val="24"/>
        </w:rPr>
        <w:t>saptamână</w:t>
      </w:r>
      <w:proofErr w:type="spellEnd"/>
      <w:r w:rsidRPr="00C50071">
        <w:rPr>
          <w:rFonts w:cs="Times New Roman"/>
          <w:szCs w:val="24"/>
        </w:rPr>
        <w:t xml:space="preserve">, </w:t>
      </w:r>
      <w:proofErr w:type="spellStart"/>
      <w:r w:rsidRPr="00C50071">
        <w:rPr>
          <w:rFonts w:cs="Times New Roman"/>
          <w:szCs w:val="24"/>
        </w:rPr>
        <w:t>iar</w:t>
      </w:r>
      <w:proofErr w:type="spellEnd"/>
      <w:r w:rsidRPr="00C50071">
        <w:rPr>
          <w:rFonts w:cs="Times New Roman"/>
          <w:szCs w:val="24"/>
        </w:rPr>
        <w:t xml:space="preserve"> 5% </w:t>
      </w:r>
      <w:proofErr w:type="spellStart"/>
      <w:r w:rsidRPr="00C50071">
        <w:rPr>
          <w:rFonts w:cs="Times New Roman"/>
          <w:szCs w:val="24"/>
        </w:rPr>
        <w:t>prezintă</w:t>
      </w:r>
      <w:proofErr w:type="spellEnd"/>
      <w:r w:rsidRPr="00C50071">
        <w:rPr>
          <w:rFonts w:cs="Times New Roman"/>
          <w:szCs w:val="24"/>
        </w:rPr>
        <w:t xml:space="preserve"> </w:t>
      </w:r>
      <w:proofErr w:type="spellStart"/>
      <w:r w:rsidRPr="00C50071">
        <w:rPr>
          <w:rFonts w:cs="Times New Roman"/>
          <w:szCs w:val="24"/>
        </w:rPr>
        <w:t>arsuri</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fiecare</w:t>
      </w:r>
      <w:proofErr w:type="spellEnd"/>
      <w:r w:rsidRPr="00C50071">
        <w:rPr>
          <w:rFonts w:cs="Times New Roman"/>
          <w:szCs w:val="24"/>
        </w:rPr>
        <w:t xml:space="preserve"> zi. Se pare </w:t>
      </w:r>
      <w:proofErr w:type="spellStart"/>
      <w:r w:rsidRPr="00C50071">
        <w:rPr>
          <w:rFonts w:cs="Times New Roman"/>
          <w:szCs w:val="24"/>
        </w:rPr>
        <w:t>că</w:t>
      </w:r>
      <w:proofErr w:type="spellEnd"/>
      <w:r w:rsidRPr="00C50071">
        <w:rPr>
          <w:rFonts w:cs="Times New Roman"/>
          <w:szCs w:val="24"/>
        </w:rPr>
        <w:t xml:space="preserve"> </w:t>
      </w:r>
      <w:proofErr w:type="spellStart"/>
      <w:r w:rsidRPr="00C50071">
        <w:rPr>
          <w:rFonts w:cs="Times New Roman"/>
          <w:szCs w:val="24"/>
        </w:rPr>
        <w:t>atât</w:t>
      </w:r>
      <w:proofErr w:type="spellEnd"/>
      <w:r w:rsidRPr="00C50071">
        <w:rPr>
          <w:rFonts w:cs="Times New Roman"/>
          <w:szCs w:val="24"/>
        </w:rPr>
        <w:t xml:space="preserve"> </w:t>
      </w:r>
      <w:proofErr w:type="spellStart"/>
      <w:r w:rsidRPr="00C50071">
        <w:rPr>
          <w:rFonts w:cs="Times New Roman"/>
          <w:szCs w:val="24"/>
        </w:rPr>
        <w:t>femeile</w:t>
      </w:r>
      <w:proofErr w:type="spellEnd"/>
      <w:r w:rsidRPr="00C50071">
        <w:rPr>
          <w:rFonts w:cs="Times New Roman"/>
          <w:szCs w:val="24"/>
        </w:rPr>
        <w:t xml:space="preserve"> </w:t>
      </w:r>
      <w:proofErr w:type="spellStart"/>
      <w:r w:rsidRPr="00C50071">
        <w:rPr>
          <w:rFonts w:cs="Times New Roman"/>
          <w:szCs w:val="24"/>
        </w:rPr>
        <w:t>cât</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barbații</w:t>
      </w:r>
      <w:proofErr w:type="spellEnd"/>
      <w:r w:rsidRPr="00C50071">
        <w:rPr>
          <w:rFonts w:cs="Times New Roman"/>
          <w:szCs w:val="24"/>
        </w:rPr>
        <w:t xml:space="preserve"> sunt </w:t>
      </w:r>
      <w:proofErr w:type="spellStart"/>
      <w:r w:rsidRPr="00C50071">
        <w:rPr>
          <w:rFonts w:cs="Times New Roman"/>
          <w:szCs w:val="24"/>
        </w:rPr>
        <w:t>afectați</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mod egal, </w:t>
      </w:r>
      <w:proofErr w:type="spellStart"/>
      <w:r w:rsidRPr="00C50071">
        <w:rPr>
          <w:rFonts w:cs="Times New Roman"/>
          <w:szCs w:val="24"/>
        </w:rPr>
        <w:t>deci</w:t>
      </w:r>
      <w:proofErr w:type="spellEnd"/>
      <w:r w:rsidRPr="00C50071">
        <w:rPr>
          <w:rFonts w:cs="Times New Roman"/>
          <w:szCs w:val="24"/>
        </w:rPr>
        <w:t xml:space="preserve"> nu </w:t>
      </w:r>
      <w:proofErr w:type="spellStart"/>
      <w:r w:rsidRPr="00C50071">
        <w:rPr>
          <w:rFonts w:cs="Times New Roman"/>
          <w:szCs w:val="24"/>
        </w:rPr>
        <w:t>există</w:t>
      </w:r>
      <w:proofErr w:type="spellEnd"/>
      <w:r w:rsidRPr="00C50071">
        <w:rPr>
          <w:rFonts w:cs="Times New Roman"/>
          <w:szCs w:val="24"/>
        </w:rPr>
        <w:t xml:space="preserve"> o </w:t>
      </w:r>
      <w:proofErr w:type="spellStart"/>
      <w:r w:rsidRPr="00C50071">
        <w:rPr>
          <w:rFonts w:cs="Times New Roman"/>
          <w:szCs w:val="24"/>
        </w:rPr>
        <w:t>predominanță</w:t>
      </w:r>
      <w:proofErr w:type="spellEnd"/>
      <w:r w:rsidRPr="00C50071">
        <w:rPr>
          <w:rFonts w:cs="Times New Roman"/>
          <w:szCs w:val="24"/>
        </w:rPr>
        <w:t xml:space="preserve"> de sex. </w:t>
      </w:r>
      <w:proofErr w:type="spellStart"/>
      <w:r w:rsidRPr="00C50071">
        <w:rPr>
          <w:rFonts w:cs="Times New Roman"/>
          <w:szCs w:val="24"/>
        </w:rPr>
        <w:t>Relația</w:t>
      </w:r>
      <w:proofErr w:type="spellEnd"/>
      <w:r w:rsidRPr="00C50071">
        <w:rPr>
          <w:rFonts w:cs="Times New Roman"/>
          <w:szCs w:val="24"/>
        </w:rPr>
        <w:t xml:space="preserve"> </w:t>
      </w:r>
      <w:proofErr w:type="spellStart"/>
      <w:r w:rsidRPr="00C50071">
        <w:rPr>
          <w:rFonts w:cs="Times New Roman"/>
          <w:szCs w:val="24"/>
        </w:rPr>
        <w:t>dintre</w:t>
      </w:r>
      <w:proofErr w:type="spellEnd"/>
      <w:r w:rsidRPr="00C50071">
        <w:rPr>
          <w:rFonts w:cs="Times New Roman"/>
          <w:szCs w:val="24"/>
        </w:rPr>
        <w:t xml:space="preserve"> </w:t>
      </w:r>
      <w:proofErr w:type="spellStart"/>
      <w:r w:rsidRPr="00C50071">
        <w:rPr>
          <w:rFonts w:cs="Times New Roman"/>
          <w:szCs w:val="24"/>
        </w:rPr>
        <w:t>vârstă</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reflux nu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încă</w:t>
      </w:r>
      <w:proofErr w:type="spellEnd"/>
      <w:r w:rsidRPr="00C50071">
        <w:rPr>
          <w:rFonts w:cs="Times New Roman"/>
          <w:szCs w:val="24"/>
        </w:rPr>
        <w:t xml:space="preserve"> </w:t>
      </w:r>
      <w:proofErr w:type="spellStart"/>
      <w:r w:rsidRPr="00C50071">
        <w:rPr>
          <w:rFonts w:cs="Times New Roman"/>
          <w:szCs w:val="24"/>
        </w:rPr>
        <w:t>clară</w:t>
      </w:r>
      <w:proofErr w:type="spellEnd"/>
      <w:r w:rsidRPr="00C50071">
        <w:rPr>
          <w:rFonts w:cs="Times New Roman"/>
          <w:szCs w:val="24"/>
        </w:rPr>
        <w:t xml:space="preserve">. Un </w:t>
      </w:r>
      <w:proofErr w:type="spellStart"/>
      <w:r w:rsidRPr="00C50071">
        <w:rPr>
          <w:rFonts w:cs="Times New Roman"/>
          <w:szCs w:val="24"/>
        </w:rPr>
        <w:t>studiu</w:t>
      </w:r>
      <w:proofErr w:type="spellEnd"/>
      <w:r w:rsidRPr="00C50071">
        <w:rPr>
          <w:rFonts w:cs="Times New Roman"/>
          <w:szCs w:val="24"/>
        </w:rPr>
        <w:t xml:space="preserve"> a </w:t>
      </w:r>
      <w:proofErr w:type="spellStart"/>
      <w:r w:rsidRPr="00C50071">
        <w:rPr>
          <w:rFonts w:cs="Times New Roman"/>
          <w:szCs w:val="24"/>
        </w:rPr>
        <w:t>sugerat</w:t>
      </w:r>
      <w:proofErr w:type="spellEnd"/>
      <w:r w:rsidRPr="00C50071">
        <w:rPr>
          <w:rFonts w:cs="Times New Roman"/>
          <w:szCs w:val="24"/>
        </w:rPr>
        <w:t xml:space="preserve"> o </w:t>
      </w:r>
      <w:proofErr w:type="spellStart"/>
      <w:r w:rsidRPr="00C50071">
        <w:rPr>
          <w:rFonts w:cs="Times New Roman"/>
          <w:szCs w:val="24"/>
        </w:rPr>
        <w:t>asociere</w:t>
      </w:r>
      <w:proofErr w:type="spellEnd"/>
      <w:r w:rsidRPr="00C50071">
        <w:rPr>
          <w:rFonts w:cs="Times New Roman"/>
          <w:szCs w:val="24"/>
        </w:rPr>
        <w:t xml:space="preserve"> </w:t>
      </w:r>
      <w:proofErr w:type="spellStart"/>
      <w:r w:rsidRPr="00C50071">
        <w:rPr>
          <w:rFonts w:cs="Times New Roman"/>
          <w:szCs w:val="24"/>
        </w:rPr>
        <w:t>între</w:t>
      </w:r>
      <w:proofErr w:type="spellEnd"/>
      <w:r w:rsidRPr="00C50071">
        <w:rPr>
          <w:rFonts w:cs="Times New Roman"/>
          <w:szCs w:val="24"/>
        </w:rPr>
        <w:t xml:space="preserve"> </w:t>
      </w:r>
      <w:proofErr w:type="spellStart"/>
      <w:r w:rsidRPr="00C50071">
        <w:rPr>
          <w:rFonts w:cs="Times New Roman"/>
          <w:szCs w:val="24"/>
        </w:rPr>
        <w:t>vârsta</w:t>
      </w:r>
      <w:proofErr w:type="spellEnd"/>
      <w:r w:rsidRPr="00C50071">
        <w:rPr>
          <w:rFonts w:cs="Times New Roman"/>
          <w:szCs w:val="24"/>
        </w:rPr>
        <w:t xml:space="preserve"> </w:t>
      </w:r>
      <w:proofErr w:type="spellStart"/>
      <w:r w:rsidRPr="00C50071">
        <w:rPr>
          <w:rFonts w:cs="Times New Roman"/>
          <w:szCs w:val="24"/>
        </w:rPr>
        <w:t>înaintată</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mai</w:t>
      </w:r>
      <w:proofErr w:type="spellEnd"/>
      <w:r w:rsidRPr="00C50071">
        <w:rPr>
          <w:rFonts w:cs="Times New Roman"/>
          <w:szCs w:val="24"/>
        </w:rPr>
        <w:t xml:space="preserve"> </w:t>
      </w:r>
      <w:proofErr w:type="spellStart"/>
      <w:r w:rsidRPr="00C50071">
        <w:rPr>
          <w:rFonts w:cs="Times New Roman"/>
          <w:szCs w:val="24"/>
        </w:rPr>
        <w:t>puține</w:t>
      </w:r>
      <w:proofErr w:type="spellEnd"/>
      <w:r w:rsidRPr="00C50071">
        <w:rPr>
          <w:rFonts w:cs="Times New Roman"/>
          <w:szCs w:val="24"/>
        </w:rPr>
        <w:t xml:space="preserve"> </w:t>
      </w:r>
      <w:proofErr w:type="spellStart"/>
      <w:r w:rsidRPr="00C50071">
        <w:rPr>
          <w:rFonts w:cs="Times New Roman"/>
          <w:szCs w:val="24"/>
        </w:rPr>
        <w:t>simptome</w:t>
      </w:r>
      <w:proofErr w:type="spellEnd"/>
      <w:r w:rsidRPr="00C50071">
        <w:rPr>
          <w:rFonts w:cs="Times New Roman"/>
          <w:szCs w:val="24"/>
        </w:rPr>
        <w:t xml:space="preserve"> de reflux, </w:t>
      </w:r>
      <w:proofErr w:type="spellStart"/>
      <w:r w:rsidRPr="00C50071">
        <w:rPr>
          <w:rFonts w:cs="Times New Roman"/>
          <w:szCs w:val="24"/>
        </w:rPr>
        <w:t>dar</w:t>
      </w:r>
      <w:proofErr w:type="spellEnd"/>
      <w:r w:rsidRPr="00C50071">
        <w:rPr>
          <w:rFonts w:cs="Times New Roman"/>
          <w:szCs w:val="24"/>
        </w:rPr>
        <w:t xml:space="preserve"> o </w:t>
      </w:r>
      <w:proofErr w:type="spellStart"/>
      <w:r w:rsidRPr="00C50071">
        <w:rPr>
          <w:rFonts w:cs="Times New Roman"/>
          <w:szCs w:val="24"/>
        </w:rPr>
        <w:t>agravare</w:t>
      </w:r>
      <w:proofErr w:type="spellEnd"/>
      <w:r w:rsidRPr="00C50071">
        <w:rPr>
          <w:rFonts w:cs="Times New Roman"/>
          <w:szCs w:val="24"/>
        </w:rPr>
        <w:t xml:space="preserve"> a </w:t>
      </w:r>
      <w:proofErr w:type="spellStart"/>
      <w:r w:rsidRPr="00C50071">
        <w:rPr>
          <w:rFonts w:cs="Times New Roman"/>
          <w:szCs w:val="24"/>
        </w:rPr>
        <w:t>esofagitei</w:t>
      </w:r>
      <w:proofErr w:type="spellEnd"/>
      <w:r w:rsidRPr="00C50071">
        <w:rPr>
          <w:rFonts w:cs="Times New Roman"/>
          <w:szCs w:val="24"/>
        </w:rPr>
        <w:t xml:space="preserve">. </w:t>
      </w:r>
    </w:p>
    <w:p w14:paraId="58F98906" w14:textId="77777777" w:rsidR="00C50071" w:rsidRDefault="00C50071" w:rsidP="00C50071">
      <w:pPr>
        <w:jc w:val="both"/>
        <w:rPr>
          <w:rFonts w:cs="Times New Roman"/>
          <w:szCs w:val="24"/>
        </w:rPr>
      </w:pPr>
      <w:proofErr w:type="spellStart"/>
      <w:r w:rsidRPr="00C50071">
        <w:rPr>
          <w:rFonts w:cs="Times New Roman"/>
          <w:szCs w:val="24"/>
        </w:rPr>
        <w:t>Obezitatea</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descrisă</w:t>
      </w:r>
      <w:proofErr w:type="spellEnd"/>
      <w:r w:rsidRPr="00C50071">
        <w:rPr>
          <w:rFonts w:cs="Times New Roman"/>
          <w:szCs w:val="24"/>
        </w:rPr>
        <w:t xml:space="preserve"> ca un </w:t>
      </w:r>
      <w:proofErr w:type="spellStart"/>
      <w:r w:rsidRPr="00C50071">
        <w:rPr>
          <w:rFonts w:cs="Times New Roman"/>
          <w:szCs w:val="24"/>
        </w:rPr>
        <w:t>exces</w:t>
      </w:r>
      <w:proofErr w:type="spellEnd"/>
      <w:r w:rsidRPr="00C50071">
        <w:rPr>
          <w:rFonts w:cs="Times New Roman"/>
          <w:szCs w:val="24"/>
        </w:rPr>
        <w:t xml:space="preserve"> de </w:t>
      </w:r>
      <w:proofErr w:type="spellStart"/>
      <w:r w:rsidRPr="00C50071">
        <w:rPr>
          <w:rFonts w:cs="Times New Roman"/>
          <w:szCs w:val="24"/>
        </w:rPr>
        <w:t>țesut</w:t>
      </w:r>
      <w:proofErr w:type="spellEnd"/>
      <w:r w:rsidRPr="00C50071">
        <w:rPr>
          <w:rFonts w:cs="Times New Roman"/>
          <w:szCs w:val="24"/>
        </w:rPr>
        <w:t xml:space="preserve"> </w:t>
      </w:r>
      <w:proofErr w:type="spellStart"/>
      <w:r w:rsidRPr="00C50071">
        <w:rPr>
          <w:rFonts w:cs="Times New Roman"/>
          <w:szCs w:val="24"/>
        </w:rPr>
        <w:t>adipos</w:t>
      </w:r>
      <w:proofErr w:type="spellEnd"/>
      <w:r w:rsidRPr="00C50071">
        <w:rPr>
          <w:rFonts w:cs="Times New Roman"/>
          <w:szCs w:val="24"/>
        </w:rPr>
        <w:t xml:space="preserve">, </w:t>
      </w:r>
      <w:proofErr w:type="spellStart"/>
      <w:r w:rsidRPr="00C50071">
        <w:rPr>
          <w:rFonts w:cs="Times New Roman"/>
          <w:szCs w:val="24"/>
        </w:rPr>
        <w:t>determinat</w:t>
      </w:r>
      <w:proofErr w:type="spellEnd"/>
      <w:r w:rsidRPr="00C50071">
        <w:rPr>
          <w:rFonts w:cs="Times New Roman"/>
          <w:szCs w:val="24"/>
        </w:rPr>
        <w:t xml:space="preserve"> de </w:t>
      </w:r>
      <w:proofErr w:type="spellStart"/>
      <w:r w:rsidRPr="00C50071">
        <w:rPr>
          <w:rFonts w:cs="Times New Roman"/>
          <w:szCs w:val="24"/>
        </w:rPr>
        <w:t>creșterea</w:t>
      </w:r>
      <w:proofErr w:type="spellEnd"/>
      <w:r w:rsidRPr="00C50071">
        <w:rPr>
          <w:rFonts w:cs="Times New Roman"/>
          <w:szCs w:val="24"/>
        </w:rPr>
        <w:t xml:space="preserve"> </w:t>
      </w:r>
      <w:proofErr w:type="spellStart"/>
      <w:r w:rsidRPr="00C50071">
        <w:rPr>
          <w:rFonts w:cs="Times New Roman"/>
          <w:szCs w:val="24"/>
        </w:rPr>
        <w:t>numărului</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dimensiunilor</w:t>
      </w:r>
      <w:proofErr w:type="spellEnd"/>
      <w:r w:rsidRPr="00C50071">
        <w:rPr>
          <w:rFonts w:cs="Times New Roman"/>
          <w:szCs w:val="24"/>
        </w:rPr>
        <w:t xml:space="preserve"> </w:t>
      </w:r>
      <w:proofErr w:type="spellStart"/>
      <w:r w:rsidRPr="00C50071">
        <w:rPr>
          <w:rFonts w:cs="Times New Roman"/>
          <w:szCs w:val="24"/>
        </w:rPr>
        <w:t>adipocitelor</w:t>
      </w:r>
      <w:proofErr w:type="spellEnd"/>
      <w:r w:rsidRPr="00C50071">
        <w:rPr>
          <w:rFonts w:cs="Times New Roman"/>
          <w:szCs w:val="24"/>
        </w:rPr>
        <w:t xml:space="preserve">. </w:t>
      </w:r>
      <w:proofErr w:type="spellStart"/>
      <w:r w:rsidRPr="00C50071">
        <w:rPr>
          <w:rFonts w:cs="Times New Roman"/>
          <w:szCs w:val="24"/>
        </w:rPr>
        <w:t>Pentru</w:t>
      </w:r>
      <w:proofErr w:type="spellEnd"/>
      <w:r w:rsidRPr="00C50071">
        <w:rPr>
          <w:rFonts w:cs="Times New Roman"/>
          <w:szCs w:val="24"/>
        </w:rPr>
        <w:t xml:space="preserve"> a </w:t>
      </w:r>
      <w:proofErr w:type="spellStart"/>
      <w:r w:rsidRPr="00C50071">
        <w:rPr>
          <w:rFonts w:cs="Times New Roman"/>
          <w:szCs w:val="24"/>
        </w:rPr>
        <w:t>stabili</w:t>
      </w:r>
      <w:proofErr w:type="spellEnd"/>
      <w:r w:rsidRPr="00C50071">
        <w:rPr>
          <w:rFonts w:cs="Times New Roman"/>
          <w:szCs w:val="24"/>
        </w:rPr>
        <w:t xml:space="preserve"> </w:t>
      </w:r>
      <w:proofErr w:type="spellStart"/>
      <w:r w:rsidRPr="00C50071">
        <w:rPr>
          <w:rFonts w:cs="Times New Roman"/>
          <w:szCs w:val="24"/>
        </w:rPr>
        <w:t>daca</w:t>
      </w:r>
      <w:proofErr w:type="spellEnd"/>
      <w:r w:rsidRPr="00C50071">
        <w:rPr>
          <w:rFonts w:cs="Times New Roman"/>
          <w:szCs w:val="24"/>
        </w:rPr>
        <w:t xml:space="preserve"> </w:t>
      </w:r>
      <w:proofErr w:type="spellStart"/>
      <w:r w:rsidRPr="00C50071">
        <w:rPr>
          <w:rFonts w:cs="Times New Roman"/>
          <w:szCs w:val="24"/>
        </w:rPr>
        <w:t>cineva</w:t>
      </w:r>
      <w:proofErr w:type="spellEnd"/>
      <w:r w:rsidRPr="00C50071">
        <w:rPr>
          <w:rFonts w:cs="Times New Roman"/>
          <w:szCs w:val="24"/>
        </w:rPr>
        <w:t xml:space="preserve">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obez</w:t>
      </w:r>
      <w:proofErr w:type="spellEnd"/>
      <w:r w:rsidRPr="00C50071">
        <w:rPr>
          <w:rFonts w:cs="Times New Roman"/>
          <w:szCs w:val="24"/>
        </w:rPr>
        <w:t xml:space="preserve">, cel </w:t>
      </w:r>
      <w:proofErr w:type="spellStart"/>
      <w:r w:rsidRPr="00C50071">
        <w:rPr>
          <w:rFonts w:cs="Times New Roman"/>
          <w:szCs w:val="24"/>
        </w:rPr>
        <w:t>mai</w:t>
      </w:r>
      <w:proofErr w:type="spellEnd"/>
      <w:r w:rsidRPr="00C50071">
        <w:rPr>
          <w:rFonts w:cs="Times New Roman"/>
          <w:szCs w:val="24"/>
        </w:rPr>
        <w:t xml:space="preserve"> </w:t>
      </w:r>
      <w:proofErr w:type="spellStart"/>
      <w:r w:rsidRPr="00C50071">
        <w:rPr>
          <w:rFonts w:cs="Times New Roman"/>
          <w:szCs w:val="24"/>
        </w:rPr>
        <w:t>folosit</w:t>
      </w:r>
      <w:proofErr w:type="spellEnd"/>
      <w:r w:rsidRPr="00C50071">
        <w:rPr>
          <w:rFonts w:cs="Times New Roman"/>
          <w:szCs w:val="24"/>
        </w:rPr>
        <w:t xml:space="preserve"> instrument clinic </w:t>
      </w:r>
      <w:proofErr w:type="spellStart"/>
      <w:r w:rsidRPr="00C50071">
        <w:rPr>
          <w:rFonts w:cs="Times New Roman"/>
          <w:szCs w:val="24"/>
        </w:rPr>
        <w:t>este</w:t>
      </w:r>
      <w:proofErr w:type="spellEnd"/>
      <w:r w:rsidRPr="00C50071">
        <w:rPr>
          <w:rFonts w:cs="Times New Roman"/>
          <w:szCs w:val="24"/>
        </w:rPr>
        <w:t xml:space="preserve"> </w:t>
      </w:r>
      <w:proofErr w:type="spellStart"/>
      <w:r w:rsidRPr="00C50071">
        <w:rPr>
          <w:rFonts w:cs="Times New Roman"/>
          <w:szCs w:val="24"/>
        </w:rPr>
        <w:t>indicele</w:t>
      </w:r>
      <w:proofErr w:type="spellEnd"/>
      <w:r w:rsidRPr="00C50071">
        <w:rPr>
          <w:rFonts w:cs="Times New Roman"/>
          <w:szCs w:val="24"/>
        </w:rPr>
        <w:t xml:space="preserve"> de </w:t>
      </w:r>
      <w:proofErr w:type="spellStart"/>
      <w:r w:rsidRPr="00C50071">
        <w:rPr>
          <w:rFonts w:cs="Times New Roman"/>
          <w:szCs w:val="24"/>
        </w:rPr>
        <w:t>masă</w:t>
      </w:r>
      <w:proofErr w:type="spellEnd"/>
      <w:r w:rsidRPr="00C50071">
        <w:rPr>
          <w:rFonts w:cs="Times New Roman"/>
          <w:szCs w:val="24"/>
        </w:rPr>
        <w:t xml:space="preserve"> </w:t>
      </w:r>
      <w:proofErr w:type="spellStart"/>
      <w:r w:rsidRPr="00C50071">
        <w:rPr>
          <w:rFonts w:cs="Times New Roman"/>
          <w:szCs w:val="24"/>
        </w:rPr>
        <w:t>corporală</w:t>
      </w:r>
      <w:proofErr w:type="spellEnd"/>
      <w:r w:rsidRPr="00C50071">
        <w:rPr>
          <w:rFonts w:cs="Times New Roman"/>
          <w:szCs w:val="24"/>
        </w:rPr>
        <w:t xml:space="preserve"> (IMC)-Body Mass Index (BMI).</w:t>
      </w:r>
    </w:p>
    <w:p w14:paraId="780A9E7E" w14:textId="77777777" w:rsidR="00C50071" w:rsidRPr="00C50071" w:rsidRDefault="00C50071" w:rsidP="00C50071">
      <w:pPr>
        <w:jc w:val="both"/>
        <w:rPr>
          <w:rFonts w:cs="Times New Roman"/>
          <w:b/>
          <w:bCs/>
          <w:szCs w:val="24"/>
        </w:rPr>
      </w:pPr>
      <w:proofErr w:type="spellStart"/>
      <w:r w:rsidRPr="00C50071">
        <w:rPr>
          <w:rFonts w:cs="Times New Roman"/>
          <w:b/>
          <w:bCs/>
          <w:szCs w:val="24"/>
        </w:rPr>
        <w:t>Obiectivele</w:t>
      </w:r>
      <w:proofErr w:type="spellEnd"/>
      <w:r w:rsidRPr="00C50071">
        <w:rPr>
          <w:rFonts w:cs="Times New Roman"/>
          <w:b/>
          <w:bCs/>
          <w:szCs w:val="24"/>
        </w:rPr>
        <w:t xml:space="preserve"> </w:t>
      </w:r>
      <w:proofErr w:type="spellStart"/>
      <w:r w:rsidRPr="00C50071">
        <w:rPr>
          <w:rFonts w:cs="Times New Roman"/>
          <w:b/>
          <w:bCs/>
          <w:szCs w:val="24"/>
        </w:rPr>
        <w:t>lucrării</w:t>
      </w:r>
      <w:proofErr w:type="spellEnd"/>
      <w:r w:rsidRPr="00C50071">
        <w:rPr>
          <w:rFonts w:cs="Times New Roman"/>
          <w:b/>
          <w:bCs/>
          <w:szCs w:val="24"/>
        </w:rPr>
        <w:t>:</w:t>
      </w:r>
    </w:p>
    <w:p w14:paraId="4A6F3684" w14:textId="77777777" w:rsidR="00C50071" w:rsidRPr="00C50071" w:rsidRDefault="00C50071" w:rsidP="00C50071">
      <w:pPr>
        <w:jc w:val="both"/>
        <w:rPr>
          <w:rFonts w:cs="Times New Roman"/>
          <w:szCs w:val="24"/>
        </w:rPr>
      </w:pPr>
      <w:r w:rsidRPr="00C50071">
        <w:rPr>
          <w:rFonts w:cs="Times New Roman"/>
          <w:szCs w:val="24"/>
        </w:rPr>
        <w:t xml:space="preserve">1. </w:t>
      </w:r>
      <w:proofErr w:type="spellStart"/>
      <w:r w:rsidRPr="00C50071">
        <w:rPr>
          <w:rFonts w:cs="Times New Roman"/>
          <w:szCs w:val="24"/>
        </w:rPr>
        <w:t>Identificarea</w:t>
      </w:r>
      <w:proofErr w:type="spellEnd"/>
      <w:r w:rsidRPr="00C50071">
        <w:rPr>
          <w:rFonts w:cs="Times New Roman"/>
          <w:szCs w:val="24"/>
        </w:rPr>
        <w:t xml:space="preserve"> </w:t>
      </w:r>
      <w:proofErr w:type="spellStart"/>
      <w:r w:rsidRPr="00C50071">
        <w:rPr>
          <w:rFonts w:cs="Times New Roman"/>
          <w:szCs w:val="24"/>
        </w:rPr>
        <w:t>factorilor</w:t>
      </w:r>
      <w:proofErr w:type="spellEnd"/>
      <w:r w:rsidRPr="00C50071">
        <w:rPr>
          <w:rFonts w:cs="Times New Roman"/>
          <w:szCs w:val="24"/>
        </w:rPr>
        <w:t xml:space="preserve"> </w:t>
      </w:r>
      <w:proofErr w:type="spellStart"/>
      <w:r w:rsidRPr="00C50071">
        <w:rPr>
          <w:rFonts w:cs="Times New Roman"/>
          <w:szCs w:val="24"/>
        </w:rPr>
        <w:t>dar</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a </w:t>
      </w:r>
      <w:proofErr w:type="spellStart"/>
      <w:r w:rsidRPr="00C50071">
        <w:rPr>
          <w:rFonts w:cs="Times New Roman"/>
          <w:szCs w:val="24"/>
        </w:rPr>
        <w:t>cauzelor</w:t>
      </w:r>
      <w:proofErr w:type="spellEnd"/>
      <w:r w:rsidRPr="00C50071">
        <w:rPr>
          <w:rFonts w:cs="Times New Roman"/>
          <w:szCs w:val="24"/>
        </w:rPr>
        <w:t xml:space="preserve"> </w:t>
      </w:r>
      <w:proofErr w:type="spellStart"/>
      <w:r w:rsidRPr="00C50071">
        <w:rPr>
          <w:rFonts w:cs="Times New Roman"/>
          <w:szCs w:val="24"/>
        </w:rPr>
        <w:t>ce</w:t>
      </w:r>
      <w:proofErr w:type="spellEnd"/>
      <w:r w:rsidRPr="00C50071">
        <w:rPr>
          <w:rFonts w:cs="Times New Roman"/>
          <w:szCs w:val="24"/>
        </w:rPr>
        <w:t xml:space="preserve"> au </w:t>
      </w:r>
      <w:proofErr w:type="spellStart"/>
      <w:r w:rsidRPr="00C50071">
        <w:rPr>
          <w:rFonts w:cs="Times New Roman"/>
          <w:szCs w:val="24"/>
        </w:rPr>
        <w:t>determinat</w:t>
      </w:r>
      <w:proofErr w:type="spellEnd"/>
      <w:r w:rsidRPr="00C50071">
        <w:rPr>
          <w:rFonts w:cs="Times New Roman"/>
          <w:szCs w:val="24"/>
        </w:rPr>
        <w:t xml:space="preserve"> </w:t>
      </w:r>
      <w:proofErr w:type="spellStart"/>
      <w:r w:rsidRPr="00C50071">
        <w:rPr>
          <w:rFonts w:cs="Times New Roman"/>
          <w:szCs w:val="24"/>
        </w:rPr>
        <w:t>apariția</w:t>
      </w:r>
      <w:proofErr w:type="spellEnd"/>
      <w:r w:rsidRPr="00C50071">
        <w:rPr>
          <w:rFonts w:cs="Times New Roman"/>
          <w:szCs w:val="24"/>
        </w:rPr>
        <w:t xml:space="preserve"> </w:t>
      </w:r>
      <w:proofErr w:type="spellStart"/>
      <w:r w:rsidRPr="00C50071">
        <w:rPr>
          <w:rFonts w:cs="Times New Roman"/>
          <w:szCs w:val="24"/>
        </w:rPr>
        <w:t>complicațiilor</w:t>
      </w:r>
      <w:proofErr w:type="spellEnd"/>
      <w:r w:rsidRPr="00C50071">
        <w:rPr>
          <w:rFonts w:cs="Times New Roman"/>
          <w:szCs w:val="24"/>
        </w:rPr>
        <w:t xml:space="preserve"> </w:t>
      </w:r>
      <w:proofErr w:type="spellStart"/>
      <w:r w:rsidRPr="00C50071">
        <w:rPr>
          <w:rFonts w:cs="Times New Roman"/>
          <w:szCs w:val="24"/>
        </w:rPr>
        <w:t>bolii</w:t>
      </w:r>
      <w:proofErr w:type="spellEnd"/>
      <w:r w:rsidRPr="00C50071">
        <w:rPr>
          <w:rFonts w:cs="Times New Roman"/>
          <w:szCs w:val="24"/>
        </w:rPr>
        <w:t xml:space="preserve"> de reflux </w:t>
      </w:r>
      <w:proofErr w:type="spellStart"/>
      <w:r w:rsidRPr="00C50071">
        <w:rPr>
          <w:rFonts w:cs="Times New Roman"/>
          <w:szCs w:val="24"/>
        </w:rPr>
        <w:t>gastroesofagian</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atenuarea</w:t>
      </w:r>
      <w:proofErr w:type="spellEnd"/>
      <w:r w:rsidRPr="00C50071">
        <w:rPr>
          <w:rFonts w:cs="Times New Roman"/>
          <w:szCs w:val="24"/>
        </w:rPr>
        <w:t xml:space="preserve"> lor;</w:t>
      </w:r>
    </w:p>
    <w:p w14:paraId="278B51C7" w14:textId="77777777" w:rsidR="00C50071" w:rsidRPr="00C50071" w:rsidRDefault="00C50071" w:rsidP="00C50071">
      <w:pPr>
        <w:jc w:val="both"/>
        <w:rPr>
          <w:rFonts w:cs="Times New Roman"/>
          <w:szCs w:val="24"/>
        </w:rPr>
      </w:pPr>
      <w:r w:rsidRPr="00C50071">
        <w:rPr>
          <w:rFonts w:cs="Times New Roman"/>
          <w:szCs w:val="24"/>
        </w:rPr>
        <w:t xml:space="preserve">2. </w:t>
      </w:r>
      <w:proofErr w:type="spellStart"/>
      <w:r w:rsidRPr="00C50071">
        <w:rPr>
          <w:rFonts w:cs="Times New Roman"/>
          <w:szCs w:val="24"/>
        </w:rPr>
        <w:t>Corelarea</w:t>
      </w:r>
      <w:proofErr w:type="spellEnd"/>
      <w:r w:rsidRPr="00C50071">
        <w:rPr>
          <w:rFonts w:cs="Times New Roman"/>
          <w:szCs w:val="24"/>
        </w:rPr>
        <w:t xml:space="preserve"> </w:t>
      </w:r>
      <w:proofErr w:type="spellStart"/>
      <w:r w:rsidRPr="00C50071">
        <w:rPr>
          <w:rFonts w:cs="Times New Roman"/>
          <w:szCs w:val="24"/>
        </w:rPr>
        <w:t>gravității</w:t>
      </w:r>
      <w:proofErr w:type="spellEnd"/>
      <w:r w:rsidRPr="00C50071">
        <w:rPr>
          <w:rFonts w:cs="Times New Roman"/>
          <w:szCs w:val="24"/>
        </w:rPr>
        <w:t xml:space="preserve"> </w:t>
      </w:r>
      <w:proofErr w:type="spellStart"/>
      <w:r w:rsidRPr="00C50071">
        <w:rPr>
          <w:rFonts w:cs="Times New Roman"/>
          <w:szCs w:val="24"/>
        </w:rPr>
        <w:t>complicațiilor</w:t>
      </w:r>
      <w:proofErr w:type="spellEnd"/>
      <w:r w:rsidRPr="00C50071">
        <w:rPr>
          <w:rFonts w:cs="Times New Roman"/>
          <w:szCs w:val="24"/>
        </w:rPr>
        <w:t xml:space="preserve"> cu </w:t>
      </w:r>
      <w:proofErr w:type="spellStart"/>
      <w:r w:rsidRPr="00C50071">
        <w:rPr>
          <w:rFonts w:cs="Times New Roman"/>
          <w:szCs w:val="24"/>
        </w:rPr>
        <w:t>gravitatea</w:t>
      </w:r>
      <w:proofErr w:type="spellEnd"/>
      <w:r w:rsidRPr="00C50071">
        <w:rPr>
          <w:rFonts w:cs="Times New Roman"/>
          <w:szCs w:val="24"/>
        </w:rPr>
        <w:t xml:space="preserve"> </w:t>
      </w:r>
      <w:proofErr w:type="spellStart"/>
      <w:r w:rsidRPr="00C50071">
        <w:rPr>
          <w:rFonts w:cs="Times New Roman"/>
          <w:szCs w:val="24"/>
        </w:rPr>
        <w:t>bolii</w:t>
      </w:r>
      <w:proofErr w:type="spellEnd"/>
      <w:r w:rsidRPr="00C50071">
        <w:rPr>
          <w:rFonts w:cs="Times New Roman"/>
          <w:szCs w:val="24"/>
        </w:rPr>
        <w:t xml:space="preserve"> de reflux;</w:t>
      </w:r>
    </w:p>
    <w:p w14:paraId="26CD0162" w14:textId="77777777" w:rsidR="00C50071" w:rsidRPr="00C50071" w:rsidRDefault="00C50071" w:rsidP="00C50071">
      <w:pPr>
        <w:jc w:val="both"/>
        <w:rPr>
          <w:rFonts w:cs="Times New Roman"/>
          <w:szCs w:val="24"/>
        </w:rPr>
      </w:pPr>
      <w:r w:rsidRPr="00C50071">
        <w:rPr>
          <w:rFonts w:cs="Times New Roman"/>
          <w:szCs w:val="24"/>
        </w:rPr>
        <w:t xml:space="preserve">3. </w:t>
      </w:r>
      <w:proofErr w:type="spellStart"/>
      <w:r w:rsidRPr="00C50071">
        <w:rPr>
          <w:rFonts w:cs="Times New Roman"/>
          <w:szCs w:val="24"/>
        </w:rPr>
        <w:t>Îmbunătățirea</w:t>
      </w:r>
      <w:proofErr w:type="spellEnd"/>
      <w:r w:rsidRPr="00C50071">
        <w:rPr>
          <w:rFonts w:cs="Times New Roman"/>
          <w:szCs w:val="24"/>
        </w:rPr>
        <w:t xml:space="preserve"> </w:t>
      </w:r>
      <w:proofErr w:type="spellStart"/>
      <w:r w:rsidRPr="00C50071">
        <w:rPr>
          <w:rFonts w:cs="Times New Roman"/>
          <w:szCs w:val="24"/>
        </w:rPr>
        <w:t>schemelor</w:t>
      </w:r>
      <w:proofErr w:type="spellEnd"/>
      <w:r w:rsidRPr="00C50071">
        <w:rPr>
          <w:rFonts w:cs="Times New Roman"/>
          <w:szCs w:val="24"/>
        </w:rPr>
        <w:t xml:space="preserve"> </w:t>
      </w:r>
      <w:proofErr w:type="spellStart"/>
      <w:r w:rsidRPr="00C50071">
        <w:rPr>
          <w:rFonts w:cs="Times New Roman"/>
          <w:szCs w:val="24"/>
        </w:rPr>
        <w:t>terapeutice</w:t>
      </w:r>
      <w:proofErr w:type="spellEnd"/>
      <w:r w:rsidRPr="00C50071">
        <w:rPr>
          <w:rFonts w:cs="Times New Roman"/>
          <w:szCs w:val="24"/>
        </w:rPr>
        <w:t xml:space="preserve"> </w:t>
      </w:r>
      <w:proofErr w:type="spellStart"/>
      <w:r w:rsidRPr="00C50071">
        <w:rPr>
          <w:rFonts w:cs="Times New Roman"/>
          <w:szCs w:val="24"/>
        </w:rPr>
        <w:t>și</w:t>
      </w:r>
      <w:proofErr w:type="spellEnd"/>
      <w:r w:rsidRPr="00C50071">
        <w:rPr>
          <w:rFonts w:cs="Times New Roman"/>
          <w:szCs w:val="24"/>
        </w:rPr>
        <w:t xml:space="preserve"> </w:t>
      </w:r>
      <w:proofErr w:type="spellStart"/>
      <w:r w:rsidRPr="00C50071">
        <w:rPr>
          <w:rFonts w:cs="Times New Roman"/>
          <w:szCs w:val="24"/>
        </w:rPr>
        <w:t>managementul</w:t>
      </w:r>
      <w:proofErr w:type="spellEnd"/>
      <w:r w:rsidRPr="00C50071">
        <w:rPr>
          <w:rFonts w:cs="Times New Roman"/>
          <w:szCs w:val="24"/>
        </w:rPr>
        <w:t xml:space="preserve"> </w:t>
      </w:r>
      <w:proofErr w:type="spellStart"/>
      <w:r w:rsidRPr="00C50071">
        <w:rPr>
          <w:rFonts w:cs="Times New Roman"/>
          <w:szCs w:val="24"/>
        </w:rPr>
        <w:t>pacienților</w:t>
      </w:r>
      <w:proofErr w:type="spellEnd"/>
      <w:r w:rsidRPr="00C50071">
        <w:rPr>
          <w:rFonts w:cs="Times New Roman"/>
          <w:szCs w:val="24"/>
        </w:rPr>
        <w:t>;</w:t>
      </w:r>
    </w:p>
    <w:p w14:paraId="21BAC806" w14:textId="77777777" w:rsidR="00C50071" w:rsidRPr="00C50071" w:rsidRDefault="00C50071" w:rsidP="00C50071">
      <w:pPr>
        <w:jc w:val="both"/>
        <w:rPr>
          <w:rFonts w:cs="Times New Roman"/>
          <w:szCs w:val="24"/>
        </w:rPr>
      </w:pPr>
      <w:r w:rsidRPr="00C50071">
        <w:rPr>
          <w:rFonts w:cs="Times New Roman"/>
          <w:szCs w:val="24"/>
        </w:rPr>
        <w:t xml:space="preserve">4. </w:t>
      </w:r>
      <w:proofErr w:type="spellStart"/>
      <w:r w:rsidRPr="00C50071">
        <w:rPr>
          <w:rFonts w:cs="Times New Roman"/>
          <w:szCs w:val="24"/>
        </w:rPr>
        <w:t>Descoperirea</w:t>
      </w:r>
      <w:proofErr w:type="spellEnd"/>
      <w:r w:rsidRPr="00C50071">
        <w:rPr>
          <w:rFonts w:cs="Times New Roman"/>
          <w:szCs w:val="24"/>
        </w:rPr>
        <w:t xml:space="preserve"> </w:t>
      </w:r>
      <w:proofErr w:type="spellStart"/>
      <w:r w:rsidRPr="00C50071">
        <w:rPr>
          <w:rFonts w:cs="Times New Roman"/>
          <w:szCs w:val="24"/>
        </w:rPr>
        <w:t>celor</w:t>
      </w:r>
      <w:proofErr w:type="spellEnd"/>
      <w:r w:rsidRPr="00C50071">
        <w:rPr>
          <w:rFonts w:cs="Times New Roman"/>
          <w:szCs w:val="24"/>
        </w:rPr>
        <w:t xml:space="preserve"> </w:t>
      </w:r>
      <w:proofErr w:type="spellStart"/>
      <w:r w:rsidRPr="00C50071">
        <w:rPr>
          <w:rFonts w:cs="Times New Roman"/>
          <w:szCs w:val="24"/>
        </w:rPr>
        <w:t>mai</w:t>
      </w:r>
      <w:proofErr w:type="spellEnd"/>
      <w:r w:rsidRPr="00C50071">
        <w:rPr>
          <w:rFonts w:cs="Times New Roman"/>
          <w:szCs w:val="24"/>
        </w:rPr>
        <w:t xml:space="preserve"> </w:t>
      </w:r>
      <w:proofErr w:type="spellStart"/>
      <w:r w:rsidRPr="00C50071">
        <w:rPr>
          <w:rFonts w:cs="Times New Roman"/>
          <w:szCs w:val="24"/>
        </w:rPr>
        <w:t>frecvente</w:t>
      </w:r>
      <w:proofErr w:type="spellEnd"/>
      <w:r w:rsidRPr="00C50071">
        <w:rPr>
          <w:rFonts w:cs="Times New Roman"/>
          <w:szCs w:val="24"/>
        </w:rPr>
        <w:t xml:space="preserve"> </w:t>
      </w:r>
      <w:proofErr w:type="spellStart"/>
      <w:r w:rsidRPr="00C50071">
        <w:rPr>
          <w:rFonts w:cs="Times New Roman"/>
          <w:szCs w:val="24"/>
        </w:rPr>
        <w:t>manifestări</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sfera</w:t>
      </w:r>
      <w:proofErr w:type="spellEnd"/>
      <w:r w:rsidRPr="00C50071">
        <w:rPr>
          <w:rFonts w:cs="Times New Roman"/>
          <w:szCs w:val="24"/>
        </w:rPr>
        <w:t xml:space="preserve"> </w:t>
      </w:r>
      <w:proofErr w:type="spellStart"/>
      <w:r w:rsidRPr="00C50071">
        <w:rPr>
          <w:rFonts w:cs="Times New Roman"/>
          <w:szCs w:val="24"/>
        </w:rPr>
        <w:t>orl</w:t>
      </w:r>
      <w:proofErr w:type="spellEnd"/>
      <w:r w:rsidRPr="00C50071">
        <w:rPr>
          <w:rFonts w:cs="Times New Roman"/>
          <w:szCs w:val="24"/>
        </w:rPr>
        <w:t xml:space="preserve"> determinate de </w:t>
      </w:r>
      <w:proofErr w:type="spellStart"/>
      <w:r w:rsidRPr="00C50071">
        <w:rPr>
          <w:rFonts w:cs="Times New Roman"/>
          <w:szCs w:val="24"/>
        </w:rPr>
        <w:t>boala</w:t>
      </w:r>
      <w:proofErr w:type="spellEnd"/>
      <w:r w:rsidRPr="00C50071">
        <w:rPr>
          <w:rFonts w:cs="Times New Roman"/>
          <w:szCs w:val="24"/>
        </w:rPr>
        <w:t xml:space="preserve"> de reflux;</w:t>
      </w:r>
    </w:p>
    <w:p w14:paraId="1598433B" w14:textId="77777777" w:rsidR="00C50071" w:rsidRPr="00C50071" w:rsidRDefault="00C50071" w:rsidP="00C50071">
      <w:pPr>
        <w:jc w:val="both"/>
        <w:rPr>
          <w:rFonts w:cs="Times New Roman"/>
          <w:szCs w:val="24"/>
        </w:rPr>
      </w:pPr>
      <w:r w:rsidRPr="00C50071">
        <w:rPr>
          <w:rFonts w:cs="Times New Roman"/>
          <w:szCs w:val="24"/>
        </w:rPr>
        <w:t xml:space="preserve">5. </w:t>
      </w:r>
      <w:proofErr w:type="spellStart"/>
      <w:r w:rsidRPr="00C50071">
        <w:rPr>
          <w:rFonts w:cs="Times New Roman"/>
          <w:szCs w:val="24"/>
        </w:rPr>
        <w:t>Să</w:t>
      </w:r>
      <w:proofErr w:type="spellEnd"/>
      <w:r w:rsidRPr="00C50071">
        <w:rPr>
          <w:rFonts w:cs="Times New Roman"/>
          <w:szCs w:val="24"/>
        </w:rPr>
        <w:t xml:space="preserve"> </w:t>
      </w:r>
      <w:proofErr w:type="spellStart"/>
      <w:r w:rsidRPr="00C50071">
        <w:rPr>
          <w:rFonts w:cs="Times New Roman"/>
          <w:szCs w:val="24"/>
        </w:rPr>
        <w:t>evaluăm</w:t>
      </w:r>
      <w:proofErr w:type="spellEnd"/>
      <w:r w:rsidRPr="00C50071">
        <w:rPr>
          <w:rFonts w:cs="Times New Roman"/>
          <w:szCs w:val="24"/>
        </w:rPr>
        <w:t xml:space="preserve"> </w:t>
      </w:r>
      <w:proofErr w:type="spellStart"/>
      <w:r w:rsidRPr="00C50071">
        <w:rPr>
          <w:rFonts w:cs="Times New Roman"/>
          <w:szCs w:val="24"/>
        </w:rPr>
        <w:t>importanța</w:t>
      </w:r>
      <w:proofErr w:type="spellEnd"/>
      <w:r w:rsidRPr="00C50071">
        <w:rPr>
          <w:rFonts w:cs="Times New Roman"/>
          <w:szCs w:val="24"/>
        </w:rPr>
        <w:t xml:space="preserve"> </w:t>
      </w:r>
      <w:proofErr w:type="spellStart"/>
      <w:r w:rsidRPr="00C50071">
        <w:rPr>
          <w:rFonts w:cs="Times New Roman"/>
          <w:szCs w:val="24"/>
        </w:rPr>
        <w:t>investigațiilor</w:t>
      </w:r>
      <w:proofErr w:type="spellEnd"/>
      <w:r w:rsidRPr="00C50071">
        <w:rPr>
          <w:rFonts w:cs="Times New Roman"/>
          <w:szCs w:val="24"/>
        </w:rPr>
        <w:t xml:space="preserve"> </w:t>
      </w:r>
      <w:proofErr w:type="spellStart"/>
      <w:r w:rsidRPr="00C50071">
        <w:rPr>
          <w:rFonts w:cs="Times New Roman"/>
          <w:szCs w:val="24"/>
        </w:rPr>
        <w:t>paraclinice</w:t>
      </w:r>
      <w:proofErr w:type="spellEnd"/>
      <w:r w:rsidRPr="00C50071">
        <w:rPr>
          <w:rFonts w:cs="Times New Roman"/>
          <w:szCs w:val="24"/>
        </w:rPr>
        <w:t xml:space="preserve"> </w:t>
      </w:r>
      <w:proofErr w:type="spellStart"/>
      <w:r w:rsidRPr="00C50071">
        <w:rPr>
          <w:rFonts w:cs="Times New Roman"/>
          <w:szCs w:val="24"/>
        </w:rPr>
        <w:t>în</w:t>
      </w:r>
      <w:proofErr w:type="spellEnd"/>
      <w:r w:rsidRPr="00C50071">
        <w:rPr>
          <w:rFonts w:cs="Times New Roman"/>
          <w:szCs w:val="24"/>
        </w:rPr>
        <w:t xml:space="preserve"> </w:t>
      </w:r>
      <w:proofErr w:type="spellStart"/>
      <w:r w:rsidRPr="00C50071">
        <w:rPr>
          <w:rFonts w:cs="Times New Roman"/>
          <w:szCs w:val="24"/>
        </w:rPr>
        <w:t>diagnosticarea</w:t>
      </w:r>
      <w:proofErr w:type="spellEnd"/>
      <w:r w:rsidRPr="00C50071">
        <w:rPr>
          <w:rFonts w:cs="Times New Roman"/>
          <w:szCs w:val="24"/>
        </w:rPr>
        <w:t xml:space="preserve"> </w:t>
      </w:r>
      <w:proofErr w:type="spellStart"/>
      <w:r w:rsidRPr="00C50071">
        <w:rPr>
          <w:rFonts w:cs="Times New Roman"/>
          <w:szCs w:val="24"/>
        </w:rPr>
        <w:t>corectă</w:t>
      </w:r>
      <w:proofErr w:type="spellEnd"/>
      <w:r w:rsidRPr="00C50071">
        <w:rPr>
          <w:rFonts w:cs="Times New Roman"/>
          <w:szCs w:val="24"/>
        </w:rPr>
        <w:t xml:space="preserve"> a </w:t>
      </w:r>
      <w:proofErr w:type="spellStart"/>
      <w:r w:rsidRPr="00C50071">
        <w:rPr>
          <w:rFonts w:cs="Times New Roman"/>
          <w:szCs w:val="24"/>
        </w:rPr>
        <w:t>complicațiilor</w:t>
      </w:r>
      <w:proofErr w:type="spellEnd"/>
    </w:p>
    <w:p w14:paraId="0D57F8FE" w14:textId="77777777" w:rsidR="00C50071" w:rsidRPr="00C50071" w:rsidRDefault="00C50071" w:rsidP="00C50071">
      <w:pPr>
        <w:jc w:val="both"/>
        <w:rPr>
          <w:rFonts w:cs="Times New Roman"/>
          <w:szCs w:val="24"/>
        </w:rPr>
      </w:pPr>
      <w:r w:rsidRPr="00C50071">
        <w:rPr>
          <w:rFonts w:cs="Times New Roman"/>
          <w:szCs w:val="24"/>
        </w:rPr>
        <w:t xml:space="preserve">6. </w:t>
      </w:r>
      <w:proofErr w:type="spellStart"/>
      <w:r w:rsidRPr="00C50071">
        <w:rPr>
          <w:rFonts w:cs="Times New Roman"/>
          <w:szCs w:val="24"/>
        </w:rPr>
        <w:t>Evaluarea</w:t>
      </w:r>
      <w:proofErr w:type="spellEnd"/>
      <w:r w:rsidRPr="00C50071">
        <w:rPr>
          <w:rFonts w:cs="Times New Roman"/>
          <w:szCs w:val="24"/>
        </w:rPr>
        <w:t xml:space="preserve">  </w:t>
      </w:r>
      <w:proofErr w:type="spellStart"/>
      <w:r w:rsidRPr="00C50071">
        <w:rPr>
          <w:rFonts w:cs="Times New Roman"/>
          <w:szCs w:val="24"/>
        </w:rPr>
        <w:t>periodică</w:t>
      </w:r>
      <w:proofErr w:type="spellEnd"/>
      <w:r w:rsidRPr="00C50071">
        <w:rPr>
          <w:rFonts w:cs="Times New Roman"/>
          <w:szCs w:val="24"/>
        </w:rPr>
        <w:t xml:space="preserve"> a </w:t>
      </w:r>
      <w:proofErr w:type="spellStart"/>
      <w:r w:rsidRPr="00C50071">
        <w:rPr>
          <w:rFonts w:cs="Times New Roman"/>
          <w:szCs w:val="24"/>
        </w:rPr>
        <w:t>pacieților</w:t>
      </w:r>
      <w:proofErr w:type="spellEnd"/>
      <w:r w:rsidRPr="00C50071">
        <w:rPr>
          <w:rFonts w:cs="Times New Roman"/>
          <w:szCs w:val="24"/>
        </w:rPr>
        <w:t xml:space="preserve"> </w:t>
      </w:r>
      <w:proofErr w:type="spellStart"/>
      <w:r w:rsidRPr="00C50071">
        <w:rPr>
          <w:rFonts w:cs="Times New Roman"/>
          <w:szCs w:val="24"/>
        </w:rPr>
        <w:t>pentru</w:t>
      </w:r>
      <w:proofErr w:type="spellEnd"/>
      <w:r w:rsidRPr="00C50071">
        <w:rPr>
          <w:rFonts w:cs="Times New Roman"/>
          <w:szCs w:val="24"/>
        </w:rPr>
        <w:t xml:space="preserve"> a </w:t>
      </w:r>
      <w:proofErr w:type="spellStart"/>
      <w:r w:rsidRPr="00C50071">
        <w:rPr>
          <w:rFonts w:cs="Times New Roman"/>
          <w:szCs w:val="24"/>
        </w:rPr>
        <w:t>vedea</w:t>
      </w:r>
      <w:proofErr w:type="spellEnd"/>
      <w:r w:rsidRPr="00C50071">
        <w:rPr>
          <w:rFonts w:cs="Times New Roman"/>
          <w:szCs w:val="24"/>
        </w:rPr>
        <w:t xml:space="preserve"> </w:t>
      </w:r>
      <w:proofErr w:type="spellStart"/>
      <w:r w:rsidRPr="00C50071">
        <w:rPr>
          <w:rFonts w:cs="Times New Roman"/>
          <w:szCs w:val="24"/>
        </w:rPr>
        <w:t>eficacitatea</w:t>
      </w:r>
      <w:proofErr w:type="spellEnd"/>
      <w:r w:rsidRPr="00C50071">
        <w:rPr>
          <w:rFonts w:cs="Times New Roman"/>
          <w:szCs w:val="24"/>
        </w:rPr>
        <w:t xml:space="preserve"> </w:t>
      </w:r>
      <w:proofErr w:type="spellStart"/>
      <w:r w:rsidRPr="00C50071">
        <w:rPr>
          <w:rFonts w:cs="Times New Roman"/>
          <w:szCs w:val="24"/>
        </w:rPr>
        <w:t>schemelor</w:t>
      </w:r>
      <w:proofErr w:type="spellEnd"/>
      <w:r w:rsidRPr="00C50071">
        <w:rPr>
          <w:rFonts w:cs="Times New Roman"/>
          <w:szCs w:val="24"/>
        </w:rPr>
        <w:t xml:space="preserve"> de </w:t>
      </w:r>
      <w:proofErr w:type="spellStart"/>
      <w:r w:rsidRPr="00C50071">
        <w:rPr>
          <w:rFonts w:cs="Times New Roman"/>
          <w:szCs w:val="24"/>
        </w:rPr>
        <w:t>tratament</w:t>
      </w:r>
      <w:proofErr w:type="spellEnd"/>
      <w:r w:rsidRPr="00C50071">
        <w:rPr>
          <w:rFonts w:cs="Times New Roman"/>
          <w:szCs w:val="24"/>
        </w:rPr>
        <w:t>;</w:t>
      </w:r>
    </w:p>
    <w:p w14:paraId="02F7D17D" w14:textId="77777777" w:rsidR="00C50071" w:rsidRPr="00C50071" w:rsidRDefault="00C50071" w:rsidP="00C50071">
      <w:pPr>
        <w:jc w:val="both"/>
        <w:rPr>
          <w:rFonts w:cs="Times New Roman"/>
          <w:szCs w:val="24"/>
        </w:rPr>
      </w:pPr>
    </w:p>
    <w:p w14:paraId="782C5823" w14:textId="77777777" w:rsidR="00C50071" w:rsidRPr="00C50071" w:rsidRDefault="00C50071" w:rsidP="00C50071">
      <w:pPr>
        <w:keepNext/>
        <w:keepLines/>
        <w:jc w:val="both"/>
        <w:outlineLvl w:val="0"/>
        <w:rPr>
          <w:rFonts w:eastAsiaTheme="majorEastAsia" w:cs="Times New Roman"/>
          <w:b/>
          <w:kern w:val="2"/>
          <w:szCs w:val="24"/>
          <w:lang w:val="ro-RO"/>
          <w14:ligatures w14:val="standardContextual"/>
        </w:rPr>
      </w:pPr>
      <w:bookmarkStart w:id="53" w:name="_Toc202033503"/>
      <w:proofErr w:type="spellStart"/>
      <w:r w:rsidRPr="00C50071">
        <w:rPr>
          <w:rFonts w:eastAsiaTheme="majorEastAsia" w:cs="Times New Roman"/>
          <w:b/>
          <w:kern w:val="2"/>
          <w:szCs w:val="24"/>
          <w14:ligatures w14:val="standardContextual"/>
        </w:rPr>
        <w:t>Capitolul</w:t>
      </w:r>
      <w:proofErr w:type="spellEnd"/>
      <w:r w:rsidRPr="00C50071">
        <w:rPr>
          <w:rFonts w:eastAsiaTheme="majorEastAsia" w:cs="Times New Roman"/>
          <w:b/>
          <w:kern w:val="2"/>
          <w:szCs w:val="24"/>
          <w14:ligatures w14:val="standardContextual"/>
        </w:rPr>
        <w:t xml:space="preserve"> X. </w:t>
      </w:r>
      <w:r w:rsidRPr="00C50071">
        <w:rPr>
          <w:rFonts w:eastAsiaTheme="majorEastAsia" w:cs="Times New Roman"/>
          <w:b/>
          <w:kern w:val="2"/>
          <w:szCs w:val="24"/>
          <w:lang w:val="ro-RO"/>
          <w14:ligatures w14:val="standardContextual"/>
        </w:rPr>
        <w:t>Material și metode de lucru</w:t>
      </w:r>
      <w:bookmarkEnd w:id="53"/>
    </w:p>
    <w:p w14:paraId="583E2B9B" w14:textId="77777777" w:rsidR="00C50071" w:rsidRPr="00C50071" w:rsidRDefault="00C50071" w:rsidP="00C50071">
      <w:pPr>
        <w:jc w:val="both"/>
        <w:rPr>
          <w:rFonts w:cs="Times New Roman"/>
          <w:b/>
          <w:bCs/>
          <w:szCs w:val="24"/>
          <w:lang w:val="ro-RO"/>
        </w:rPr>
      </w:pPr>
      <w:r w:rsidRPr="00C50071">
        <w:rPr>
          <w:rFonts w:cs="Times New Roman"/>
          <w:b/>
          <w:bCs/>
          <w:szCs w:val="24"/>
          <w:lang w:val="ro-RO"/>
        </w:rPr>
        <w:t>Populația din cadrul studiului</w:t>
      </w:r>
    </w:p>
    <w:p w14:paraId="641BB1A6" w14:textId="77777777" w:rsidR="00C50071" w:rsidRPr="00C50071" w:rsidRDefault="00C50071" w:rsidP="00C50071">
      <w:pPr>
        <w:jc w:val="both"/>
        <w:rPr>
          <w:rFonts w:cs="Times New Roman"/>
          <w:szCs w:val="24"/>
          <w:lang w:val="ro-RO"/>
        </w:rPr>
      </w:pPr>
      <w:r w:rsidRPr="00C50071">
        <w:rPr>
          <w:rFonts w:cs="Times New Roman"/>
          <w:szCs w:val="24"/>
          <w:lang w:val="ro-RO"/>
        </w:rPr>
        <w:t>Acest studiu este  atât retrospectiv cât și  prospectiv, cel dintâi fiind realizat pe un lot de  de pacienți, ce s-au prezentat  atât în  ambulatoriu ORL, din cadrul Spitalului Clinic Județean de Urgență ,,Sf Apostol Andrei” Constanța cât și din ambulatoriu ORL, din cadrul Spitalului Clinic Căi Ferate .Toți au fost diagnosticați cu boală de reflux gastroesofagian. Pe lângă diagnosticul pus, acești pacienți prezentau și manifestări ORL cum ar fi: disfonie, disfagie și dispnee.Vârsta persoanelor incluse în studiu este cuprinsă între 14 și 83 ani.</w:t>
      </w:r>
    </w:p>
    <w:p w14:paraId="157B0D11" w14:textId="77777777" w:rsidR="00C50071" w:rsidRPr="00C50071" w:rsidRDefault="00C50071" w:rsidP="00C50071">
      <w:pPr>
        <w:jc w:val="both"/>
        <w:rPr>
          <w:rFonts w:cs="Times New Roman"/>
          <w:szCs w:val="24"/>
          <w:lang w:val="ro-RO"/>
        </w:rPr>
      </w:pPr>
      <w:r w:rsidRPr="00C50071">
        <w:rPr>
          <w:rFonts w:cs="Times New Roman"/>
          <w:szCs w:val="24"/>
          <w:lang w:val="ro-RO"/>
        </w:rPr>
        <w:t>Pentru stabilirea obiectivă a lotului de pacienți, am considerat necesară utilizarea unor criterii de includere și excludere, după cum urmează:</w:t>
      </w:r>
    </w:p>
    <w:p w14:paraId="2CB0FDE6" w14:textId="77777777" w:rsidR="00C50071" w:rsidRPr="00C50071" w:rsidRDefault="00C50071" w:rsidP="00C50071">
      <w:pPr>
        <w:jc w:val="both"/>
        <w:rPr>
          <w:rFonts w:cs="Times New Roman"/>
          <w:szCs w:val="24"/>
          <w:lang w:val="ro-RO"/>
        </w:rPr>
      </w:pPr>
      <w:r w:rsidRPr="00C50071">
        <w:rPr>
          <w:rFonts w:cs="Times New Roman"/>
          <w:szCs w:val="24"/>
          <w:lang w:val="ro-RO"/>
        </w:rPr>
        <w:t>Criterii de includere</w:t>
      </w:r>
    </w:p>
    <w:p w14:paraId="1D09274A"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Vârsta peste 14 ani</w:t>
      </w:r>
    </w:p>
    <w:p w14:paraId="03350758"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Diagnosticul de boală de reflux gastroesofagian</w:t>
      </w:r>
    </w:p>
    <w:p w14:paraId="24677D0F"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Manifestările din sfera ORL</w:t>
      </w:r>
    </w:p>
    <w:p w14:paraId="313563DF"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Posibilitatea evaluării bolnavului bianual, timp de cel puțin 1 an</w:t>
      </w:r>
    </w:p>
    <w:p w14:paraId="68452E10"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Testare Helicobacter Pylori.</w:t>
      </w:r>
    </w:p>
    <w:p w14:paraId="410503AA" w14:textId="77777777" w:rsidR="00C50071" w:rsidRPr="00C50071" w:rsidRDefault="00C50071" w:rsidP="00652075">
      <w:pPr>
        <w:ind w:left="360" w:firstLine="360"/>
        <w:contextualSpacing/>
        <w:jc w:val="both"/>
        <w:rPr>
          <w:rFonts w:cs="Times New Roman"/>
          <w:szCs w:val="24"/>
          <w:lang w:val="ro-RO"/>
        </w:rPr>
      </w:pPr>
      <w:r w:rsidRPr="00C50071">
        <w:rPr>
          <w:rFonts w:cs="Times New Roman"/>
          <w:szCs w:val="24"/>
          <w:lang w:val="ro-RO"/>
        </w:rPr>
        <w:t>Criterii de excludere</w:t>
      </w:r>
    </w:p>
    <w:p w14:paraId="786A6127"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Vârsta sub 14 ani</w:t>
      </w:r>
    </w:p>
    <w:p w14:paraId="241E118D"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Boala de reflux gastroesofagian fără manifestări în sfera ORL</w:t>
      </w:r>
    </w:p>
    <w:p w14:paraId="309415C8"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Pacienții cu esofag Barret în forma avansată, care numai pot beneficia de tratament medical/chirurgical</w:t>
      </w:r>
    </w:p>
    <w:p w14:paraId="3C145F0A"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Pacienții cu complianță redusă</w:t>
      </w:r>
    </w:p>
    <w:p w14:paraId="748EE41D" w14:textId="77777777" w:rsidR="00C50071" w:rsidRPr="00C50071" w:rsidRDefault="00C50071" w:rsidP="00C50071">
      <w:pPr>
        <w:numPr>
          <w:ilvl w:val="0"/>
          <w:numId w:val="18"/>
        </w:numPr>
        <w:contextualSpacing/>
        <w:jc w:val="both"/>
        <w:rPr>
          <w:rFonts w:cs="Times New Roman"/>
          <w:szCs w:val="24"/>
          <w:lang w:val="ro-RO"/>
        </w:rPr>
      </w:pPr>
      <w:r w:rsidRPr="00C50071">
        <w:rPr>
          <w:rFonts w:cs="Times New Roman"/>
          <w:szCs w:val="24"/>
          <w:lang w:val="ro-RO"/>
        </w:rPr>
        <w:t>Alte afecțiuni organice asociate.</w:t>
      </w:r>
    </w:p>
    <w:p w14:paraId="28D21270" w14:textId="77777777" w:rsidR="00C50071" w:rsidRPr="00C50071" w:rsidRDefault="00C50071" w:rsidP="00652075">
      <w:pPr>
        <w:ind w:firstLine="0"/>
        <w:jc w:val="both"/>
        <w:rPr>
          <w:rFonts w:cs="Times New Roman"/>
          <w:szCs w:val="24"/>
          <w:lang w:val="ro-RO"/>
        </w:rPr>
      </w:pPr>
      <w:r w:rsidRPr="00C50071">
        <w:rPr>
          <w:rFonts w:cs="Times New Roman"/>
          <w:szCs w:val="24"/>
          <w:lang w:val="ro-RO"/>
        </w:rPr>
        <w:t>Parametrii studiului</w:t>
      </w:r>
    </w:p>
    <w:p w14:paraId="1E1A2DBA" w14:textId="77777777" w:rsidR="00C50071" w:rsidRPr="00C50071" w:rsidRDefault="00C50071" w:rsidP="00C50071">
      <w:pPr>
        <w:jc w:val="both"/>
        <w:rPr>
          <w:rFonts w:cs="Times New Roman"/>
          <w:szCs w:val="24"/>
          <w:lang w:val="ro-RO"/>
        </w:rPr>
      </w:pPr>
      <w:r w:rsidRPr="00C50071">
        <w:rPr>
          <w:rFonts w:cs="Times New Roman"/>
          <w:szCs w:val="24"/>
          <w:lang w:val="ro-RO"/>
        </w:rPr>
        <w:t>Pentru centralizarea informațiilor am întocmit o bază de date de tip Excel, în care am completat următoarele informații:</w:t>
      </w:r>
    </w:p>
    <w:p w14:paraId="6D5906A5"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Date despre pacient: în prima etapă au fost înregistrate datele descriptive pentru fiecare pacient: numele,vârsta și sexul.</w:t>
      </w:r>
    </w:p>
    <w:p w14:paraId="0B60CC20"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Mediul de proveniență rural/urban</w:t>
      </w:r>
    </w:p>
    <w:p w14:paraId="1B83958F"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Andecedentele heredo-colaterale,precum și personale-fiziologice și patologice</w:t>
      </w:r>
    </w:p>
    <w:p w14:paraId="220D4FB0"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Locul de muncă/ocupație</w:t>
      </w:r>
    </w:p>
    <w:p w14:paraId="73B6EA60"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Modalități de tratament și eficacitatea lui</w:t>
      </w:r>
    </w:p>
    <w:p w14:paraId="4B4A641A"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Detectarea Helicobacter Pylori</w:t>
      </w:r>
    </w:p>
    <w:p w14:paraId="7FEF23C4"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Manifestări laringiene</w:t>
      </w:r>
    </w:p>
    <w:p w14:paraId="143C0CBE"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Manifestări faringiene</w:t>
      </w:r>
    </w:p>
    <w:p w14:paraId="5EC19649"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Fumător/nefumător</w:t>
      </w:r>
    </w:p>
    <w:p w14:paraId="43AF5060"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Consumă alcool</w:t>
      </w:r>
    </w:p>
    <w:p w14:paraId="37AB5542"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Explorări paraclinice</w:t>
      </w:r>
      <w:r w:rsidRPr="00C50071">
        <w:rPr>
          <w:rFonts w:cs="Times New Roman"/>
          <w:szCs w:val="24"/>
        </w:rPr>
        <w:t>:</w:t>
      </w:r>
      <w:proofErr w:type="spellStart"/>
      <w:r w:rsidRPr="00C50071">
        <w:rPr>
          <w:rFonts w:cs="Times New Roman"/>
          <w:szCs w:val="24"/>
        </w:rPr>
        <w:t>endoscopie</w:t>
      </w:r>
      <w:proofErr w:type="spellEnd"/>
      <w:r w:rsidRPr="00C50071">
        <w:rPr>
          <w:rFonts w:cs="Times New Roman"/>
          <w:szCs w:val="24"/>
        </w:rPr>
        <w:t xml:space="preserve"> </w:t>
      </w:r>
      <w:proofErr w:type="spellStart"/>
      <w:r w:rsidRPr="00C50071">
        <w:rPr>
          <w:rFonts w:cs="Times New Roman"/>
          <w:szCs w:val="24"/>
        </w:rPr>
        <w:t>digestiv</w:t>
      </w:r>
      <w:proofErr w:type="spellEnd"/>
      <w:r w:rsidRPr="00C50071">
        <w:rPr>
          <w:rFonts w:cs="Times New Roman"/>
          <w:szCs w:val="24"/>
          <w:lang w:val="ro-RO"/>
        </w:rPr>
        <w:t>ă superioară/stroboscopie/fibroscopie nazofaringolaringiană</w:t>
      </w:r>
    </w:p>
    <w:p w14:paraId="42F28B69"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Valoarea indicelui de masă corporală (IMC)</w:t>
      </w:r>
    </w:p>
    <w:p w14:paraId="6DDB0B17" w14:textId="77777777" w:rsidR="00C50071" w:rsidRP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Alte manifestări</w:t>
      </w:r>
    </w:p>
    <w:p w14:paraId="07456A4B" w14:textId="77777777" w:rsidR="00C50071" w:rsidRDefault="00C50071" w:rsidP="00C50071">
      <w:pPr>
        <w:numPr>
          <w:ilvl w:val="0"/>
          <w:numId w:val="19"/>
        </w:numPr>
        <w:contextualSpacing/>
        <w:jc w:val="both"/>
        <w:rPr>
          <w:rFonts w:cs="Times New Roman"/>
          <w:szCs w:val="24"/>
          <w:lang w:val="ro-RO"/>
        </w:rPr>
      </w:pPr>
      <w:r w:rsidRPr="00C50071">
        <w:rPr>
          <w:rFonts w:cs="Times New Roman"/>
          <w:szCs w:val="24"/>
          <w:lang w:val="ro-RO"/>
        </w:rPr>
        <w:t>Intervenții chirurgicale</w:t>
      </w:r>
    </w:p>
    <w:p w14:paraId="0D0B7952" w14:textId="77777777" w:rsidR="00652075" w:rsidRDefault="00652075" w:rsidP="00652075">
      <w:pPr>
        <w:ind w:firstLine="0"/>
        <w:contextualSpacing/>
        <w:jc w:val="both"/>
        <w:rPr>
          <w:rFonts w:cs="Times New Roman"/>
          <w:szCs w:val="24"/>
          <w:lang w:val="ro-RO"/>
        </w:rPr>
      </w:pPr>
    </w:p>
    <w:p w14:paraId="0C39E980" w14:textId="77777777" w:rsidR="00652075" w:rsidRPr="00652075" w:rsidRDefault="00652075" w:rsidP="00652075">
      <w:pPr>
        <w:keepNext/>
        <w:keepLines/>
        <w:ind w:firstLine="0"/>
        <w:jc w:val="both"/>
        <w:outlineLvl w:val="0"/>
        <w:rPr>
          <w:rFonts w:eastAsiaTheme="majorEastAsia" w:cs="Times New Roman"/>
          <w:b/>
          <w:kern w:val="2"/>
          <w:szCs w:val="24"/>
          <w:lang w:val="ro-RO"/>
          <w14:ligatures w14:val="standardContextual"/>
        </w:rPr>
      </w:pPr>
      <w:r w:rsidRPr="00652075">
        <w:rPr>
          <w:rFonts w:eastAsiaTheme="majorEastAsia" w:cs="Times New Roman"/>
          <w:b/>
          <w:kern w:val="2"/>
          <w:szCs w:val="24"/>
          <w:lang w:val="ro-RO"/>
          <w14:ligatures w14:val="standardContextual"/>
        </w:rPr>
        <w:t>Capitolul XI. Stabilirea pașilor de investigare a pacienților din loturile de studiu</w:t>
      </w:r>
    </w:p>
    <w:p w14:paraId="24BF9B82" w14:textId="77777777" w:rsidR="00652075" w:rsidRPr="00652075" w:rsidRDefault="00652075" w:rsidP="00652075">
      <w:pPr>
        <w:jc w:val="both"/>
        <w:rPr>
          <w:rFonts w:cs="Times New Roman"/>
          <w:szCs w:val="24"/>
        </w:rPr>
      </w:pPr>
      <w:proofErr w:type="spellStart"/>
      <w:r w:rsidRPr="00652075">
        <w:rPr>
          <w:rFonts w:cs="Times New Roman"/>
          <w:szCs w:val="24"/>
        </w:rPr>
        <w:t>Evaluarea</w:t>
      </w:r>
      <w:proofErr w:type="spellEnd"/>
      <w:r w:rsidRPr="00652075">
        <w:rPr>
          <w:rFonts w:cs="Times New Roman"/>
          <w:szCs w:val="24"/>
        </w:rPr>
        <w:t xml:space="preserve"> </w:t>
      </w:r>
      <w:proofErr w:type="spellStart"/>
      <w:r w:rsidRPr="00652075">
        <w:rPr>
          <w:rFonts w:cs="Times New Roman"/>
          <w:szCs w:val="24"/>
        </w:rPr>
        <w:t>pacienților</w:t>
      </w:r>
      <w:proofErr w:type="spellEnd"/>
      <w:r w:rsidRPr="00652075">
        <w:rPr>
          <w:rFonts w:cs="Times New Roman"/>
          <w:szCs w:val="24"/>
        </w:rPr>
        <w:t xml:space="preserve"> a </w:t>
      </w:r>
      <w:proofErr w:type="spellStart"/>
      <w:r w:rsidRPr="00652075">
        <w:rPr>
          <w:rFonts w:cs="Times New Roman"/>
          <w:szCs w:val="24"/>
        </w:rPr>
        <w:t>fost</w:t>
      </w:r>
      <w:proofErr w:type="spellEnd"/>
      <w:r w:rsidRPr="00652075">
        <w:rPr>
          <w:rFonts w:cs="Times New Roman"/>
          <w:szCs w:val="24"/>
        </w:rPr>
        <w:t xml:space="preserve"> </w:t>
      </w:r>
      <w:proofErr w:type="spellStart"/>
      <w:r w:rsidRPr="00652075">
        <w:rPr>
          <w:rFonts w:cs="Times New Roman"/>
          <w:szCs w:val="24"/>
        </w:rPr>
        <w:t>realizată</w:t>
      </w:r>
      <w:proofErr w:type="spellEnd"/>
      <w:r w:rsidRPr="00652075">
        <w:rPr>
          <w:rFonts w:cs="Times New Roman"/>
          <w:szCs w:val="24"/>
        </w:rPr>
        <w:t xml:space="preserve"> pe </w:t>
      </w:r>
      <w:proofErr w:type="spellStart"/>
      <w:r w:rsidRPr="00652075">
        <w:rPr>
          <w:rFonts w:cs="Times New Roman"/>
          <w:szCs w:val="24"/>
        </w:rPr>
        <w:t>etape</w:t>
      </w:r>
      <w:proofErr w:type="spellEnd"/>
      <w:r w:rsidRPr="00652075">
        <w:rPr>
          <w:rFonts w:cs="Times New Roman"/>
          <w:szCs w:val="24"/>
        </w:rPr>
        <w:t xml:space="preserve"> </w:t>
      </w:r>
      <w:proofErr w:type="spellStart"/>
      <w:r w:rsidRPr="00652075">
        <w:rPr>
          <w:rFonts w:cs="Times New Roman"/>
          <w:szCs w:val="24"/>
        </w:rPr>
        <w:t>succesive</w:t>
      </w:r>
      <w:proofErr w:type="spellEnd"/>
      <w:r w:rsidRPr="00652075">
        <w:rPr>
          <w:rFonts w:cs="Times New Roman"/>
          <w:szCs w:val="24"/>
        </w:rPr>
        <w:t xml:space="preserve">, </w:t>
      </w:r>
      <w:proofErr w:type="spellStart"/>
      <w:r w:rsidRPr="00652075">
        <w:rPr>
          <w:rFonts w:cs="Times New Roman"/>
          <w:szCs w:val="24"/>
        </w:rPr>
        <w:t>structurate</w:t>
      </w:r>
      <w:proofErr w:type="spellEnd"/>
      <w:r w:rsidRPr="00652075">
        <w:rPr>
          <w:rFonts w:cs="Times New Roman"/>
          <w:szCs w:val="24"/>
        </w:rPr>
        <w:t xml:space="preserve"> </w:t>
      </w:r>
      <w:proofErr w:type="spellStart"/>
      <w:r w:rsidRPr="00652075">
        <w:rPr>
          <w:rFonts w:cs="Times New Roman"/>
          <w:szCs w:val="24"/>
        </w:rPr>
        <w:t>pentru</w:t>
      </w:r>
      <w:proofErr w:type="spellEnd"/>
      <w:r w:rsidRPr="00652075">
        <w:rPr>
          <w:rFonts w:cs="Times New Roman"/>
          <w:szCs w:val="24"/>
        </w:rPr>
        <w:t xml:space="preserve"> a </w:t>
      </w:r>
      <w:proofErr w:type="spellStart"/>
      <w:r w:rsidRPr="00652075">
        <w:rPr>
          <w:rFonts w:cs="Times New Roman"/>
          <w:szCs w:val="24"/>
        </w:rPr>
        <w:t>asigura</w:t>
      </w:r>
      <w:proofErr w:type="spellEnd"/>
      <w:r w:rsidRPr="00652075">
        <w:rPr>
          <w:rFonts w:cs="Times New Roman"/>
          <w:szCs w:val="24"/>
        </w:rPr>
        <w:t xml:space="preserve"> o </w:t>
      </w:r>
      <w:proofErr w:type="spellStart"/>
      <w:r w:rsidRPr="00652075">
        <w:rPr>
          <w:rFonts w:cs="Times New Roman"/>
          <w:szCs w:val="24"/>
        </w:rPr>
        <w:t>abordare</w:t>
      </w:r>
      <w:proofErr w:type="spellEnd"/>
      <w:r w:rsidRPr="00652075">
        <w:rPr>
          <w:rFonts w:cs="Times New Roman"/>
          <w:szCs w:val="24"/>
        </w:rPr>
        <w:t xml:space="preserve"> </w:t>
      </w:r>
      <w:proofErr w:type="spellStart"/>
      <w:r w:rsidRPr="00652075">
        <w:rPr>
          <w:rFonts w:cs="Times New Roman"/>
          <w:szCs w:val="24"/>
        </w:rPr>
        <w:t>completă</w:t>
      </w:r>
      <w:proofErr w:type="spellEnd"/>
      <w:r w:rsidRPr="00652075">
        <w:rPr>
          <w:rFonts w:cs="Times New Roman"/>
          <w:szCs w:val="24"/>
        </w:rPr>
        <w:t xml:space="preserve"> </w:t>
      </w:r>
      <w:proofErr w:type="spellStart"/>
      <w:r w:rsidRPr="00652075">
        <w:rPr>
          <w:rFonts w:cs="Times New Roman"/>
          <w:szCs w:val="24"/>
        </w:rPr>
        <w:t>și</w:t>
      </w:r>
      <w:proofErr w:type="spellEnd"/>
      <w:r w:rsidRPr="00652075">
        <w:rPr>
          <w:rFonts w:cs="Times New Roman"/>
          <w:szCs w:val="24"/>
        </w:rPr>
        <w:t xml:space="preserve"> </w:t>
      </w:r>
      <w:proofErr w:type="spellStart"/>
      <w:r w:rsidRPr="00652075">
        <w:rPr>
          <w:rFonts w:cs="Times New Roman"/>
          <w:szCs w:val="24"/>
        </w:rPr>
        <w:t>coerentă</w:t>
      </w:r>
      <w:proofErr w:type="spellEnd"/>
      <w:r w:rsidRPr="00652075">
        <w:rPr>
          <w:rFonts w:cs="Times New Roman"/>
          <w:szCs w:val="24"/>
        </w:rPr>
        <w:t xml:space="preserve"> a </w:t>
      </w:r>
      <w:proofErr w:type="spellStart"/>
      <w:r w:rsidRPr="00652075">
        <w:rPr>
          <w:rFonts w:cs="Times New Roman"/>
          <w:szCs w:val="24"/>
        </w:rPr>
        <w:t>fiecărui</w:t>
      </w:r>
      <w:proofErr w:type="spellEnd"/>
      <w:r w:rsidRPr="00652075">
        <w:rPr>
          <w:rFonts w:cs="Times New Roman"/>
          <w:szCs w:val="24"/>
        </w:rPr>
        <w:t xml:space="preserve"> </w:t>
      </w:r>
      <w:proofErr w:type="spellStart"/>
      <w:r w:rsidRPr="00652075">
        <w:rPr>
          <w:rFonts w:cs="Times New Roman"/>
          <w:szCs w:val="24"/>
        </w:rPr>
        <w:t>caz</w:t>
      </w:r>
      <w:proofErr w:type="spellEnd"/>
      <w:r w:rsidRPr="00652075">
        <w:rPr>
          <w:rFonts w:cs="Times New Roman"/>
          <w:szCs w:val="24"/>
        </w:rPr>
        <w:t xml:space="preserve">. </w:t>
      </w:r>
      <w:proofErr w:type="spellStart"/>
      <w:r w:rsidRPr="00652075">
        <w:rPr>
          <w:rFonts w:cs="Times New Roman"/>
          <w:szCs w:val="24"/>
        </w:rPr>
        <w:t>Fiecare</w:t>
      </w:r>
      <w:proofErr w:type="spellEnd"/>
      <w:r w:rsidRPr="00652075">
        <w:rPr>
          <w:rFonts w:cs="Times New Roman"/>
          <w:szCs w:val="24"/>
        </w:rPr>
        <w:t xml:space="preserve"> </w:t>
      </w:r>
      <w:proofErr w:type="spellStart"/>
      <w:r w:rsidRPr="00652075">
        <w:rPr>
          <w:rFonts w:cs="Times New Roman"/>
          <w:szCs w:val="24"/>
        </w:rPr>
        <w:t>etapă</w:t>
      </w:r>
      <w:proofErr w:type="spellEnd"/>
      <w:r w:rsidRPr="00652075">
        <w:rPr>
          <w:rFonts w:cs="Times New Roman"/>
          <w:szCs w:val="24"/>
        </w:rPr>
        <w:t xml:space="preserve"> a </w:t>
      </w:r>
      <w:proofErr w:type="spellStart"/>
      <w:r w:rsidRPr="00652075">
        <w:rPr>
          <w:rFonts w:cs="Times New Roman"/>
          <w:szCs w:val="24"/>
        </w:rPr>
        <w:t>contribuit</w:t>
      </w:r>
      <w:proofErr w:type="spellEnd"/>
      <w:r w:rsidRPr="00652075">
        <w:rPr>
          <w:rFonts w:cs="Times New Roman"/>
          <w:szCs w:val="24"/>
        </w:rPr>
        <w:t xml:space="preserve"> la </w:t>
      </w:r>
      <w:proofErr w:type="spellStart"/>
      <w:r w:rsidRPr="00652075">
        <w:rPr>
          <w:rFonts w:cs="Times New Roman"/>
          <w:szCs w:val="24"/>
        </w:rPr>
        <w:t>conturarea</w:t>
      </w:r>
      <w:proofErr w:type="spellEnd"/>
      <w:r w:rsidRPr="00652075">
        <w:rPr>
          <w:rFonts w:cs="Times New Roman"/>
          <w:szCs w:val="24"/>
        </w:rPr>
        <w:t xml:space="preserve"> </w:t>
      </w:r>
      <w:proofErr w:type="spellStart"/>
      <w:r w:rsidRPr="00652075">
        <w:rPr>
          <w:rFonts w:cs="Times New Roman"/>
          <w:szCs w:val="24"/>
        </w:rPr>
        <w:t>diagnosticului</w:t>
      </w:r>
      <w:proofErr w:type="spellEnd"/>
      <w:r w:rsidRPr="00652075">
        <w:rPr>
          <w:rFonts w:cs="Times New Roman"/>
          <w:szCs w:val="24"/>
        </w:rPr>
        <w:t xml:space="preserve"> </w:t>
      </w:r>
      <w:proofErr w:type="spellStart"/>
      <w:r w:rsidRPr="00652075">
        <w:rPr>
          <w:rFonts w:cs="Times New Roman"/>
          <w:szCs w:val="24"/>
        </w:rPr>
        <w:t>și</w:t>
      </w:r>
      <w:proofErr w:type="spellEnd"/>
      <w:r w:rsidRPr="00652075">
        <w:rPr>
          <w:rFonts w:cs="Times New Roman"/>
          <w:szCs w:val="24"/>
        </w:rPr>
        <w:t xml:space="preserve"> a </w:t>
      </w:r>
      <w:proofErr w:type="spellStart"/>
      <w:r w:rsidRPr="00652075">
        <w:rPr>
          <w:rFonts w:cs="Times New Roman"/>
          <w:szCs w:val="24"/>
        </w:rPr>
        <w:t>conduitei</w:t>
      </w:r>
      <w:proofErr w:type="spellEnd"/>
      <w:r w:rsidRPr="00652075">
        <w:rPr>
          <w:rFonts w:cs="Times New Roman"/>
          <w:szCs w:val="24"/>
        </w:rPr>
        <w:t xml:space="preserve"> </w:t>
      </w:r>
      <w:proofErr w:type="spellStart"/>
      <w:r w:rsidRPr="00652075">
        <w:rPr>
          <w:rFonts w:cs="Times New Roman"/>
          <w:szCs w:val="24"/>
        </w:rPr>
        <w:t>terapeutice</w:t>
      </w:r>
      <w:proofErr w:type="spellEnd"/>
      <w:r w:rsidRPr="00652075">
        <w:rPr>
          <w:rFonts w:cs="Times New Roman"/>
          <w:szCs w:val="24"/>
        </w:rPr>
        <w:t xml:space="preserve"> </w:t>
      </w:r>
      <w:proofErr w:type="spellStart"/>
      <w:r w:rsidRPr="00652075">
        <w:rPr>
          <w:rFonts w:cs="Times New Roman"/>
          <w:szCs w:val="24"/>
        </w:rPr>
        <w:t>adecvate</w:t>
      </w:r>
      <w:proofErr w:type="spellEnd"/>
      <w:r w:rsidRPr="00652075">
        <w:rPr>
          <w:rFonts w:cs="Times New Roman"/>
          <w:szCs w:val="24"/>
        </w:rPr>
        <w:t>.</w:t>
      </w:r>
    </w:p>
    <w:p w14:paraId="65BD930E" w14:textId="77777777" w:rsidR="00652075" w:rsidRPr="00652075" w:rsidRDefault="00652075" w:rsidP="00652075">
      <w:pPr>
        <w:numPr>
          <w:ilvl w:val="0"/>
          <w:numId w:val="20"/>
        </w:numPr>
        <w:contextualSpacing/>
        <w:jc w:val="both"/>
        <w:rPr>
          <w:rFonts w:cs="Times New Roman"/>
          <w:szCs w:val="24"/>
        </w:rPr>
      </w:pPr>
      <w:proofErr w:type="spellStart"/>
      <w:r w:rsidRPr="00652075">
        <w:rPr>
          <w:rFonts w:cs="Times New Roman"/>
          <w:szCs w:val="24"/>
        </w:rPr>
        <w:t>Selecția</w:t>
      </w:r>
      <w:proofErr w:type="spellEnd"/>
      <w:r w:rsidRPr="00652075">
        <w:rPr>
          <w:rFonts w:cs="Times New Roman"/>
          <w:szCs w:val="24"/>
        </w:rPr>
        <w:t xml:space="preserve"> </w:t>
      </w:r>
      <w:proofErr w:type="spellStart"/>
      <w:r w:rsidRPr="00652075">
        <w:rPr>
          <w:rFonts w:cs="Times New Roman"/>
          <w:szCs w:val="24"/>
        </w:rPr>
        <w:t>pacienților</w:t>
      </w:r>
      <w:proofErr w:type="spellEnd"/>
    </w:p>
    <w:p w14:paraId="34BF6F35" w14:textId="77777777" w:rsidR="00652075" w:rsidRPr="00652075" w:rsidRDefault="00652075" w:rsidP="00652075">
      <w:pPr>
        <w:numPr>
          <w:ilvl w:val="0"/>
          <w:numId w:val="21"/>
        </w:numPr>
        <w:contextualSpacing/>
        <w:jc w:val="both"/>
        <w:rPr>
          <w:rFonts w:cs="Times New Roman"/>
          <w:szCs w:val="24"/>
        </w:rPr>
      </w:pPr>
      <w:proofErr w:type="spellStart"/>
      <w:r w:rsidRPr="00652075">
        <w:rPr>
          <w:rFonts w:cs="Times New Roman"/>
          <w:szCs w:val="24"/>
        </w:rPr>
        <w:t>Recrutarea</w:t>
      </w:r>
      <w:proofErr w:type="spellEnd"/>
      <w:r w:rsidRPr="00652075">
        <w:rPr>
          <w:rFonts w:cs="Times New Roman"/>
          <w:szCs w:val="24"/>
        </w:rPr>
        <w:t xml:space="preserve"> </w:t>
      </w:r>
      <w:proofErr w:type="spellStart"/>
      <w:r w:rsidRPr="00652075">
        <w:rPr>
          <w:rFonts w:cs="Times New Roman"/>
          <w:szCs w:val="24"/>
        </w:rPr>
        <w:t>pacienților</w:t>
      </w:r>
      <w:proofErr w:type="spellEnd"/>
      <w:r w:rsidRPr="00652075">
        <w:rPr>
          <w:rFonts w:cs="Times New Roman"/>
          <w:szCs w:val="24"/>
        </w:rPr>
        <w:t xml:space="preserve"> pe </w:t>
      </w:r>
      <w:proofErr w:type="spellStart"/>
      <w:r w:rsidRPr="00652075">
        <w:rPr>
          <w:rFonts w:cs="Times New Roman"/>
          <w:szCs w:val="24"/>
        </w:rPr>
        <w:t>baza</w:t>
      </w:r>
      <w:proofErr w:type="spellEnd"/>
      <w:r w:rsidRPr="00652075">
        <w:rPr>
          <w:rFonts w:cs="Times New Roman"/>
          <w:szCs w:val="24"/>
        </w:rPr>
        <w:t xml:space="preserve"> </w:t>
      </w:r>
      <w:proofErr w:type="spellStart"/>
      <w:r w:rsidRPr="00652075">
        <w:rPr>
          <w:rFonts w:cs="Times New Roman"/>
          <w:szCs w:val="24"/>
        </w:rPr>
        <w:t>consimțământului</w:t>
      </w:r>
      <w:proofErr w:type="spellEnd"/>
      <w:r w:rsidRPr="00652075">
        <w:rPr>
          <w:rFonts w:cs="Times New Roman"/>
          <w:szCs w:val="24"/>
        </w:rPr>
        <w:t xml:space="preserve"> </w:t>
      </w:r>
      <w:proofErr w:type="spellStart"/>
      <w:r w:rsidRPr="00652075">
        <w:rPr>
          <w:rFonts w:cs="Times New Roman"/>
          <w:szCs w:val="24"/>
        </w:rPr>
        <w:t>informat</w:t>
      </w:r>
      <w:proofErr w:type="spellEnd"/>
    </w:p>
    <w:p w14:paraId="2F1A060B" w14:textId="77777777" w:rsidR="00652075" w:rsidRPr="00652075" w:rsidRDefault="00652075" w:rsidP="00652075">
      <w:pPr>
        <w:numPr>
          <w:ilvl w:val="0"/>
          <w:numId w:val="21"/>
        </w:numPr>
        <w:contextualSpacing/>
        <w:jc w:val="both"/>
        <w:rPr>
          <w:rFonts w:cs="Times New Roman"/>
          <w:szCs w:val="24"/>
          <w:lang w:val="ro-RO"/>
        </w:rPr>
      </w:pPr>
      <w:proofErr w:type="spellStart"/>
      <w:r w:rsidRPr="00652075">
        <w:rPr>
          <w:rFonts w:cs="Times New Roman"/>
          <w:szCs w:val="24"/>
        </w:rPr>
        <w:t>Obținea</w:t>
      </w:r>
      <w:proofErr w:type="spellEnd"/>
      <w:r w:rsidRPr="00652075">
        <w:rPr>
          <w:rFonts w:cs="Times New Roman"/>
          <w:szCs w:val="24"/>
        </w:rPr>
        <w:t xml:space="preserve"> </w:t>
      </w:r>
      <w:proofErr w:type="spellStart"/>
      <w:r w:rsidRPr="00652075">
        <w:rPr>
          <w:rFonts w:cs="Times New Roman"/>
          <w:szCs w:val="24"/>
        </w:rPr>
        <w:t>informațiior</w:t>
      </w:r>
      <w:proofErr w:type="spellEnd"/>
      <w:r w:rsidRPr="00652075">
        <w:rPr>
          <w:rFonts w:cs="Times New Roman"/>
          <w:szCs w:val="24"/>
        </w:rPr>
        <w:t xml:space="preserve"> de </w:t>
      </w:r>
      <w:proofErr w:type="spellStart"/>
      <w:r w:rsidRPr="00652075">
        <w:rPr>
          <w:rFonts w:cs="Times New Roman"/>
          <w:szCs w:val="24"/>
        </w:rPr>
        <w:t>bază:simptome,antecedente</w:t>
      </w:r>
      <w:proofErr w:type="spellEnd"/>
      <w:r w:rsidRPr="00652075">
        <w:rPr>
          <w:rFonts w:cs="Times New Roman"/>
          <w:szCs w:val="24"/>
        </w:rPr>
        <w:t xml:space="preserve"> </w:t>
      </w:r>
      <w:proofErr w:type="spellStart"/>
      <w:r w:rsidRPr="00652075">
        <w:rPr>
          <w:rFonts w:cs="Times New Roman"/>
          <w:szCs w:val="24"/>
        </w:rPr>
        <w:t>personale</w:t>
      </w:r>
      <w:proofErr w:type="spellEnd"/>
      <w:r w:rsidRPr="00652075">
        <w:rPr>
          <w:rFonts w:cs="Times New Roman"/>
          <w:szCs w:val="24"/>
        </w:rPr>
        <w:t xml:space="preserve"> </w:t>
      </w:r>
      <w:proofErr w:type="spellStart"/>
      <w:r w:rsidRPr="00652075">
        <w:rPr>
          <w:rFonts w:cs="Times New Roman"/>
          <w:szCs w:val="24"/>
        </w:rPr>
        <w:t>patologice</w:t>
      </w:r>
      <w:proofErr w:type="spellEnd"/>
      <w:r w:rsidRPr="00652075">
        <w:rPr>
          <w:rFonts w:cs="Times New Roman"/>
          <w:szCs w:val="24"/>
        </w:rPr>
        <w:t xml:space="preserve"> </w:t>
      </w:r>
      <w:r w:rsidRPr="00652075">
        <w:rPr>
          <w:rFonts w:cs="Times New Roman"/>
          <w:szCs w:val="24"/>
          <w:lang w:val="ro-RO"/>
        </w:rPr>
        <w:t>și fiziologice;</w:t>
      </w:r>
    </w:p>
    <w:p w14:paraId="146699E8" w14:textId="77777777" w:rsidR="00652075" w:rsidRPr="00652075" w:rsidRDefault="00652075" w:rsidP="00652075">
      <w:pPr>
        <w:numPr>
          <w:ilvl w:val="0"/>
          <w:numId w:val="20"/>
        </w:numPr>
        <w:contextualSpacing/>
        <w:jc w:val="both"/>
        <w:rPr>
          <w:rFonts w:cs="Times New Roman"/>
          <w:szCs w:val="24"/>
          <w:lang w:val="ro-RO"/>
        </w:rPr>
      </w:pPr>
      <w:r w:rsidRPr="00652075">
        <w:rPr>
          <w:rFonts w:cs="Times New Roman"/>
          <w:szCs w:val="24"/>
          <w:lang w:val="ro-RO"/>
        </w:rPr>
        <w:t>Examenul Clinic</w:t>
      </w:r>
    </w:p>
    <w:p w14:paraId="3F2B1ED1" w14:textId="77777777" w:rsidR="00652075" w:rsidRPr="00652075" w:rsidRDefault="00652075" w:rsidP="00652075">
      <w:pPr>
        <w:numPr>
          <w:ilvl w:val="0"/>
          <w:numId w:val="22"/>
        </w:numPr>
        <w:contextualSpacing/>
        <w:jc w:val="both"/>
        <w:rPr>
          <w:rFonts w:cs="Times New Roman"/>
          <w:szCs w:val="24"/>
          <w:lang w:val="ro-RO"/>
        </w:rPr>
      </w:pPr>
      <w:r w:rsidRPr="00652075">
        <w:rPr>
          <w:rFonts w:cs="Times New Roman"/>
          <w:szCs w:val="24"/>
          <w:lang w:val="ro-RO"/>
        </w:rPr>
        <w:t>Examen otorinolaringologic complet</w:t>
      </w:r>
    </w:p>
    <w:p w14:paraId="744A00FA" w14:textId="77777777" w:rsidR="00652075" w:rsidRPr="00652075" w:rsidRDefault="00652075" w:rsidP="00652075">
      <w:pPr>
        <w:numPr>
          <w:ilvl w:val="0"/>
          <w:numId w:val="22"/>
        </w:numPr>
        <w:contextualSpacing/>
        <w:jc w:val="both"/>
        <w:rPr>
          <w:rFonts w:cs="Times New Roman"/>
          <w:szCs w:val="24"/>
          <w:lang w:val="ro-RO"/>
        </w:rPr>
      </w:pPr>
      <w:r w:rsidRPr="00652075">
        <w:rPr>
          <w:rFonts w:cs="Times New Roman"/>
          <w:szCs w:val="24"/>
          <w:lang w:val="ro-RO"/>
        </w:rPr>
        <w:t>Identificarea simptomatologiei de reflux</w:t>
      </w:r>
      <w:r w:rsidRPr="00652075">
        <w:rPr>
          <w:rFonts w:cs="Times New Roman"/>
          <w:szCs w:val="24"/>
        </w:rPr>
        <w:t xml:space="preserve">: </w:t>
      </w:r>
      <w:proofErr w:type="spellStart"/>
      <w:r w:rsidRPr="00652075">
        <w:rPr>
          <w:rFonts w:cs="Times New Roman"/>
          <w:szCs w:val="24"/>
        </w:rPr>
        <w:t>disfonie</w:t>
      </w:r>
      <w:proofErr w:type="spellEnd"/>
      <w:r w:rsidRPr="00652075">
        <w:rPr>
          <w:rFonts w:cs="Times New Roman"/>
          <w:szCs w:val="24"/>
        </w:rPr>
        <w:t xml:space="preserve">, </w:t>
      </w:r>
      <w:proofErr w:type="spellStart"/>
      <w:r w:rsidRPr="00652075">
        <w:rPr>
          <w:rFonts w:cs="Times New Roman"/>
          <w:szCs w:val="24"/>
        </w:rPr>
        <w:t>tuse</w:t>
      </w:r>
      <w:proofErr w:type="spellEnd"/>
      <w:r w:rsidRPr="00652075">
        <w:rPr>
          <w:rFonts w:cs="Times New Roman"/>
          <w:szCs w:val="24"/>
        </w:rPr>
        <w:t xml:space="preserve"> </w:t>
      </w:r>
      <w:proofErr w:type="spellStart"/>
      <w:r w:rsidRPr="00652075">
        <w:rPr>
          <w:rFonts w:cs="Times New Roman"/>
          <w:szCs w:val="24"/>
        </w:rPr>
        <w:t>seac</w:t>
      </w:r>
      <w:proofErr w:type="spellEnd"/>
      <w:r w:rsidRPr="00652075">
        <w:rPr>
          <w:rFonts w:cs="Times New Roman"/>
          <w:szCs w:val="24"/>
          <w:lang w:val="ro-RO"/>
        </w:rPr>
        <w:t>ă, disfagie, senzație de globus</w:t>
      </w:r>
    </w:p>
    <w:p w14:paraId="56147AD8" w14:textId="77777777" w:rsidR="00652075" w:rsidRPr="00652075" w:rsidRDefault="00652075" w:rsidP="00652075">
      <w:pPr>
        <w:numPr>
          <w:ilvl w:val="0"/>
          <w:numId w:val="22"/>
        </w:numPr>
        <w:contextualSpacing/>
        <w:jc w:val="both"/>
        <w:rPr>
          <w:rFonts w:cs="Times New Roman"/>
          <w:szCs w:val="24"/>
          <w:lang w:val="ro-RO"/>
        </w:rPr>
      </w:pPr>
      <w:r w:rsidRPr="00652075">
        <w:rPr>
          <w:rFonts w:cs="Times New Roman"/>
          <w:szCs w:val="24"/>
          <w:lang w:val="ro-RO"/>
        </w:rPr>
        <w:t>Folosirea protocoalelor internaționale acolo unde este cazul</w:t>
      </w:r>
      <w:r w:rsidRPr="00652075">
        <w:rPr>
          <w:rFonts w:cs="Times New Roman"/>
          <w:szCs w:val="24"/>
        </w:rPr>
        <w:t>;</w:t>
      </w:r>
    </w:p>
    <w:p w14:paraId="6AB98C67" w14:textId="77777777" w:rsidR="00652075" w:rsidRPr="00652075" w:rsidRDefault="00652075" w:rsidP="00652075">
      <w:pPr>
        <w:numPr>
          <w:ilvl w:val="0"/>
          <w:numId w:val="20"/>
        </w:numPr>
        <w:contextualSpacing/>
        <w:jc w:val="both"/>
        <w:rPr>
          <w:rFonts w:cs="Times New Roman"/>
          <w:szCs w:val="24"/>
        </w:rPr>
      </w:pPr>
      <w:proofErr w:type="spellStart"/>
      <w:r w:rsidRPr="00652075">
        <w:rPr>
          <w:rFonts w:cs="Times New Roman"/>
          <w:szCs w:val="24"/>
        </w:rPr>
        <w:t>Examenele</w:t>
      </w:r>
      <w:proofErr w:type="spellEnd"/>
      <w:r w:rsidRPr="00652075">
        <w:rPr>
          <w:rFonts w:cs="Times New Roman"/>
          <w:szCs w:val="24"/>
        </w:rPr>
        <w:t xml:space="preserve"> </w:t>
      </w:r>
      <w:proofErr w:type="spellStart"/>
      <w:r w:rsidRPr="00652075">
        <w:rPr>
          <w:rFonts w:cs="Times New Roman"/>
          <w:szCs w:val="24"/>
        </w:rPr>
        <w:t>Paraclinice</w:t>
      </w:r>
      <w:proofErr w:type="spellEnd"/>
    </w:p>
    <w:p w14:paraId="6B4C46BF" w14:textId="77777777" w:rsidR="00652075" w:rsidRPr="00652075" w:rsidRDefault="00652075" w:rsidP="00652075">
      <w:pPr>
        <w:numPr>
          <w:ilvl w:val="0"/>
          <w:numId w:val="23"/>
        </w:numPr>
        <w:contextualSpacing/>
        <w:jc w:val="both"/>
        <w:rPr>
          <w:rFonts w:cs="Times New Roman"/>
          <w:szCs w:val="24"/>
        </w:rPr>
      </w:pPr>
      <w:proofErr w:type="spellStart"/>
      <w:r w:rsidRPr="00652075">
        <w:rPr>
          <w:rFonts w:cs="Times New Roman"/>
          <w:szCs w:val="24"/>
        </w:rPr>
        <w:t>Analizăm</w:t>
      </w:r>
      <w:proofErr w:type="spellEnd"/>
      <w:r w:rsidRPr="00652075">
        <w:rPr>
          <w:rFonts w:cs="Times New Roman"/>
          <w:szCs w:val="24"/>
        </w:rPr>
        <w:t xml:space="preserve"> </w:t>
      </w:r>
      <w:proofErr w:type="spellStart"/>
      <w:r w:rsidRPr="00652075">
        <w:rPr>
          <w:rFonts w:cs="Times New Roman"/>
          <w:szCs w:val="24"/>
        </w:rPr>
        <w:t>mucoasa</w:t>
      </w:r>
      <w:proofErr w:type="spellEnd"/>
      <w:r w:rsidRPr="00652075">
        <w:rPr>
          <w:rFonts w:cs="Times New Roman"/>
          <w:szCs w:val="24"/>
        </w:rPr>
        <w:t xml:space="preserve"> </w:t>
      </w:r>
      <w:proofErr w:type="spellStart"/>
      <w:r w:rsidRPr="00652075">
        <w:rPr>
          <w:rFonts w:cs="Times New Roman"/>
          <w:szCs w:val="24"/>
        </w:rPr>
        <w:t>nazofaringolaringiană</w:t>
      </w:r>
      <w:proofErr w:type="spellEnd"/>
      <w:r w:rsidRPr="00652075">
        <w:rPr>
          <w:rFonts w:cs="Times New Roman"/>
          <w:szCs w:val="24"/>
        </w:rPr>
        <w:t xml:space="preserve"> cu </w:t>
      </w:r>
      <w:proofErr w:type="spellStart"/>
      <w:r w:rsidRPr="00652075">
        <w:rPr>
          <w:rFonts w:cs="Times New Roman"/>
          <w:szCs w:val="24"/>
        </w:rPr>
        <w:t>ajutorul</w:t>
      </w:r>
      <w:proofErr w:type="spellEnd"/>
      <w:r w:rsidRPr="00652075">
        <w:rPr>
          <w:rFonts w:cs="Times New Roman"/>
          <w:szCs w:val="24"/>
        </w:rPr>
        <w:t xml:space="preserve"> </w:t>
      </w:r>
      <w:proofErr w:type="spellStart"/>
      <w:r w:rsidRPr="00652075">
        <w:rPr>
          <w:rFonts w:cs="Times New Roman"/>
          <w:szCs w:val="24"/>
        </w:rPr>
        <w:t>fibroscopiei</w:t>
      </w:r>
      <w:proofErr w:type="spellEnd"/>
    </w:p>
    <w:p w14:paraId="68430CD6" w14:textId="77777777" w:rsidR="00652075" w:rsidRPr="00652075" w:rsidRDefault="00652075" w:rsidP="00652075">
      <w:pPr>
        <w:numPr>
          <w:ilvl w:val="0"/>
          <w:numId w:val="23"/>
        </w:numPr>
        <w:contextualSpacing/>
        <w:jc w:val="both"/>
        <w:rPr>
          <w:rFonts w:cs="Times New Roman"/>
          <w:szCs w:val="24"/>
        </w:rPr>
      </w:pPr>
      <w:r w:rsidRPr="00652075">
        <w:rPr>
          <w:rFonts w:cs="Times New Roman"/>
          <w:szCs w:val="24"/>
        </w:rPr>
        <w:t xml:space="preserve">Teste </w:t>
      </w:r>
      <w:proofErr w:type="spellStart"/>
      <w:r w:rsidRPr="00652075">
        <w:rPr>
          <w:rFonts w:cs="Times New Roman"/>
          <w:szCs w:val="24"/>
        </w:rPr>
        <w:t>pentru</w:t>
      </w:r>
      <w:proofErr w:type="spellEnd"/>
      <w:r w:rsidRPr="00652075">
        <w:rPr>
          <w:rFonts w:cs="Times New Roman"/>
          <w:szCs w:val="24"/>
        </w:rPr>
        <w:t xml:space="preserve"> </w:t>
      </w:r>
      <w:proofErr w:type="spellStart"/>
      <w:r w:rsidRPr="00652075">
        <w:rPr>
          <w:rFonts w:cs="Times New Roman"/>
          <w:szCs w:val="24"/>
        </w:rPr>
        <w:t>confirmarea</w:t>
      </w:r>
      <w:proofErr w:type="spellEnd"/>
      <w:r w:rsidRPr="00652075">
        <w:rPr>
          <w:rFonts w:cs="Times New Roman"/>
          <w:szCs w:val="24"/>
        </w:rPr>
        <w:t xml:space="preserve"> </w:t>
      </w:r>
      <w:proofErr w:type="spellStart"/>
      <w:r w:rsidRPr="00652075">
        <w:rPr>
          <w:rFonts w:cs="Times New Roman"/>
          <w:szCs w:val="24"/>
        </w:rPr>
        <w:t>refluxului:Ph-metria,impedanță</w:t>
      </w:r>
      <w:proofErr w:type="spellEnd"/>
      <w:r w:rsidRPr="00652075">
        <w:rPr>
          <w:rFonts w:cs="Times New Roman"/>
          <w:szCs w:val="24"/>
        </w:rPr>
        <w:t xml:space="preserve"> </w:t>
      </w:r>
      <w:proofErr w:type="spellStart"/>
      <w:r w:rsidRPr="00652075">
        <w:rPr>
          <w:rFonts w:cs="Times New Roman"/>
          <w:szCs w:val="24"/>
        </w:rPr>
        <w:t>esofagiană</w:t>
      </w:r>
      <w:proofErr w:type="spellEnd"/>
      <w:r w:rsidRPr="00652075">
        <w:rPr>
          <w:rFonts w:cs="Times New Roman"/>
          <w:szCs w:val="24"/>
        </w:rPr>
        <w:t xml:space="preserve"> </w:t>
      </w:r>
    </w:p>
    <w:p w14:paraId="6F506CE5" w14:textId="77777777" w:rsidR="00652075" w:rsidRPr="00652075" w:rsidRDefault="00652075" w:rsidP="00652075">
      <w:pPr>
        <w:numPr>
          <w:ilvl w:val="0"/>
          <w:numId w:val="23"/>
        </w:numPr>
        <w:contextualSpacing/>
        <w:jc w:val="both"/>
        <w:rPr>
          <w:rFonts w:cs="Times New Roman"/>
          <w:szCs w:val="24"/>
        </w:rPr>
      </w:pPr>
      <w:proofErr w:type="spellStart"/>
      <w:r w:rsidRPr="00652075">
        <w:rPr>
          <w:rFonts w:cs="Times New Roman"/>
          <w:szCs w:val="24"/>
        </w:rPr>
        <w:t>Imagistică-pentru</w:t>
      </w:r>
      <w:proofErr w:type="spellEnd"/>
      <w:r w:rsidRPr="00652075">
        <w:rPr>
          <w:rFonts w:cs="Times New Roman"/>
          <w:szCs w:val="24"/>
        </w:rPr>
        <w:t xml:space="preserve"> a face </w:t>
      </w:r>
      <w:proofErr w:type="spellStart"/>
      <w:r w:rsidRPr="00652075">
        <w:rPr>
          <w:rFonts w:cs="Times New Roman"/>
          <w:szCs w:val="24"/>
        </w:rPr>
        <w:t>diagnosticul</w:t>
      </w:r>
      <w:proofErr w:type="spellEnd"/>
      <w:r w:rsidRPr="00652075">
        <w:rPr>
          <w:rFonts w:cs="Times New Roman"/>
          <w:szCs w:val="24"/>
        </w:rPr>
        <w:t xml:space="preserve"> </w:t>
      </w:r>
      <w:proofErr w:type="spellStart"/>
      <w:r w:rsidRPr="00652075">
        <w:rPr>
          <w:rFonts w:cs="Times New Roman"/>
          <w:szCs w:val="24"/>
        </w:rPr>
        <w:t>diferențial</w:t>
      </w:r>
      <w:proofErr w:type="spellEnd"/>
      <w:r w:rsidRPr="00652075">
        <w:rPr>
          <w:rFonts w:cs="Times New Roman"/>
          <w:szCs w:val="24"/>
        </w:rPr>
        <w:t xml:space="preserve"> cu </w:t>
      </w:r>
      <w:proofErr w:type="spellStart"/>
      <w:r w:rsidRPr="00652075">
        <w:rPr>
          <w:rFonts w:cs="Times New Roman"/>
          <w:szCs w:val="24"/>
        </w:rPr>
        <w:t>alte</w:t>
      </w:r>
      <w:proofErr w:type="spellEnd"/>
      <w:r w:rsidRPr="00652075">
        <w:rPr>
          <w:rFonts w:cs="Times New Roman"/>
          <w:szCs w:val="24"/>
        </w:rPr>
        <w:t xml:space="preserve"> </w:t>
      </w:r>
      <w:proofErr w:type="spellStart"/>
      <w:r w:rsidRPr="00652075">
        <w:rPr>
          <w:rFonts w:cs="Times New Roman"/>
          <w:szCs w:val="24"/>
        </w:rPr>
        <w:t>afecțiuni</w:t>
      </w:r>
      <w:proofErr w:type="spellEnd"/>
      <w:r w:rsidRPr="00652075">
        <w:rPr>
          <w:rFonts w:cs="Times New Roman"/>
          <w:szCs w:val="24"/>
        </w:rPr>
        <w:t>.</w:t>
      </w:r>
    </w:p>
    <w:p w14:paraId="7B6E7065" w14:textId="77777777" w:rsidR="00652075" w:rsidRPr="00652075" w:rsidRDefault="00652075" w:rsidP="00652075">
      <w:pPr>
        <w:numPr>
          <w:ilvl w:val="0"/>
          <w:numId w:val="20"/>
        </w:numPr>
        <w:contextualSpacing/>
        <w:jc w:val="both"/>
        <w:rPr>
          <w:rFonts w:cs="Times New Roman"/>
          <w:szCs w:val="24"/>
          <w:lang w:val="ro-RO"/>
        </w:rPr>
      </w:pPr>
      <w:r w:rsidRPr="00652075">
        <w:rPr>
          <w:rFonts w:cs="Times New Roman"/>
          <w:szCs w:val="24"/>
          <w:lang w:val="ro-RO"/>
        </w:rPr>
        <w:t>Schema terapeutică</w:t>
      </w:r>
    </w:p>
    <w:p w14:paraId="56DABF69" w14:textId="77777777" w:rsidR="00652075" w:rsidRPr="00652075" w:rsidRDefault="00652075" w:rsidP="00652075">
      <w:pPr>
        <w:numPr>
          <w:ilvl w:val="0"/>
          <w:numId w:val="24"/>
        </w:numPr>
        <w:contextualSpacing/>
        <w:jc w:val="both"/>
        <w:rPr>
          <w:rFonts w:cs="Times New Roman"/>
          <w:szCs w:val="24"/>
          <w:lang w:val="ro-RO"/>
        </w:rPr>
      </w:pPr>
      <w:r w:rsidRPr="00652075">
        <w:rPr>
          <w:rFonts w:cs="Times New Roman"/>
          <w:szCs w:val="24"/>
          <w:lang w:val="ro-RO"/>
        </w:rPr>
        <w:t>Începerea tratamentului anti-reflux</w:t>
      </w:r>
    </w:p>
    <w:p w14:paraId="20EE0E91" w14:textId="77777777" w:rsidR="00652075" w:rsidRPr="00652075" w:rsidRDefault="00652075" w:rsidP="00652075">
      <w:pPr>
        <w:numPr>
          <w:ilvl w:val="0"/>
          <w:numId w:val="24"/>
        </w:numPr>
        <w:contextualSpacing/>
        <w:jc w:val="both"/>
        <w:rPr>
          <w:rFonts w:cs="Times New Roman"/>
          <w:szCs w:val="24"/>
          <w:lang w:val="ro-RO"/>
        </w:rPr>
      </w:pPr>
      <w:r w:rsidRPr="00652075">
        <w:rPr>
          <w:rFonts w:cs="Times New Roman"/>
          <w:szCs w:val="24"/>
          <w:lang w:val="ro-RO"/>
        </w:rPr>
        <w:t>Monitorizarea pacientului</w:t>
      </w:r>
    </w:p>
    <w:p w14:paraId="67B187F9" w14:textId="77777777" w:rsidR="00652075" w:rsidRDefault="00652075" w:rsidP="00652075">
      <w:pPr>
        <w:numPr>
          <w:ilvl w:val="0"/>
          <w:numId w:val="20"/>
        </w:numPr>
        <w:contextualSpacing/>
        <w:jc w:val="both"/>
        <w:rPr>
          <w:rFonts w:cs="Times New Roman"/>
          <w:szCs w:val="24"/>
          <w:lang w:val="ro-RO"/>
        </w:rPr>
      </w:pPr>
      <w:r w:rsidRPr="00652075">
        <w:rPr>
          <w:rFonts w:cs="Times New Roman"/>
          <w:szCs w:val="24"/>
          <w:lang w:val="ro-RO"/>
        </w:rPr>
        <w:t>Selectarea unor cazuri specifice pentru susținerea concluziilor</w:t>
      </w:r>
    </w:p>
    <w:p w14:paraId="20BA373F" w14:textId="77777777" w:rsidR="00652075" w:rsidRDefault="00652075" w:rsidP="00652075">
      <w:pPr>
        <w:contextualSpacing/>
        <w:jc w:val="both"/>
        <w:rPr>
          <w:rFonts w:cs="Times New Roman"/>
          <w:szCs w:val="24"/>
          <w:lang w:val="ro-RO"/>
        </w:rPr>
      </w:pPr>
    </w:p>
    <w:p w14:paraId="22E632EC" w14:textId="77777777" w:rsidR="00652075" w:rsidRPr="00652075" w:rsidRDefault="00652075" w:rsidP="00652075">
      <w:pPr>
        <w:ind w:firstLine="0"/>
        <w:contextualSpacing/>
        <w:jc w:val="both"/>
        <w:rPr>
          <w:rFonts w:cs="Times New Roman"/>
          <w:szCs w:val="24"/>
          <w:lang w:val="ro-RO"/>
        </w:rPr>
      </w:pPr>
      <w:r w:rsidRPr="00652075">
        <w:rPr>
          <w:rFonts w:cs="Times New Roman"/>
          <w:szCs w:val="24"/>
          <w:lang w:val="ro-RO"/>
        </w:rPr>
        <w:t>Capitolul XII. Rezultatele secvențiale ale cercetării</w:t>
      </w:r>
    </w:p>
    <w:p w14:paraId="743C42B3" w14:textId="77777777" w:rsidR="00652075" w:rsidRPr="00652075" w:rsidRDefault="00652075" w:rsidP="00652075">
      <w:pPr>
        <w:ind w:firstLine="0"/>
        <w:contextualSpacing/>
        <w:jc w:val="both"/>
        <w:rPr>
          <w:rFonts w:cs="Times New Roman"/>
          <w:szCs w:val="24"/>
          <w:lang w:val="ro-RO"/>
        </w:rPr>
      </w:pPr>
      <w:r w:rsidRPr="00652075">
        <w:rPr>
          <w:rFonts w:cs="Times New Roman"/>
          <w:szCs w:val="24"/>
          <w:lang w:val="ro-RO"/>
        </w:rPr>
        <w:t>XII.1. Studiul I-Analiza descriptivă a caracteristicilor generale ale loturilor de studiu</w:t>
      </w:r>
    </w:p>
    <w:p w14:paraId="46D7CB5B" w14:textId="77777777" w:rsidR="00652075" w:rsidRPr="00F03E41" w:rsidRDefault="00652075" w:rsidP="00652075">
      <w:pPr>
        <w:ind w:firstLine="0"/>
        <w:contextualSpacing/>
        <w:jc w:val="both"/>
        <w:rPr>
          <w:rFonts w:cs="Times New Roman"/>
          <w:b/>
          <w:szCs w:val="24"/>
          <w:lang w:val="ro-RO"/>
        </w:rPr>
      </w:pPr>
      <w:r w:rsidRPr="00F03E41">
        <w:rPr>
          <w:rFonts w:cs="Times New Roman"/>
          <w:b/>
          <w:szCs w:val="24"/>
          <w:lang w:val="ro-RO"/>
        </w:rPr>
        <w:t>XII.1.1 Distribuția în funcție de sexul pacienților atât la cei care nu au  intervenție chirurgicală cât și la cei care au realizat GS</w:t>
      </w:r>
    </w:p>
    <w:tbl>
      <w:tblPr>
        <w:tblW w:w="10526" w:type="dxa"/>
        <w:tblInd w:w="-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79"/>
        <w:gridCol w:w="1292"/>
        <w:gridCol w:w="1694"/>
        <w:gridCol w:w="1491"/>
        <w:gridCol w:w="2028"/>
        <w:gridCol w:w="2142"/>
      </w:tblGrid>
      <w:tr w:rsidR="00F03E41" w:rsidRPr="00F03E41" w14:paraId="48F3A7AC" w14:textId="77777777" w:rsidTr="008F0C53">
        <w:trPr>
          <w:cantSplit/>
          <w:trHeight w:val="346"/>
        </w:trPr>
        <w:tc>
          <w:tcPr>
            <w:tcW w:w="10526" w:type="dxa"/>
            <w:gridSpan w:val="6"/>
            <w:tcBorders>
              <w:top w:val="nil"/>
              <w:left w:val="nil"/>
              <w:bottom w:val="nil"/>
              <w:right w:val="nil"/>
            </w:tcBorders>
            <w:shd w:val="clear" w:color="auto" w:fill="FFFFFF"/>
            <w:vAlign w:val="center"/>
          </w:tcPr>
          <w:p w14:paraId="5FA1457D" w14:textId="77777777" w:rsidR="00F03E41" w:rsidRPr="00F03E41" w:rsidRDefault="00F03E41" w:rsidP="00F03E41">
            <w:pPr>
              <w:autoSpaceDE w:val="0"/>
              <w:autoSpaceDN w:val="0"/>
              <w:adjustRightInd w:val="0"/>
              <w:jc w:val="center"/>
              <w:rPr>
                <w:rFonts w:cs="Times New Roman"/>
                <w:color w:val="000000"/>
                <w:szCs w:val="24"/>
              </w:rPr>
            </w:pPr>
            <w:r w:rsidRPr="00F03E41">
              <w:rPr>
                <w:rFonts w:cs="Times New Roman"/>
                <w:color w:val="000000"/>
                <w:szCs w:val="24"/>
              </w:rPr>
              <w:t xml:space="preserve">Tabel 2.1 </w:t>
            </w:r>
            <w:proofErr w:type="spellStart"/>
            <w:r w:rsidRPr="00F03E41">
              <w:rPr>
                <w:rFonts w:cs="Times New Roman"/>
                <w:color w:val="000000"/>
                <w:szCs w:val="24"/>
              </w:rPr>
              <w:t>Distribuția</w:t>
            </w:r>
            <w:proofErr w:type="spellEnd"/>
            <w:r w:rsidRPr="00F03E41">
              <w:rPr>
                <w:rFonts w:cs="Times New Roman"/>
                <w:color w:val="000000"/>
                <w:szCs w:val="24"/>
              </w:rPr>
              <w:t xml:space="preserve"> </w:t>
            </w:r>
            <w:proofErr w:type="spellStart"/>
            <w:r w:rsidRPr="00F03E41">
              <w:rPr>
                <w:rFonts w:cs="Times New Roman"/>
                <w:color w:val="000000"/>
                <w:szCs w:val="24"/>
              </w:rPr>
              <w:t>în</w:t>
            </w:r>
            <w:proofErr w:type="spellEnd"/>
            <w:r w:rsidRPr="00F03E41">
              <w:rPr>
                <w:rFonts w:cs="Times New Roman"/>
                <w:color w:val="000000"/>
                <w:szCs w:val="24"/>
              </w:rPr>
              <w:t xml:space="preserve"> </w:t>
            </w:r>
            <w:proofErr w:type="spellStart"/>
            <w:r w:rsidRPr="00F03E41">
              <w:rPr>
                <w:rFonts w:cs="Times New Roman"/>
                <w:color w:val="000000"/>
                <w:szCs w:val="24"/>
              </w:rPr>
              <w:t>funcție</w:t>
            </w:r>
            <w:proofErr w:type="spellEnd"/>
            <w:r w:rsidRPr="00F03E41">
              <w:rPr>
                <w:rFonts w:cs="Times New Roman"/>
                <w:color w:val="000000"/>
                <w:szCs w:val="24"/>
              </w:rPr>
              <w:t xml:space="preserve"> de </w:t>
            </w:r>
            <w:proofErr w:type="spellStart"/>
            <w:r w:rsidRPr="00F03E41">
              <w:rPr>
                <w:rFonts w:cs="Times New Roman"/>
                <w:color w:val="000000"/>
                <w:szCs w:val="24"/>
              </w:rPr>
              <w:t>sexul</w:t>
            </w:r>
            <w:proofErr w:type="spellEnd"/>
            <w:r w:rsidRPr="00F03E41">
              <w:rPr>
                <w:rFonts w:cs="Times New Roman"/>
                <w:color w:val="000000"/>
                <w:szCs w:val="24"/>
              </w:rPr>
              <w:t xml:space="preserve"> </w:t>
            </w:r>
            <w:proofErr w:type="spellStart"/>
            <w:r w:rsidRPr="00F03E41">
              <w:rPr>
                <w:rFonts w:cs="Times New Roman"/>
                <w:color w:val="000000"/>
                <w:szCs w:val="24"/>
              </w:rPr>
              <w:t>pacienților</w:t>
            </w:r>
            <w:proofErr w:type="spellEnd"/>
          </w:p>
        </w:tc>
      </w:tr>
      <w:tr w:rsidR="00F03E41" w:rsidRPr="00F03E41" w14:paraId="32C2F152" w14:textId="77777777" w:rsidTr="008F0C53">
        <w:trPr>
          <w:cantSplit/>
          <w:trHeight w:val="679"/>
        </w:trPr>
        <w:tc>
          <w:tcPr>
            <w:tcW w:w="3171" w:type="dxa"/>
            <w:gridSpan w:val="2"/>
            <w:tcBorders>
              <w:top w:val="single" w:sz="16" w:space="0" w:color="000000"/>
              <w:left w:val="single" w:sz="16" w:space="0" w:color="000000"/>
              <w:bottom w:val="single" w:sz="16" w:space="0" w:color="000000"/>
              <w:right w:val="nil"/>
            </w:tcBorders>
            <w:shd w:val="clear" w:color="auto" w:fill="FFFFFF"/>
            <w:vAlign w:val="bottom"/>
          </w:tcPr>
          <w:p w14:paraId="46745477" w14:textId="77777777" w:rsidR="00F03E41" w:rsidRPr="00F03E41" w:rsidRDefault="00F03E41" w:rsidP="00F03E41">
            <w:pPr>
              <w:autoSpaceDE w:val="0"/>
              <w:autoSpaceDN w:val="0"/>
              <w:adjustRightInd w:val="0"/>
              <w:jc w:val="both"/>
              <w:rPr>
                <w:rFonts w:cs="Times New Roman"/>
                <w:szCs w:val="24"/>
              </w:rPr>
            </w:pPr>
          </w:p>
        </w:tc>
        <w:tc>
          <w:tcPr>
            <w:tcW w:w="1694" w:type="dxa"/>
            <w:tcBorders>
              <w:top w:val="single" w:sz="16" w:space="0" w:color="000000"/>
              <w:left w:val="single" w:sz="16" w:space="0" w:color="000000"/>
              <w:bottom w:val="single" w:sz="16" w:space="0" w:color="000000"/>
            </w:tcBorders>
            <w:shd w:val="clear" w:color="auto" w:fill="FFFFFF"/>
            <w:vAlign w:val="bottom"/>
          </w:tcPr>
          <w:p w14:paraId="77D9310B"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Frequency</w:t>
            </w:r>
          </w:p>
        </w:tc>
        <w:tc>
          <w:tcPr>
            <w:tcW w:w="1491" w:type="dxa"/>
            <w:tcBorders>
              <w:top w:val="single" w:sz="16" w:space="0" w:color="000000"/>
              <w:bottom w:val="single" w:sz="16" w:space="0" w:color="000000"/>
            </w:tcBorders>
            <w:shd w:val="clear" w:color="auto" w:fill="FFFFFF"/>
            <w:vAlign w:val="bottom"/>
          </w:tcPr>
          <w:p w14:paraId="623B6EB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Percent</w:t>
            </w:r>
          </w:p>
        </w:tc>
        <w:tc>
          <w:tcPr>
            <w:tcW w:w="2028" w:type="dxa"/>
            <w:tcBorders>
              <w:top w:val="single" w:sz="16" w:space="0" w:color="000000"/>
              <w:bottom w:val="single" w:sz="16" w:space="0" w:color="000000"/>
            </w:tcBorders>
            <w:shd w:val="clear" w:color="auto" w:fill="FFFFFF"/>
            <w:vAlign w:val="bottom"/>
          </w:tcPr>
          <w:p w14:paraId="1D12C509"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Valid Percent</w:t>
            </w:r>
          </w:p>
        </w:tc>
        <w:tc>
          <w:tcPr>
            <w:tcW w:w="2142" w:type="dxa"/>
            <w:tcBorders>
              <w:top w:val="single" w:sz="16" w:space="0" w:color="000000"/>
              <w:bottom w:val="single" w:sz="16" w:space="0" w:color="000000"/>
              <w:right w:val="single" w:sz="16" w:space="0" w:color="000000"/>
            </w:tcBorders>
            <w:shd w:val="clear" w:color="auto" w:fill="FFFFFF"/>
            <w:vAlign w:val="bottom"/>
          </w:tcPr>
          <w:p w14:paraId="741DB558"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Cumulative Percent</w:t>
            </w:r>
          </w:p>
        </w:tc>
      </w:tr>
      <w:tr w:rsidR="00F03E41" w:rsidRPr="00F03E41" w14:paraId="3C1E57AB" w14:textId="77777777" w:rsidTr="008F0C53">
        <w:trPr>
          <w:cantSplit/>
          <w:trHeight w:val="346"/>
        </w:trPr>
        <w:tc>
          <w:tcPr>
            <w:tcW w:w="1879" w:type="dxa"/>
            <w:vMerge w:val="restart"/>
            <w:tcBorders>
              <w:top w:val="single" w:sz="16" w:space="0" w:color="000000"/>
              <w:left w:val="single" w:sz="16" w:space="0" w:color="000000"/>
              <w:bottom w:val="single" w:sz="16" w:space="0" w:color="000000"/>
              <w:right w:val="nil"/>
            </w:tcBorders>
            <w:shd w:val="clear" w:color="auto" w:fill="FFFFFF"/>
          </w:tcPr>
          <w:p w14:paraId="7BB0B678"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Valid</w:t>
            </w:r>
          </w:p>
        </w:tc>
        <w:tc>
          <w:tcPr>
            <w:tcW w:w="1292" w:type="dxa"/>
            <w:tcBorders>
              <w:top w:val="single" w:sz="16" w:space="0" w:color="000000"/>
              <w:left w:val="nil"/>
              <w:bottom w:val="nil"/>
              <w:right w:val="single" w:sz="16" w:space="0" w:color="000000"/>
            </w:tcBorders>
            <w:shd w:val="clear" w:color="auto" w:fill="FFFFFF"/>
          </w:tcPr>
          <w:p w14:paraId="45551813"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Barbati</w:t>
            </w:r>
          </w:p>
        </w:tc>
        <w:tc>
          <w:tcPr>
            <w:tcW w:w="1694" w:type="dxa"/>
            <w:tcBorders>
              <w:top w:val="single" w:sz="16" w:space="0" w:color="000000"/>
              <w:left w:val="single" w:sz="16" w:space="0" w:color="000000"/>
              <w:bottom w:val="nil"/>
            </w:tcBorders>
            <w:shd w:val="clear" w:color="auto" w:fill="FFFFFF"/>
            <w:vAlign w:val="center"/>
          </w:tcPr>
          <w:p w14:paraId="6C895BC1"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90</w:t>
            </w:r>
          </w:p>
        </w:tc>
        <w:tc>
          <w:tcPr>
            <w:tcW w:w="1491" w:type="dxa"/>
            <w:tcBorders>
              <w:top w:val="single" w:sz="16" w:space="0" w:color="000000"/>
              <w:bottom w:val="nil"/>
            </w:tcBorders>
            <w:shd w:val="clear" w:color="auto" w:fill="FFFFFF"/>
            <w:vAlign w:val="center"/>
          </w:tcPr>
          <w:p w14:paraId="6C91E68F"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40.4</w:t>
            </w:r>
          </w:p>
        </w:tc>
        <w:tc>
          <w:tcPr>
            <w:tcW w:w="2028" w:type="dxa"/>
            <w:tcBorders>
              <w:top w:val="single" w:sz="16" w:space="0" w:color="000000"/>
              <w:bottom w:val="nil"/>
            </w:tcBorders>
            <w:shd w:val="clear" w:color="auto" w:fill="FFFFFF"/>
            <w:vAlign w:val="center"/>
          </w:tcPr>
          <w:p w14:paraId="3446E812"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40.4</w:t>
            </w:r>
          </w:p>
        </w:tc>
        <w:tc>
          <w:tcPr>
            <w:tcW w:w="2142" w:type="dxa"/>
            <w:tcBorders>
              <w:top w:val="single" w:sz="16" w:space="0" w:color="000000"/>
              <w:bottom w:val="nil"/>
              <w:right w:val="single" w:sz="16" w:space="0" w:color="000000"/>
            </w:tcBorders>
            <w:shd w:val="clear" w:color="auto" w:fill="FFFFFF"/>
            <w:vAlign w:val="center"/>
          </w:tcPr>
          <w:p w14:paraId="1F41D894"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40.4</w:t>
            </w:r>
          </w:p>
        </w:tc>
      </w:tr>
      <w:tr w:rsidR="00F03E41" w:rsidRPr="00F03E41" w14:paraId="0AB151FB" w14:textId="77777777" w:rsidTr="008F0C53">
        <w:trPr>
          <w:cantSplit/>
          <w:trHeight w:val="384"/>
        </w:trPr>
        <w:tc>
          <w:tcPr>
            <w:tcW w:w="1879" w:type="dxa"/>
            <w:vMerge/>
            <w:tcBorders>
              <w:top w:val="single" w:sz="16" w:space="0" w:color="000000"/>
              <w:left w:val="single" w:sz="16" w:space="0" w:color="000000"/>
              <w:bottom w:val="single" w:sz="16" w:space="0" w:color="000000"/>
              <w:right w:val="nil"/>
            </w:tcBorders>
            <w:shd w:val="clear" w:color="auto" w:fill="FFFFFF"/>
          </w:tcPr>
          <w:p w14:paraId="731613E9" w14:textId="77777777" w:rsidR="00F03E41" w:rsidRPr="00F03E41" w:rsidRDefault="00F03E41" w:rsidP="00F03E41">
            <w:pPr>
              <w:autoSpaceDE w:val="0"/>
              <w:autoSpaceDN w:val="0"/>
              <w:adjustRightInd w:val="0"/>
              <w:jc w:val="both"/>
              <w:rPr>
                <w:rFonts w:cs="Times New Roman"/>
                <w:color w:val="000000"/>
                <w:szCs w:val="24"/>
              </w:rPr>
            </w:pPr>
          </w:p>
        </w:tc>
        <w:tc>
          <w:tcPr>
            <w:tcW w:w="1292" w:type="dxa"/>
            <w:tcBorders>
              <w:top w:val="nil"/>
              <w:left w:val="nil"/>
              <w:bottom w:val="nil"/>
              <w:right w:val="single" w:sz="16" w:space="0" w:color="000000"/>
            </w:tcBorders>
            <w:shd w:val="clear" w:color="auto" w:fill="FFFFFF"/>
          </w:tcPr>
          <w:p w14:paraId="3106B4DA" w14:textId="77777777" w:rsidR="00F03E41" w:rsidRPr="00F03E41" w:rsidRDefault="00F03E41" w:rsidP="00F03E41">
            <w:pPr>
              <w:autoSpaceDE w:val="0"/>
              <w:autoSpaceDN w:val="0"/>
              <w:adjustRightInd w:val="0"/>
              <w:ind w:firstLine="0"/>
              <w:jc w:val="both"/>
              <w:rPr>
                <w:rFonts w:cs="Times New Roman"/>
                <w:color w:val="000000"/>
                <w:szCs w:val="24"/>
              </w:rPr>
            </w:pPr>
            <w:proofErr w:type="spellStart"/>
            <w:r w:rsidRPr="00F03E41">
              <w:rPr>
                <w:rFonts w:cs="Times New Roman"/>
                <w:color w:val="000000"/>
                <w:szCs w:val="24"/>
              </w:rPr>
              <w:t>Femei</w:t>
            </w:r>
            <w:proofErr w:type="spellEnd"/>
          </w:p>
        </w:tc>
        <w:tc>
          <w:tcPr>
            <w:tcW w:w="1694" w:type="dxa"/>
            <w:tcBorders>
              <w:top w:val="nil"/>
              <w:left w:val="single" w:sz="16" w:space="0" w:color="000000"/>
              <w:bottom w:val="nil"/>
            </w:tcBorders>
            <w:shd w:val="clear" w:color="auto" w:fill="FFFFFF"/>
            <w:vAlign w:val="center"/>
          </w:tcPr>
          <w:p w14:paraId="6954D58D"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133</w:t>
            </w:r>
          </w:p>
        </w:tc>
        <w:tc>
          <w:tcPr>
            <w:tcW w:w="1491" w:type="dxa"/>
            <w:tcBorders>
              <w:top w:val="nil"/>
              <w:bottom w:val="nil"/>
            </w:tcBorders>
            <w:shd w:val="clear" w:color="auto" w:fill="FFFFFF"/>
            <w:vAlign w:val="center"/>
          </w:tcPr>
          <w:p w14:paraId="76917190"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59.6</w:t>
            </w:r>
          </w:p>
        </w:tc>
        <w:tc>
          <w:tcPr>
            <w:tcW w:w="2028" w:type="dxa"/>
            <w:tcBorders>
              <w:top w:val="nil"/>
              <w:bottom w:val="nil"/>
            </w:tcBorders>
            <w:shd w:val="clear" w:color="auto" w:fill="FFFFFF"/>
            <w:vAlign w:val="center"/>
          </w:tcPr>
          <w:p w14:paraId="44BE9E5E"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59.6</w:t>
            </w:r>
          </w:p>
        </w:tc>
        <w:tc>
          <w:tcPr>
            <w:tcW w:w="2142" w:type="dxa"/>
            <w:tcBorders>
              <w:top w:val="nil"/>
              <w:bottom w:val="nil"/>
              <w:right w:val="single" w:sz="16" w:space="0" w:color="000000"/>
            </w:tcBorders>
            <w:shd w:val="clear" w:color="auto" w:fill="FFFFFF"/>
            <w:vAlign w:val="center"/>
          </w:tcPr>
          <w:p w14:paraId="5FCE5C21"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r>
      <w:tr w:rsidR="00F03E41" w:rsidRPr="00F03E41" w14:paraId="1D15CBD5" w14:textId="77777777" w:rsidTr="008F0C53">
        <w:trPr>
          <w:cantSplit/>
          <w:trHeight w:val="397"/>
        </w:trPr>
        <w:tc>
          <w:tcPr>
            <w:tcW w:w="1879" w:type="dxa"/>
            <w:vMerge/>
            <w:tcBorders>
              <w:top w:val="single" w:sz="16" w:space="0" w:color="000000"/>
              <w:left w:val="single" w:sz="16" w:space="0" w:color="000000"/>
              <w:bottom w:val="single" w:sz="16" w:space="0" w:color="000000"/>
              <w:right w:val="nil"/>
            </w:tcBorders>
            <w:shd w:val="clear" w:color="auto" w:fill="FFFFFF"/>
          </w:tcPr>
          <w:p w14:paraId="4FA2C48D" w14:textId="77777777" w:rsidR="00F03E41" w:rsidRPr="00F03E41" w:rsidRDefault="00F03E41" w:rsidP="00F03E41">
            <w:pPr>
              <w:autoSpaceDE w:val="0"/>
              <w:autoSpaceDN w:val="0"/>
              <w:adjustRightInd w:val="0"/>
              <w:jc w:val="both"/>
              <w:rPr>
                <w:rFonts w:cs="Times New Roman"/>
                <w:color w:val="000000"/>
                <w:szCs w:val="24"/>
              </w:rPr>
            </w:pPr>
          </w:p>
        </w:tc>
        <w:tc>
          <w:tcPr>
            <w:tcW w:w="1292" w:type="dxa"/>
            <w:tcBorders>
              <w:top w:val="nil"/>
              <w:left w:val="nil"/>
              <w:bottom w:val="single" w:sz="16" w:space="0" w:color="000000"/>
              <w:right w:val="single" w:sz="16" w:space="0" w:color="000000"/>
            </w:tcBorders>
            <w:shd w:val="clear" w:color="auto" w:fill="FFFFFF"/>
          </w:tcPr>
          <w:p w14:paraId="325B422B"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Total</w:t>
            </w:r>
          </w:p>
        </w:tc>
        <w:tc>
          <w:tcPr>
            <w:tcW w:w="1694" w:type="dxa"/>
            <w:tcBorders>
              <w:top w:val="nil"/>
              <w:left w:val="single" w:sz="16" w:space="0" w:color="000000"/>
              <w:bottom w:val="single" w:sz="16" w:space="0" w:color="000000"/>
            </w:tcBorders>
            <w:shd w:val="clear" w:color="auto" w:fill="FFFFFF"/>
            <w:vAlign w:val="center"/>
          </w:tcPr>
          <w:p w14:paraId="72064981"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223</w:t>
            </w:r>
          </w:p>
        </w:tc>
        <w:tc>
          <w:tcPr>
            <w:tcW w:w="1491" w:type="dxa"/>
            <w:tcBorders>
              <w:top w:val="nil"/>
              <w:bottom w:val="single" w:sz="16" w:space="0" w:color="000000"/>
            </w:tcBorders>
            <w:shd w:val="clear" w:color="auto" w:fill="FFFFFF"/>
            <w:vAlign w:val="center"/>
          </w:tcPr>
          <w:p w14:paraId="763ECA8D"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2028" w:type="dxa"/>
            <w:tcBorders>
              <w:top w:val="nil"/>
              <w:bottom w:val="single" w:sz="16" w:space="0" w:color="000000"/>
            </w:tcBorders>
            <w:shd w:val="clear" w:color="auto" w:fill="FFFFFF"/>
            <w:vAlign w:val="center"/>
          </w:tcPr>
          <w:p w14:paraId="61ED8A9E"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2142" w:type="dxa"/>
            <w:tcBorders>
              <w:top w:val="nil"/>
              <w:bottom w:val="single" w:sz="16" w:space="0" w:color="000000"/>
              <w:right w:val="single" w:sz="16" w:space="0" w:color="000000"/>
            </w:tcBorders>
            <w:shd w:val="clear" w:color="auto" w:fill="FFFFFF"/>
            <w:vAlign w:val="center"/>
          </w:tcPr>
          <w:p w14:paraId="70EBB1ED" w14:textId="77777777" w:rsidR="00F03E41" w:rsidRPr="00F03E41" w:rsidRDefault="00F03E41" w:rsidP="00F03E41">
            <w:pPr>
              <w:autoSpaceDE w:val="0"/>
              <w:autoSpaceDN w:val="0"/>
              <w:adjustRightInd w:val="0"/>
              <w:jc w:val="both"/>
              <w:rPr>
                <w:rFonts w:cs="Times New Roman"/>
                <w:szCs w:val="24"/>
              </w:rPr>
            </w:pPr>
          </w:p>
        </w:tc>
      </w:tr>
    </w:tbl>
    <w:p w14:paraId="6839723C" w14:textId="77777777" w:rsidR="00F03E41" w:rsidRPr="00F03E41" w:rsidRDefault="00F03E41" w:rsidP="00F03E41">
      <w:pPr>
        <w:autoSpaceDE w:val="0"/>
        <w:autoSpaceDN w:val="0"/>
        <w:adjustRightInd w:val="0"/>
        <w:jc w:val="both"/>
        <w:rPr>
          <w:rFonts w:cs="Times New Roman"/>
          <w:szCs w:val="24"/>
        </w:rPr>
      </w:pPr>
    </w:p>
    <w:p w14:paraId="7EE0490D" w14:textId="77777777" w:rsidR="00F03E41" w:rsidRDefault="00F03E41" w:rsidP="00F03E41">
      <w:pPr>
        <w:rPr>
          <w:lang w:val="pt-BR"/>
        </w:rPr>
      </w:pPr>
      <w:r w:rsidRPr="00F03E41">
        <w:rPr>
          <w:lang w:val="pt-BR"/>
        </w:rPr>
        <w:t>În tabelul şi graficul următor am prezentat repartiţia pe sexe în tot lotul studiat, având o predominenţa femeilor cu 133 cazuri (59,6%),față de bărbați unde avem 90 de cazuri (40.4%).În cadrul lotului studiat, clasificarea pacienților în funcție de sex a subliniat o ușoară predominanță a sexului feminin</w:t>
      </w:r>
    </w:p>
    <w:p w14:paraId="7D5F6F14" w14:textId="77777777" w:rsidR="00F03E41" w:rsidRPr="00F03E41" w:rsidRDefault="00F03E41" w:rsidP="00F03E41">
      <w:pPr>
        <w:rPr>
          <w:lang w:val="pt-BR"/>
        </w:rPr>
      </w:pPr>
    </w:p>
    <w:p w14:paraId="5135601B" w14:textId="77777777" w:rsidR="00F03E41" w:rsidRDefault="00F03E41" w:rsidP="00F03E41">
      <w:pPr>
        <w:keepNext/>
        <w:keepLines/>
        <w:spacing w:before="240" w:after="120"/>
        <w:outlineLvl w:val="2"/>
        <w:rPr>
          <w:rFonts w:eastAsiaTheme="majorEastAsia" w:cstheme="majorBidi"/>
          <w:b/>
          <w:szCs w:val="24"/>
          <w:lang w:val="ro-RO"/>
        </w:rPr>
      </w:pPr>
      <w:bookmarkStart w:id="54" w:name="_Toc202033508"/>
      <w:r w:rsidRPr="00F03E41">
        <w:rPr>
          <w:rFonts w:eastAsiaTheme="majorEastAsia" w:cstheme="majorBidi"/>
          <w:b/>
          <w:szCs w:val="24"/>
          <w:lang w:val="ro-RO"/>
        </w:rPr>
        <w:t>XII.1.2. Distribuţia pe vârste, atât la cei care nu au  intervenție chirurgicală cât și la cei care au realizat GS</w:t>
      </w:r>
      <w:bookmarkEnd w:id="54"/>
    </w:p>
    <w:p w14:paraId="07B4BFCF" w14:textId="77777777" w:rsidR="00F03E41" w:rsidRDefault="00F03E41" w:rsidP="00F03E41">
      <w:pPr>
        <w:keepNext/>
        <w:keepLines/>
        <w:spacing w:before="240" w:after="120"/>
        <w:outlineLvl w:val="2"/>
        <w:rPr>
          <w:rFonts w:eastAsiaTheme="majorEastAsia" w:cstheme="majorBidi"/>
          <w:b/>
          <w:szCs w:val="24"/>
          <w:lang w:val="ro-RO"/>
        </w:rPr>
      </w:pPr>
    </w:p>
    <w:p w14:paraId="3C2F0D11" w14:textId="77777777" w:rsidR="00F03E41" w:rsidRPr="00F03E41" w:rsidRDefault="00F03E41" w:rsidP="00F03E41">
      <w:pPr>
        <w:rPr>
          <w:rFonts w:eastAsia="Aptos" w:cs="Times New Roman"/>
          <w:kern w:val="2"/>
          <w:szCs w:val="24"/>
          <w:lang w:val="ro-RO"/>
          <w14:ligatures w14:val="standardContextual"/>
        </w:rPr>
      </w:pPr>
      <w:r w:rsidRPr="00F03E41">
        <w:rPr>
          <w:rFonts w:eastAsia="Aptos" w:cs="Times New Roman"/>
          <w:kern w:val="2"/>
          <w:szCs w:val="24"/>
          <w:lang w:val="ro-RO"/>
          <w14:ligatures w14:val="standardContextual"/>
        </w:rPr>
        <w:t>Tabel 2.5. Distribuția pacienților în funcție de vârstă</w:t>
      </w:r>
    </w:p>
    <w:tbl>
      <w:tblPr>
        <w:tblStyle w:val="GridTable4-Accent51"/>
        <w:tblW w:w="5000" w:type="pct"/>
        <w:tblLook w:val="04A0" w:firstRow="1" w:lastRow="0" w:firstColumn="1" w:lastColumn="0" w:noHBand="0" w:noVBand="1"/>
      </w:tblPr>
      <w:tblGrid>
        <w:gridCol w:w="3017"/>
        <w:gridCol w:w="3016"/>
        <w:gridCol w:w="3317"/>
      </w:tblGrid>
      <w:tr w:rsidR="00F03E41" w:rsidRPr="00F03E41" w14:paraId="2E8E34BA" w14:textId="77777777" w:rsidTr="008F0C5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741506BC" w14:textId="77777777" w:rsidR="00F03E41" w:rsidRPr="00F03E41" w:rsidRDefault="00F03E41" w:rsidP="00F03E41">
            <w:pPr>
              <w:jc w:val="both"/>
              <w:rPr>
                <w:rFonts w:eastAsia="Aptos" w:cs="Times New Roman"/>
                <w:szCs w:val="24"/>
              </w:rPr>
            </w:pPr>
            <w:proofErr w:type="spellStart"/>
            <w:r w:rsidRPr="00F03E41">
              <w:rPr>
                <w:rFonts w:eastAsia="Aptos" w:cs="Times New Roman"/>
                <w:szCs w:val="24"/>
              </w:rPr>
              <w:t>Categorii</w:t>
            </w:r>
            <w:proofErr w:type="spellEnd"/>
          </w:p>
        </w:tc>
        <w:tc>
          <w:tcPr>
            <w:tcW w:w="1613" w:type="pct"/>
            <w:noWrap/>
            <w:vAlign w:val="center"/>
            <w:hideMark/>
          </w:tcPr>
          <w:p w14:paraId="65B05806" w14:textId="77777777" w:rsidR="00F03E41" w:rsidRPr="00F03E41" w:rsidRDefault="00F03E41" w:rsidP="00F03E41">
            <w:pPr>
              <w:jc w:val="both"/>
              <w:cnfStyle w:val="100000000000" w:firstRow="1" w:lastRow="0" w:firstColumn="0" w:lastColumn="0" w:oddVBand="0" w:evenVBand="0" w:oddHBand="0" w:evenHBand="0" w:firstRowFirstColumn="0" w:firstRowLastColumn="0" w:lastRowFirstColumn="0" w:lastRowLastColumn="0"/>
              <w:rPr>
                <w:rFonts w:eastAsia="Aptos" w:cs="Times New Roman"/>
                <w:szCs w:val="24"/>
              </w:rPr>
            </w:pPr>
            <w:proofErr w:type="spellStart"/>
            <w:r w:rsidRPr="00F03E41">
              <w:rPr>
                <w:rFonts w:eastAsia="Aptos" w:cs="Times New Roman"/>
                <w:szCs w:val="24"/>
              </w:rPr>
              <w:t>Frecvente</w:t>
            </w:r>
            <w:proofErr w:type="spellEnd"/>
            <w:r w:rsidRPr="00F03E41">
              <w:rPr>
                <w:rFonts w:eastAsia="Aptos" w:cs="Times New Roman"/>
                <w:szCs w:val="24"/>
              </w:rPr>
              <w:t xml:space="preserve"> absolute</w:t>
            </w:r>
          </w:p>
        </w:tc>
        <w:tc>
          <w:tcPr>
            <w:tcW w:w="1774" w:type="pct"/>
            <w:noWrap/>
            <w:vAlign w:val="center"/>
            <w:hideMark/>
          </w:tcPr>
          <w:p w14:paraId="392DD697" w14:textId="77777777" w:rsidR="00F03E41" w:rsidRPr="00F03E41" w:rsidRDefault="00F03E41" w:rsidP="00F03E41">
            <w:pPr>
              <w:jc w:val="both"/>
              <w:cnfStyle w:val="100000000000" w:firstRow="1" w:lastRow="0" w:firstColumn="0" w:lastColumn="0" w:oddVBand="0" w:evenVBand="0" w:oddHBand="0" w:evenHBand="0" w:firstRowFirstColumn="0" w:firstRowLastColumn="0" w:lastRowFirstColumn="0" w:lastRowLastColumn="0"/>
              <w:rPr>
                <w:rFonts w:eastAsia="Aptos" w:cs="Times New Roman"/>
                <w:szCs w:val="24"/>
              </w:rPr>
            </w:pPr>
            <w:proofErr w:type="spellStart"/>
            <w:r w:rsidRPr="00F03E41">
              <w:rPr>
                <w:rFonts w:eastAsia="Aptos" w:cs="Times New Roman"/>
                <w:szCs w:val="24"/>
              </w:rPr>
              <w:t>Frecvente</w:t>
            </w:r>
            <w:proofErr w:type="spellEnd"/>
            <w:r w:rsidRPr="00F03E41">
              <w:rPr>
                <w:rFonts w:eastAsia="Aptos" w:cs="Times New Roman"/>
                <w:szCs w:val="24"/>
              </w:rPr>
              <w:t xml:space="preserve"> relative ()%)</w:t>
            </w:r>
          </w:p>
        </w:tc>
      </w:tr>
      <w:tr w:rsidR="00F03E41" w:rsidRPr="00F03E41" w14:paraId="1B339F77" w14:textId="77777777" w:rsidTr="008F0C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20897D31" w14:textId="77777777" w:rsidR="00F03E41" w:rsidRPr="00F03E41" w:rsidRDefault="00F03E41" w:rsidP="00F03E41">
            <w:pPr>
              <w:jc w:val="both"/>
              <w:rPr>
                <w:rFonts w:eastAsia="Aptos" w:cs="Times New Roman"/>
                <w:szCs w:val="24"/>
              </w:rPr>
            </w:pPr>
            <w:r w:rsidRPr="00F03E41">
              <w:rPr>
                <w:rFonts w:eastAsia="Aptos" w:cs="Times New Roman"/>
                <w:szCs w:val="24"/>
              </w:rPr>
              <w:t>&lt;20</w:t>
            </w:r>
          </w:p>
        </w:tc>
        <w:tc>
          <w:tcPr>
            <w:tcW w:w="1613" w:type="pct"/>
            <w:noWrap/>
            <w:vAlign w:val="center"/>
            <w:hideMark/>
          </w:tcPr>
          <w:p w14:paraId="55948E6D"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3</w:t>
            </w:r>
          </w:p>
        </w:tc>
        <w:tc>
          <w:tcPr>
            <w:tcW w:w="1774" w:type="pct"/>
            <w:noWrap/>
            <w:vAlign w:val="center"/>
            <w:hideMark/>
          </w:tcPr>
          <w:p w14:paraId="3F28CC55"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1%</w:t>
            </w:r>
          </w:p>
        </w:tc>
      </w:tr>
      <w:tr w:rsidR="00F03E41" w:rsidRPr="00F03E41" w14:paraId="6DF90915" w14:textId="77777777" w:rsidTr="008F0C53">
        <w:trPr>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26794FC1" w14:textId="77777777" w:rsidR="00F03E41" w:rsidRPr="00F03E41" w:rsidRDefault="00F03E41" w:rsidP="00F03E41">
            <w:pPr>
              <w:jc w:val="both"/>
              <w:rPr>
                <w:rFonts w:eastAsia="Aptos" w:cs="Times New Roman"/>
                <w:szCs w:val="24"/>
              </w:rPr>
            </w:pPr>
            <w:r w:rsidRPr="00F03E41">
              <w:rPr>
                <w:rFonts w:eastAsia="Aptos" w:cs="Times New Roman"/>
                <w:szCs w:val="24"/>
              </w:rPr>
              <w:t>20-29</w:t>
            </w:r>
          </w:p>
        </w:tc>
        <w:tc>
          <w:tcPr>
            <w:tcW w:w="1613" w:type="pct"/>
            <w:noWrap/>
            <w:vAlign w:val="center"/>
            <w:hideMark/>
          </w:tcPr>
          <w:p w14:paraId="16F56972"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21</w:t>
            </w:r>
          </w:p>
        </w:tc>
        <w:tc>
          <w:tcPr>
            <w:tcW w:w="1774" w:type="pct"/>
            <w:noWrap/>
            <w:vAlign w:val="center"/>
            <w:hideMark/>
          </w:tcPr>
          <w:p w14:paraId="5FDAF515"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9%</w:t>
            </w:r>
          </w:p>
        </w:tc>
      </w:tr>
      <w:tr w:rsidR="00F03E41" w:rsidRPr="00F03E41" w14:paraId="0B5521FF" w14:textId="77777777" w:rsidTr="008F0C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05DE5E66" w14:textId="77777777" w:rsidR="00F03E41" w:rsidRPr="00F03E41" w:rsidRDefault="00F03E41" w:rsidP="00F03E41">
            <w:pPr>
              <w:jc w:val="both"/>
              <w:rPr>
                <w:rFonts w:eastAsia="Aptos" w:cs="Times New Roman"/>
                <w:szCs w:val="24"/>
              </w:rPr>
            </w:pPr>
            <w:r w:rsidRPr="00F03E41">
              <w:rPr>
                <w:rFonts w:eastAsia="Aptos" w:cs="Times New Roman"/>
                <w:szCs w:val="24"/>
              </w:rPr>
              <w:t>30-39</w:t>
            </w:r>
          </w:p>
        </w:tc>
        <w:tc>
          <w:tcPr>
            <w:tcW w:w="1613" w:type="pct"/>
            <w:noWrap/>
            <w:vAlign w:val="center"/>
            <w:hideMark/>
          </w:tcPr>
          <w:p w14:paraId="3ED81498"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68</w:t>
            </w:r>
          </w:p>
        </w:tc>
        <w:tc>
          <w:tcPr>
            <w:tcW w:w="1774" w:type="pct"/>
            <w:noWrap/>
            <w:vAlign w:val="center"/>
            <w:hideMark/>
          </w:tcPr>
          <w:p w14:paraId="029AE523"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30%</w:t>
            </w:r>
          </w:p>
        </w:tc>
      </w:tr>
      <w:tr w:rsidR="00F03E41" w:rsidRPr="00F03E41" w14:paraId="7F38660A" w14:textId="77777777" w:rsidTr="008F0C53">
        <w:trPr>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5C05E28B" w14:textId="77777777" w:rsidR="00F03E41" w:rsidRPr="00F03E41" w:rsidRDefault="00F03E41" w:rsidP="00F03E41">
            <w:pPr>
              <w:jc w:val="both"/>
              <w:rPr>
                <w:rFonts w:eastAsia="Aptos" w:cs="Times New Roman"/>
                <w:szCs w:val="24"/>
              </w:rPr>
            </w:pPr>
            <w:r w:rsidRPr="00F03E41">
              <w:rPr>
                <w:rFonts w:eastAsia="Aptos" w:cs="Times New Roman"/>
                <w:szCs w:val="24"/>
              </w:rPr>
              <w:t>40-49</w:t>
            </w:r>
          </w:p>
        </w:tc>
        <w:tc>
          <w:tcPr>
            <w:tcW w:w="1613" w:type="pct"/>
            <w:noWrap/>
            <w:vAlign w:val="center"/>
            <w:hideMark/>
          </w:tcPr>
          <w:p w14:paraId="68D0D416"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39</w:t>
            </w:r>
          </w:p>
        </w:tc>
        <w:tc>
          <w:tcPr>
            <w:tcW w:w="1774" w:type="pct"/>
            <w:noWrap/>
            <w:vAlign w:val="center"/>
            <w:hideMark/>
          </w:tcPr>
          <w:p w14:paraId="2E654C99"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17%</w:t>
            </w:r>
          </w:p>
        </w:tc>
      </w:tr>
      <w:tr w:rsidR="00F03E41" w:rsidRPr="00F03E41" w14:paraId="4721C9AD" w14:textId="77777777" w:rsidTr="008F0C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31AF9362" w14:textId="77777777" w:rsidR="00F03E41" w:rsidRPr="00F03E41" w:rsidRDefault="00F03E41" w:rsidP="00F03E41">
            <w:pPr>
              <w:jc w:val="both"/>
              <w:rPr>
                <w:rFonts w:eastAsia="Aptos" w:cs="Times New Roman"/>
                <w:szCs w:val="24"/>
              </w:rPr>
            </w:pPr>
            <w:r w:rsidRPr="00F03E41">
              <w:rPr>
                <w:rFonts w:eastAsia="Aptos" w:cs="Times New Roman"/>
                <w:szCs w:val="24"/>
              </w:rPr>
              <w:t>50-59</w:t>
            </w:r>
          </w:p>
        </w:tc>
        <w:tc>
          <w:tcPr>
            <w:tcW w:w="1613" w:type="pct"/>
            <w:noWrap/>
            <w:vAlign w:val="center"/>
            <w:hideMark/>
          </w:tcPr>
          <w:p w14:paraId="37B5D2EB"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32</w:t>
            </w:r>
          </w:p>
        </w:tc>
        <w:tc>
          <w:tcPr>
            <w:tcW w:w="1774" w:type="pct"/>
            <w:noWrap/>
            <w:vAlign w:val="center"/>
            <w:hideMark/>
          </w:tcPr>
          <w:p w14:paraId="556963AD"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14%</w:t>
            </w:r>
          </w:p>
        </w:tc>
      </w:tr>
      <w:tr w:rsidR="00F03E41" w:rsidRPr="00F03E41" w14:paraId="78BB765E" w14:textId="77777777" w:rsidTr="008F0C53">
        <w:trPr>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7642C5EA" w14:textId="77777777" w:rsidR="00F03E41" w:rsidRPr="00F03E41" w:rsidRDefault="00F03E41" w:rsidP="00F03E41">
            <w:pPr>
              <w:jc w:val="both"/>
              <w:rPr>
                <w:rFonts w:eastAsia="Aptos" w:cs="Times New Roman"/>
                <w:szCs w:val="24"/>
              </w:rPr>
            </w:pPr>
            <w:r w:rsidRPr="00F03E41">
              <w:rPr>
                <w:rFonts w:eastAsia="Aptos" w:cs="Times New Roman"/>
                <w:szCs w:val="24"/>
              </w:rPr>
              <w:t>60-69</w:t>
            </w:r>
          </w:p>
        </w:tc>
        <w:tc>
          <w:tcPr>
            <w:tcW w:w="1613" w:type="pct"/>
            <w:noWrap/>
            <w:vAlign w:val="center"/>
            <w:hideMark/>
          </w:tcPr>
          <w:p w14:paraId="7AAF9A90"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39</w:t>
            </w:r>
          </w:p>
        </w:tc>
        <w:tc>
          <w:tcPr>
            <w:tcW w:w="1774" w:type="pct"/>
            <w:noWrap/>
            <w:vAlign w:val="center"/>
            <w:hideMark/>
          </w:tcPr>
          <w:p w14:paraId="3DC9908E"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17%</w:t>
            </w:r>
          </w:p>
        </w:tc>
      </w:tr>
      <w:tr w:rsidR="00F03E41" w:rsidRPr="00F03E41" w14:paraId="6D964A0A" w14:textId="77777777" w:rsidTr="008F0C5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4AB8EBBC" w14:textId="77777777" w:rsidR="00F03E41" w:rsidRPr="00F03E41" w:rsidRDefault="00F03E41" w:rsidP="00F03E41">
            <w:pPr>
              <w:jc w:val="both"/>
              <w:rPr>
                <w:rFonts w:eastAsia="Aptos" w:cs="Times New Roman"/>
                <w:szCs w:val="24"/>
              </w:rPr>
            </w:pPr>
            <w:r w:rsidRPr="00F03E41">
              <w:rPr>
                <w:rFonts w:eastAsia="Aptos" w:cs="Times New Roman"/>
                <w:szCs w:val="24"/>
              </w:rPr>
              <w:t>70-79</w:t>
            </w:r>
          </w:p>
        </w:tc>
        <w:tc>
          <w:tcPr>
            <w:tcW w:w="1613" w:type="pct"/>
            <w:noWrap/>
            <w:vAlign w:val="center"/>
            <w:hideMark/>
          </w:tcPr>
          <w:p w14:paraId="3338613E"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15</w:t>
            </w:r>
          </w:p>
        </w:tc>
        <w:tc>
          <w:tcPr>
            <w:tcW w:w="1774" w:type="pct"/>
            <w:noWrap/>
            <w:vAlign w:val="center"/>
            <w:hideMark/>
          </w:tcPr>
          <w:p w14:paraId="14F7481D" w14:textId="77777777" w:rsidR="00F03E41" w:rsidRPr="00F03E41" w:rsidRDefault="00F03E41" w:rsidP="00F03E41">
            <w:pPr>
              <w:jc w:val="both"/>
              <w:cnfStyle w:val="000000100000" w:firstRow="0" w:lastRow="0" w:firstColumn="0" w:lastColumn="0" w:oddVBand="0" w:evenVBand="0" w:oddHBand="1" w:evenHBand="0" w:firstRowFirstColumn="0" w:firstRowLastColumn="0" w:lastRowFirstColumn="0" w:lastRowLastColumn="0"/>
              <w:rPr>
                <w:rFonts w:eastAsia="Aptos" w:cs="Times New Roman"/>
                <w:szCs w:val="24"/>
              </w:rPr>
            </w:pPr>
            <w:r w:rsidRPr="00F03E41">
              <w:rPr>
                <w:rFonts w:eastAsia="Aptos" w:cs="Times New Roman"/>
                <w:szCs w:val="24"/>
              </w:rPr>
              <w:t>7%</w:t>
            </w:r>
          </w:p>
        </w:tc>
      </w:tr>
      <w:tr w:rsidR="00F03E41" w:rsidRPr="00F03E41" w14:paraId="6D7950A1" w14:textId="77777777" w:rsidTr="008F0C53">
        <w:trPr>
          <w:trHeight w:val="288"/>
        </w:trPr>
        <w:tc>
          <w:tcPr>
            <w:cnfStyle w:val="001000000000" w:firstRow="0" w:lastRow="0" w:firstColumn="1" w:lastColumn="0" w:oddVBand="0" w:evenVBand="0" w:oddHBand="0" w:evenHBand="0" w:firstRowFirstColumn="0" w:firstRowLastColumn="0" w:lastRowFirstColumn="0" w:lastRowLastColumn="0"/>
            <w:tcW w:w="1613" w:type="pct"/>
            <w:noWrap/>
            <w:vAlign w:val="center"/>
            <w:hideMark/>
          </w:tcPr>
          <w:p w14:paraId="39A342BE" w14:textId="77777777" w:rsidR="00F03E41" w:rsidRPr="00F03E41" w:rsidRDefault="00F03E41" w:rsidP="00F03E41">
            <w:pPr>
              <w:jc w:val="both"/>
              <w:rPr>
                <w:rFonts w:eastAsia="Aptos" w:cs="Times New Roman"/>
                <w:szCs w:val="24"/>
              </w:rPr>
            </w:pPr>
            <w:r w:rsidRPr="00F03E41">
              <w:rPr>
                <w:rFonts w:eastAsia="Aptos" w:cs="Times New Roman"/>
                <w:szCs w:val="24"/>
              </w:rPr>
              <w:t>80-90</w:t>
            </w:r>
          </w:p>
        </w:tc>
        <w:tc>
          <w:tcPr>
            <w:tcW w:w="1613" w:type="pct"/>
            <w:noWrap/>
            <w:vAlign w:val="center"/>
            <w:hideMark/>
          </w:tcPr>
          <w:p w14:paraId="47443616"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6</w:t>
            </w:r>
          </w:p>
        </w:tc>
        <w:tc>
          <w:tcPr>
            <w:tcW w:w="1774" w:type="pct"/>
            <w:noWrap/>
            <w:vAlign w:val="center"/>
            <w:hideMark/>
          </w:tcPr>
          <w:p w14:paraId="1EDBB346" w14:textId="77777777" w:rsidR="00F03E41" w:rsidRPr="00F03E41" w:rsidRDefault="00F03E41" w:rsidP="00F03E41">
            <w:pPr>
              <w:jc w:val="both"/>
              <w:cnfStyle w:val="000000000000" w:firstRow="0" w:lastRow="0" w:firstColumn="0" w:lastColumn="0" w:oddVBand="0" w:evenVBand="0" w:oddHBand="0" w:evenHBand="0" w:firstRowFirstColumn="0" w:firstRowLastColumn="0" w:lastRowFirstColumn="0" w:lastRowLastColumn="0"/>
              <w:rPr>
                <w:rFonts w:eastAsia="Aptos" w:cs="Times New Roman"/>
                <w:szCs w:val="24"/>
              </w:rPr>
            </w:pPr>
            <w:r w:rsidRPr="00F03E41">
              <w:rPr>
                <w:rFonts w:eastAsia="Aptos" w:cs="Times New Roman"/>
                <w:szCs w:val="24"/>
              </w:rPr>
              <w:t>3%</w:t>
            </w:r>
          </w:p>
        </w:tc>
      </w:tr>
    </w:tbl>
    <w:p w14:paraId="62172646" w14:textId="77777777" w:rsidR="00F03E41" w:rsidRPr="00F03E41" w:rsidRDefault="00F03E41" w:rsidP="00F03E41">
      <w:pPr>
        <w:autoSpaceDE w:val="0"/>
        <w:autoSpaceDN w:val="0"/>
        <w:adjustRightInd w:val="0"/>
        <w:jc w:val="both"/>
        <w:rPr>
          <w:rFonts w:cs="Times New Roman"/>
          <w:szCs w:val="24"/>
        </w:rPr>
      </w:pPr>
      <w:r w:rsidRPr="00F03E41">
        <w:rPr>
          <w:rFonts w:cs="Times New Roman"/>
          <w:szCs w:val="24"/>
        </w:rPr>
        <w:t xml:space="preserve">Analiza </w:t>
      </w:r>
      <w:proofErr w:type="spellStart"/>
      <w:r w:rsidRPr="00F03E41">
        <w:rPr>
          <w:rFonts w:cs="Times New Roman"/>
          <w:szCs w:val="24"/>
        </w:rPr>
        <w:t>distribuției</w:t>
      </w:r>
      <w:proofErr w:type="spellEnd"/>
      <w:r w:rsidRPr="00F03E41">
        <w:rPr>
          <w:rFonts w:cs="Times New Roman"/>
          <w:szCs w:val="24"/>
        </w:rPr>
        <w:t xml:space="preserve"> </w:t>
      </w:r>
      <w:proofErr w:type="spellStart"/>
      <w:r w:rsidRPr="00F03E41">
        <w:rPr>
          <w:rFonts w:cs="Times New Roman"/>
          <w:szCs w:val="24"/>
        </w:rPr>
        <w:t>cazurilor</w:t>
      </w:r>
      <w:proofErr w:type="spellEnd"/>
      <w:r w:rsidRPr="00F03E41">
        <w:rPr>
          <w:rFonts w:cs="Times New Roman"/>
          <w:szCs w:val="24"/>
        </w:rPr>
        <w:t xml:space="preserve"> cu </w:t>
      </w:r>
      <w:proofErr w:type="spellStart"/>
      <w:r w:rsidRPr="00F03E41">
        <w:rPr>
          <w:rFonts w:cs="Times New Roman"/>
          <w:szCs w:val="24"/>
        </w:rPr>
        <w:t>boală</w:t>
      </w:r>
      <w:proofErr w:type="spellEnd"/>
      <w:r w:rsidRPr="00F03E41">
        <w:rPr>
          <w:rFonts w:cs="Times New Roman"/>
          <w:szCs w:val="24"/>
        </w:rPr>
        <w:t xml:space="preserve"> de reflux </w:t>
      </w:r>
      <w:proofErr w:type="spellStart"/>
      <w:r w:rsidRPr="00F03E41">
        <w:rPr>
          <w:rFonts w:cs="Times New Roman"/>
          <w:szCs w:val="24"/>
        </w:rPr>
        <w:t>gastroesofagian</w:t>
      </w:r>
      <w:proofErr w:type="spellEnd"/>
      <w:r w:rsidRPr="00F03E41">
        <w:rPr>
          <w:rFonts w:cs="Times New Roman"/>
          <w:szCs w:val="24"/>
        </w:rPr>
        <w:t xml:space="preserve"> </w:t>
      </w:r>
      <w:proofErr w:type="spellStart"/>
      <w:r w:rsidRPr="00F03E41">
        <w:rPr>
          <w:rFonts w:cs="Times New Roman"/>
          <w:szCs w:val="24"/>
        </w:rPr>
        <w:t>în</w:t>
      </w:r>
      <w:proofErr w:type="spellEnd"/>
      <w:r w:rsidRPr="00F03E41">
        <w:rPr>
          <w:rFonts w:cs="Times New Roman"/>
          <w:szCs w:val="24"/>
        </w:rPr>
        <w:t xml:space="preserve"> </w:t>
      </w:r>
      <w:proofErr w:type="spellStart"/>
      <w:r w:rsidRPr="00F03E41">
        <w:rPr>
          <w:rFonts w:cs="Times New Roman"/>
          <w:szCs w:val="24"/>
        </w:rPr>
        <w:t>funcție</w:t>
      </w:r>
      <w:proofErr w:type="spellEnd"/>
      <w:r w:rsidRPr="00F03E41">
        <w:rPr>
          <w:rFonts w:cs="Times New Roman"/>
          <w:szCs w:val="24"/>
        </w:rPr>
        <w:t xml:space="preserve"> de </w:t>
      </w:r>
      <w:proofErr w:type="spellStart"/>
      <w:r w:rsidRPr="00F03E41">
        <w:rPr>
          <w:rFonts w:cs="Times New Roman"/>
          <w:szCs w:val="24"/>
        </w:rPr>
        <w:t>vârstă</w:t>
      </w:r>
      <w:proofErr w:type="spellEnd"/>
      <w:r w:rsidRPr="00F03E41">
        <w:rPr>
          <w:rFonts w:cs="Times New Roman"/>
          <w:szCs w:val="24"/>
        </w:rPr>
        <w:t xml:space="preserve"> a </w:t>
      </w:r>
      <w:proofErr w:type="spellStart"/>
      <w:r w:rsidRPr="00F03E41">
        <w:rPr>
          <w:rFonts w:cs="Times New Roman"/>
          <w:szCs w:val="24"/>
        </w:rPr>
        <w:t>arătat</w:t>
      </w:r>
      <w:proofErr w:type="spellEnd"/>
      <w:r w:rsidRPr="00F03E41">
        <w:rPr>
          <w:rFonts w:cs="Times New Roman"/>
          <w:szCs w:val="24"/>
        </w:rPr>
        <w:t xml:space="preserve">, </w:t>
      </w:r>
      <w:proofErr w:type="spellStart"/>
      <w:r w:rsidRPr="00F03E41">
        <w:rPr>
          <w:rFonts w:cs="Times New Roman"/>
          <w:szCs w:val="24"/>
        </w:rPr>
        <w:t>în</w:t>
      </w:r>
      <w:proofErr w:type="spellEnd"/>
      <w:r w:rsidRPr="00F03E41">
        <w:rPr>
          <w:rFonts w:cs="Times New Roman"/>
          <w:szCs w:val="24"/>
        </w:rPr>
        <w:t xml:space="preserve"> </w:t>
      </w:r>
      <w:proofErr w:type="spellStart"/>
      <w:r w:rsidRPr="00F03E41">
        <w:rPr>
          <w:rFonts w:cs="Times New Roman"/>
          <w:szCs w:val="24"/>
        </w:rPr>
        <w:t>ansamblu</w:t>
      </w:r>
      <w:proofErr w:type="spellEnd"/>
      <w:r w:rsidRPr="00F03E41">
        <w:rPr>
          <w:rFonts w:cs="Times New Roman"/>
          <w:szCs w:val="24"/>
        </w:rPr>
        <w:t xml:space="preserve">, o </w:t>
      </w:r>
      <w:proofErr w:type="spellStart"/>
      <w:r w:rsidRPr="00F03E41">
        <w:rPr>
          <w:rFonts w:cs="Times New Roman"/>
          <w:szCs w:val="24"/>
        </w:rPr>
        <w:t>tendință</w:t>
      </w:r>
      <w:proofErr w:type="spellEnd"/>
      <w:r w:rsidRPr="00F03E41">
        <w:rPr>
          <w:rFonts w:cs="Times New Roman"/>
          <w:szCs w:val="24"/>
        </w:rPr>
        <w:t xml:space="preserve"> </w:t>
      </w:r>
      <w:proofErr w:type="spellStart"/>
      <w:r w:rsidRPr="00F03E41">
        <w:rPr>
          <w:rFonts w:cs="Times New Roman"/>
          <w:szCs w:val="24"/>
        </w:rPr>
        <w:t>crescătoare</w:t>
      </w:r>
      <w:proofErr w:type="spellEnd"/>
      <w:r w:rsidRPr="00F03E41">
        <w:rPr>
          <w:rFonts w:cs="Times New Roman"/>
          <w:szCs w:val="24"/>
        </w:rPr>
        <w:t xml:space="preserve"> a </w:t>
      </w:r>
      <w:proofErr w:type="spellStart"/>
      <w:r w:rsidRPr="00F03E41">
        <w:rPr>
          <w:rFonts w:cs="Times New Roman"/>
          <w:szCs w:val="24"/>
        </w:rPr>
        <w:t>incidenței</w:t>
      </w:r>
      <w:proofErr w:type="spellEnd"/>
      <w:r w:rsidRPr="00F03E41">
        <w:rPr>
          <w:rFonts w:cs="Times New Roman"/>
          <w:szCs w:val="24"/>
        </w:rPr>
        <w:t xml:space="preserve"> </w:t>
      </w:r>
      <w:proofErr w:type="spellStart"/>
      <w:r w:rsidRPr="00F03E41">
        <w:rPr>
          <w:rFonts w:cs="Times New Roman"/>
          <w:szCs w:val="24"/>
        </w:rPr>
        <w:t>acestei</w:t>
      </w:r>
      <w:proofErr w:type="spellEnd"/>
      <w:r w:rsidRPr="00F03E41">
        <w:rPr>
          <w:rFonts w:cs="Times New Roman"/>
          <w:szCs w:val="24"/>
        </w:rPr>
        <w:t xml:space="preserve"> </w:t>
      </w:r>
      <w:proofErr w:type="spellStart"/>
      <w:r w:rsidRPr="00F03E41">
        <w:rPr>
          <w:rFonts w:cs="Times New Roman"/>
          <w:szCs w:val="24"/>
        </w:rPr>
        <w:t>afecțiuni</w:t>
      </w:r>
      <w:proofErr w:type="spellEnd"/>
      <w:r w:rsidRPr="00F03E41">
        <w:rPr>
          <w:rFonts w:cs="Times New Roman"/>
          <w:szCs w:val="24"/>
        </w:rPr>
        <w:t xml:space="preserve"> de la </w:t>
      </w:r>
      <w:proofErr w:type="spellStart"/>
      <w:r w:rsidRPr="00F03E41">
        <w:rPr>
          <w:rFonts w:cs="Times New Roman"/>
          <w:szCs w:val="24"/>
        </w:rPr>
        <w:t>vârstele</w:t>
      </w:r>
      <w:proofErr w:type="spellEnd"/>
      <w:r w:rsidRPr="00F03E41">
        <w:rPr>
          <w:rFonts w:cs="Times New Roman"/>
          <w:szCs w:val="24"/>
        </w:rPr>
        <w:t xml:space="preserve"> </w:t>
      </w:r>
      <w:proofErr w:type="spellStart"/>
      <w:r w:rsidRPr="00F03E41">
        <w:rPr>
          <w:rFonts w:cs="Times New Roman"/>
          <w:szCs w:val="24"/>
        </w:rPr>
        <w:t>tinere</w:t>
      </w:r>
      <w:proofErr w:type="spellEnd"/>
      <w:r w:rsidRPr="00F03E41">
        <w:rPr>
          <w:rFonts w:cs="Times New Roman"/>
          <w:szCs w:val="24"/>
        </w:rPr>
        <w:t xml:space="preserve"> </w:t>
      </w:r>
      <w:proofErr w:type="spellStart"/>
      <w:r w:rsidRPr="00F03E41">
        <w:rPr>
          <w:rFonts w:cs="Times New Roman"/>
          <w:szCs w:val="24"/>
        </w:rPr>
        <w:t>către</w:t>
      </w:r>
      <w:proofErr w:type="spellEnd"/>
      <w:r w:rsidRPr="00F03E41">
        <w:rPr>
          <w:rFonts w:cs="Times New Roman"/>
          <w:szCs w:val="24"/>
        </w:rPr>
        <w:t xml:space="preserve"> </w:t>
      </w:r>
      <w:proofErr w:type="spellStart"/>
      <w:r w:rsidRPr="00F03E41">
        <w:rPr>
          <w:rFonts w:cs="Times New Roman"/>
          <w:szCs w:val="24"/>
        </w:rPr>
        <w:t>vârstele</w:t>
      </w:r>
      <w:proofErr w:type="spellEnd"/>
      <w:r w:rsidRPr="00F03E41">
        <w:rPr>
          <w:rFonts w:cs="Times New Roman"/>
          <w:szCs w:val="24"/>
        </w:rPr>
        <w:t xml:space="preserve"> </w:t>
      </w:r>
      <w:proofErr w:type="spellStart"/>
      <w:r w:rsidRPr="00F03E41">
        <w:rPr>
          <w:rFonts w:cs="Times New Roman"/>
          <w:szCs w:val="24"/>
        </w:rPr>
        <w:t>adulte</w:t>
      </w:r>
      <w:proofErr w:type="spellEnd"/>
      <w:r w:rsidRPr="00F03E41">
        <w:rPr>
          <w:rFonts w:cs="Times New Roman"/>
          <w:szCs w:val="24"/>
        </w:rPr>
        <w:t xml:space="preserve"> </w:t>
      </w:r>
      <w:proofErr w:type="spellStart"/>
      <w:r w:rsidRPr="00F03E41">
        <w:rPr>
          <w:rFonts w:cs="Times New Roman"/>
          <w:szCs w:val="24"/>
        </w:rPr>
        <w:t>pentru</w:t>
      </w:r>
      <w:proofErr w:type="spellEnd"/>
      <w:r w:rsidRPr="00F03E41">
        <w:rPr>
          <w:rFonts w:cs="Times New Roman"/>
          <w:szCs w:val="24"/>
        </w:rPr>
        <w:t xml:space="preserve"> ca, de la </w:t>
      </w:r>
      <w:proofErr w:type="spellStart"/>
      <w:r w:rsidRPr="00F03E41">
        <w:rPr>
          <w:rFonts w:cs="Times New Roman"/>
          <w:szCs w:val="24"/>
        </w:rPr>
        <w:t>vârsta</w:t>
      </w:r>
      <w:proofErr w:type="spellEnd"/>
      <w:r w:rsidRPr="00F03E41">
        <w:rPr>
          <w:rFonts w:cs="Times New Roman"/>
          <w:szCs w:val="24"/>
        </w:rPr>
        <w:t xml:space="preserve"> </w:t>
      </w:r>
      <w:proofErr w:type="spellStart"/>
      <w:r w:rsidRPr="00F03E41">
        <w:rPr>
          <w:rFonts w:cs="Times New Roman"/>
          <w:szCs w:val="24"/>
        </w:rPr>
        <w:t>adultă</w:t>
      </w:r>
      <w:proofErr w:type="spellEnd"/>
      <w:r w:rsidRPr="00F03E41">
        <w:rPr>
          <w:rFonts w:cs="Times New Roman"/>
          <w:szCs w:val="24"/>
        </w:rPr>
        <w:t xml:space="preserve"> </w:t>
      </w:r>
      <w:proofErr w:type="spellStart"/>
      <w:r w:rsidRPr="00F03E41">
        <w:rPr>
          <w:rFonts w:cs="Times New Roman"/>
          <w:szCs w:val="24"/>
        </w:rPr>
        <w:t>către</w:t>
      </w:r>
      <w:proofErr w:type="spellEnd"/>
      <w:r w:rsidRPr="00F03E41">
        <w:rPr>
          <w:rFonts w:cs="Times New Roman"/>
          <w:szCs w:val="24"/>
        </w:rPr>
        <w:t xml:space="preserve"> </w:t>
      </w:r>
      <w:proofErr w:type="spellStart"/>
      <w:r w:rsidRPr="00F03E41">
        <w:rPr>
          <w:rFonts w:cs="Times New Roman"/>
          <w:szCs w:val="24"/>
        </w:rPr>
        <w:t>vârstele</w:t>
      </w:r>
      <w:proofErr w:type="spellEnd"/>
      <w:r w:rsidRPr="00F03E41">
        <w:rPr>
          <w:rFonts w:cs="Times New Roman"/>
          <w:szCs w:val="24"/>
        </w:rPr>
        <w:t xml:space="preserve"> </w:t>
      </w:r>
      <w:proofErr w:type="spellStart"/>
      <w:r w:rsidRPr="00F03E41">
        <w:rPr>
          <w:rFonts w:cs="Times New Roman"/>
          <w:szCs w:val="24"/>
        </w:rPr>
        <w:t>înaintate</w:t>
      </w:r>
      <w:proofErr w:type="spellEnd"/>
      <w:r w:rsidRPr="00F03E41">
        <w:rPr>
          <w:rFonts w:cs="Times New Roman"/>
          <w:szCs w:val="24"/>
        </w:rPr>
        <w:t xml:space="preserve"> </w:t>
      </w:r>
      <w:proofErr w:type="spellStart"/>
      <w:r w:rsidRPr="00F03E41">
        <w:rPr>
          <w:rFonts w:cs="Times New Roman"/>
          <w:szCs w:val="24"/>
        </w:rPr>
        <w:t>și</w:t>
      </w:r>
      <w:proofErr w:type="spellEnd"/>
      <w:r w:rsidRPr="00F03E41">
        <w:rPr>
          <w:rFonts w:cs="Times New Roman"/>
          <w:szCs w:val="24"/>
        </w:rPr>
        <w:t xml:space="preserve"> </w:t>
      </w:r>
      <w:proofErr w:type="spellStart"/>
      <w:r w:rsidRPr="00F03E41">
        <w:rPr>
          <w:rFonts w:cs="Times New Roman"/>
          <w:szCs w:val="24"/>
        </w:rPr>
        <w:t>foarte</w:t>
      </w:r>
      <w:proofErr w:type="spellEnd"/>
      <w:r w:rsidRPr="00F03E41">
        <w:rPr>
          <w:rFonts w:cs="Times New Roman"/>
          <w:szCs w:val="24"/>
        </w:rPr>
        <w:t xml:space="preserve"> </w:t>
      </w:r>
      <w:proofErr w:type="spellStart"/>
      <w:r w:rsidRPr="00F03E41">
        <w:rPr>
          <w:rFonts w:cs="Times New Roman"/>
          <w:szCs w:val="24"/>
        </w:rPr>
        <w:t>înaintate</w:t>
      </w:r>
      <w:proofErr w:type="spellEnd"/>
      <w:r w:rsidRPr="00F03E41">
        <w:rPr>
          <w:rFonts w:cs="Times New Roman"/>
          <w:szCs w:val="24"/>
        </w:rPr>
        <w:t xml:space="preserve">, </w:t>
      </w:r>
      <w:proofErr w:type="spellStart"/>
      <w:r w:rsidRPr="00F03E41">
        <w:rPr>
          <w:rFonts w:cs="Times New Roman"/>
          <w:szCs w:val="24"/>
        </w:rPr>
        <w:t>tendința</w:t>
      </w:r>
      <w:proofErr w:type="spellEnd"/>
      <w:r w:rsidRPr="00F03E41">
        <w:rPr>
          <w:rFonts w:cs="Times New Roman"/>
          <w:szCs w:val="24"/>
        </w:rPr>
        <w:t xml:space="preserve"> </w:t>
      </w:r>
      <w:proofErr w:type="spellStart"/>
      <w:r w:rsidRPr="00F03E41">
        <w:rPr>
          <w:rFonts w:cs="Times New Roman"/>
          <w:szCs w:val="24"/>
        </w:rPr>
        <w:t>să-și</w:t>
      </w:r>
      <w:proofErr w:type="spellEnd"/>
      <w:r w:rsidRPr="00F03E41">
        <w:rPr>
          <w:rFonts w:cs="Times New Roman"/>
          <w:szCs w:val="24"/>
        </w:rPr>
        <w:t xml:space="preserve"> </w:t>
      </w:r>
      <w:proofErr w:type="spellStart"/>
      <w:r w:rsidRPr="00F03E41">
        <w:rPr>
          <w:rFonts w:cs="Times New Roman"/>
          <w:szCs w:val="24"/>
        </w:rPr>
        <w:t>schimbe</w:t>
      </w:r>
      <w:proofErr w:type="spellEnd"/>
      <w:r w:rsidRPr="00F03E41">
        <w:rPr>
          <w:rFonts w:cs="Times New Roman"/>
          <w:szCs w:val="24"/>
        </w:rPr>
        <w:t xml:space="preserve"> </w:t>
      </w:r>
      <w:proofErr w:type="spellStart"/>
      <w:r w:rsidRPr="00F03E41">
        <w:rPr>
          <w:rFonts w:cs="Times New Roman"/>
          <w:szCs w:val="24"/>
        </w:rPr>
        <w:t>direcția</w:t>
      </w:r>
      <w:proofErr w:type="spellEnd"/>
      <w:r w:rsidRPr="00F03E41">
        <w:rPr>
          <w:rFonts w:cs="Times New Roman"/>
          <w:szCs w:val="24"/>
        </w:rPr>
        <w:t xml:space="preserve">, </w:t>
      </w:r>
      <w:proofErr w:type="spellStart"/>
      <w:r w:rsidRPr="00F03E41">
        <w:rPr>
          <w:rFonts w:cs="Times New Roman"/>
          <w:szCs w:val="24"/>
        </w:rPr>
        <w:t>devenind</w:t>
      </w:r>
      <w:proofErr w:type="spellEnd"/>
      <w:r w:rsidRPr="00F03E41">
        <w:rPr>
          <w:rFonts w:cs="Times New Roman"/>
          <w:szCs w:val="24"/>
        </w:rPr>
        <w:t xml:space="preserve"> o </w:t>
      </w:r>
      <w:proofErr w:type="spellStart"/>
      <w:r w:rsidRPr="00F03E41">
        <w:rPr>
          <w:rFonts w:cs="Times New Roman"/>
          <w:szCs w:val="24"/>
        </w:rPr>
        <w:t>pantă</w:t>
      </w:r>
      <w:proofErr w:type="spellEnd"/>
      <w:r w:rsidRPr="00F03E41">
        <w:rPr>
          <w:rFonts w:cs="Times New Roman"/>
          <w:szCs w:val="24"/>
        </w:rPr>
        <w:t xml:space="preserve"> </w:t>
      </w:r>
      <w:proofErr w:type="spellStart"/>
      <w:r w:rsidRPr="00F03E41">
        <w:rPr>
          <w:rFonts w:cs="Times New Roman"/>
          <w:szCs w:val="24"/>
        </w:rPr>
        <w:t>descendentă</w:t>
      </w:r>
      <w:proofErr w:type="spellEnd"/>
      <w:r w:rsidRPr="00F03E41">
        <w:rPr>
          <w:rFonts w:cs="Times New Roman"/>
          <w:szCs w:val="24"/>
        </w:rPr>
        <w:t>.(</w:t>
      </w:r>
      <w:proofErr w:type="spellStart"/>
      <w:r w:rsidRPr="00F03E41">
        <w:rPr>
          <w:rFonts w:cs="Times New Roman"/>
          <w:szCs w:val="24"/>
        </w:rPr>
        <w:t>Graficul</w:t>
      </w:r>
      <w:proofErr w:type="spellEnd"/>
      <w:r w:rsidRPr="00F03E41">
        <w:rPr>
          <w:rFonts w:cs="Times New Roman"/>
          <w:szCs w:val="24"/>
        </w:rPr>
        <w:t xml:space="preserve"> x)</w:t>
      </w:r>
    </w:p>
    <w:p w14:paraId="2D2439F3" w14:textId="77777777" w:rsidR="00F03E41" w:rsidRPr="00F03E41" w:rsidRDefault="00F03E41" w:rsidP="00F03E41">
      <w:pPr>
        <w:autoSpaceDE w:val="0"/>
        <w:autoSpaceDN w:val="0"/>
        <w:adjustRightInd w:val="0"/>
        <w:jc w:val="both"/>
        <w:rPr>
          <w:rFonts w:cs="Times New Roman"/>
          <w:szCs w:val="24"/>
        </w:rPr>
      </w:pPr>
      <w:r w:rsidRPr="00F03E41">
        <w:rPr>
          <w:rFonts w:cs="Times New Roman"/>
          <w:szCs w:val="24"/>
        </w:rPr>
        <w:t xml:space="preserve">Cel </w:t>
      </w:r>
      <w:proofErr w:type="spellStart"/>
      <w:r w:rsidRPr="00F03E41">
        <w:rPr>
          <w:rFonts w:cs="Times New Roman"/>
          <w:szCs w:val="24"/>
        </w:rPr>
        <w:t>mai</w:t>
      </w:r>
      <w:proofErr w:type="spellEnd"/>
      <w:r w:rsidRPr="00F03E41">
        <w:rPr>
          <w:rFonts w:cs="Times New Roman"/>
          <w:szCs w:val="24"/>
        </w:rPr>
        <w:t xml:space="preserve"> mic </w:t>
      </w:r>
      <w:proofErr w:type="spellStart"/>
      <w:r w:rsidRPr="00F03E41">
        <w:rPr>
          <w:rFonts w:cs="Times New Roman"/>
          <w:szCs w:val="24"/>
        </w:rPr>
        <w:t>pacient</w:t>
      </w:r>
      <w:proofErr w:type="spellEnd"/>
      <w:r w:rsidRPr="00F03E41">
        <w:rPr>
          <w:rFonts w:cs="Times New Roman"/>
          <w:szCs w:val="24"/>
        </w:rPr>
        <w:t xml:space="preserve"> a </w:t>
      </w:r>
      <w:proofErr w:type="spellStart"/>
      <w:r w:rsidRPr="00F03E41">
        <w:rPr>
          <w:rFonts w:cs="Times New Roman"/>
          <w:szCs w:val="24"/>
        </w:rPr>
        <w:t>avut</w:t>
      </w:r>
      <w:proofErr w:type="spellEnd"/>
      <w:r w:rsidRPr="00F03E41">
        <w:rPr>
          <w:rFonts w:cs="Times New Roman"/>
          <w:szCs w:val="24"/>
        </w:rPr>
        <w:t xml:space="preserve"> o </w:t>
      </w:r>
      <w:proofErr w:type="spellStart"/>
      <w:r w:rsidRPr="00F03E41">
        <w:rPr>
          <w:rFonts w:cs="Times New Roman"/>
          <w:szCs w:val="24"/>
        </w:rPr>
        <w:t>vârstă</w:t>
      </w:r>
      <w:proofErr w:type="spellEnd"/>
      <w:r w:rsidRPr="00F03E41">
        <w:rPr>
          <w:rFonts w:cs="Times New Roman"/>
          <w:szCs w:val="24"/>
        </w:rPr>
        <w:t xml:space="preserve"> de 14 ani </w:t>
      </w:r>
      <w:proofErr w:type="spellStart"/>
      <w:r w:rsidRPr="00F03E41">
        <w:rPr>
          <w:rFonts w:cs="Times New Roman"/>
          <w:szCs w:val="24"/>
        </w:rPr>
        <w:t>iar</w:t>
      </w:r>
      <w:proofErr w:type="spellEnd"/>
      <w:r w:rsidRPr="00F03E41">
        <w:rPr>
          <w:rFonts w:cs="Times New Roman"/>
          <w:szCs w:val="24"/>
        </w:rPr>
        <w:t xml:space="preserve"> cel </w:t>
      </w:r>
      <w:proofErr w:type="spellStart"/>
      <w:r w:rsidRPr="00F03E41">
        <w:rPr>
          <w:rFonts w:cs="Times New Roman"/>
          <w:szCs w:val="24"/>
        </w:rPr>
        <w:t>mai</w:t>
      </w:r>
      <w:proofErr w:type="spellEnd"/>
      <w:r w:rsidRPr="00F03E41">
        <w:rPr>
          <w:rFonts w:cs="Times New Roman"/>
          <w:szCs w:val="24"/>
        </w:rPr>
        <w:t xml:space="preserve"> </w:t>
      </w:r>
      <w:proofErr w:type="spellStart"/>
      <w:r w:rsidRPr="00F03E41">
        <w:rPr>
          <w:rFonts w:cs="Times New Roman"/>
          <w:szCs w:val="24"/>
        </w:rPr>
        <w:t>vârstnic</w:t>
      </w:r>
      <w:proofErr w:type="spellEnd"/>
      <w:r w:rsidRPr="00F03E41">
        <w:rPr>
          <w:rFonts w:cs="Times New Roman"/>
          <w:szCs w:val="24"/>
        </w:rPr>
        <w:t xml:space="preserve"> a </w:t>
      </w:r>
      <w:proofErr w:type="spellStart"/>
      <w:r w:rsidRPr="00F03E41">
        <w:rPr>
          <w:rFonts w:cs="Times New Roman"/>
          <w:szCs w:val="24"/>
        </w:rPr>
        <w:t>avut</w:t>
      </w:r>
      <w:proofErr w:type="spellEnd"/>
      <w:r w:rsidRPr="00F03E41">
        <w:rPr>
          <w:rFonts w:cs="Times New Roman"/>
          <w:szCs w:val="24"/>
        </w:rPr>
        <w:t xml:space="preserve"> o </w:t>
      </w:r>
      <w:proofErr w:type="spellStart"/>
      <w:r w:rsidRPr="00F03E41">
        <w:rPr>
          <w:rFonts w:cs="Times New Roman"/>
          <w:szCs w:val="24"/>
        </w:rPr>
        <w:t>vârstă</w:t>
      </w:r>
      <w:proofErr w:type="spellEnd"/>
      <w:r w:rsidRPr="00F03E41">
        <w:rPr>
          <w:rFonts w:cs="Times New Roman"/>
          <w:szCs w:val="24"/>
        </w:rPr>
        <w:t xml:space="preserve"> de 84 </w:t>
      </w:r>
      <w:proofErr w:type="spellStart"/>
      <w:r w:rsidRPr="00F03E41">
        <w:rPr>
          <w:rFonts w:cs="Times New Roman"/>
          <w:szCs w:val="24"/>
        </w:rPr>
        <w:t>ani.Vârsta</w:t>
      </w:r>
      <w:proofErr w:type="spellEnd"/>
      <w:r w:rsidRPr="00F03E41">
        <w:rPr>
          <w:rFonts w:cs="Times New Roman"/>
          <w:szCs w:val="24"/>
        </w:rPr>
        <w:t xml:space="preserve"> </w:t>
      </w:r>
      <w:proofErr w:type="spellStart"/>
      <w:r w:rsidRPr="00F03E41">
        <w:rPr>
          <w:rFonts w:cs="Times New Roman"/>
          <w:szCs w:val="24"/>
        </w:rPr>
        <w:t>medie</w:t>
      </w:r>
      <w:proofErr w:type="spellEnd"/>
      <w:r w:rsidRPr="00F03E41">
        <w:rPr>
          <w:rFonts w:cs="Times New Roman"/>
          <w:szCs w:val="24"/>
        </w:rPr>
        <w:t xml:space="preserve"> a </w:t>
      </w:r>
      <w:proofErr w:type="spellStart"/>
      <w:r w:rsidRPr="00F03E41">
        <w:rPr>
          <w:rFonts w:cs="Times New Roman"/>
          <w:szCs w:val="24"/>
        </w:rPr>
        <w:t>fost</w:t>
      </w:r>
      <w:proofErr w:type="spellEnd"/>
      <w:r w:rsidRPr="00F03E41">
        <w:rPr>
          <w:rFonts w:cs="Times New Roman"/>
          <w:szCs w:val="24"/>
        </w:rPr>
        <w:t xml:space="preserve"> de 43 ani, </w:t>
      </w:r>
      <w:proofErr w:type="spellStart"/>
      <w:r w:rsidRPr="00F03E41">
        <w:rPr>
          <w:rFonts w:cs="Times New Roman"/>
          <w:szCs w:val="24"/>
        </w:rPr>
        <w:t>marea</w:t>
      </w:r>
      <w:proofErr w:type="spellEnd"/>
      <w:r w:rsidRPr="00F03E41">
        <w:rPr>
          <w:rFonts w:cs="Times New Roman"/>
          <w:szCs w:val="24"/>
        </w:rPr>
        <w:t xml:space="preserve"> </w:t>
      </w:r>
      <w:proofErr w:type="spellStart"/>
      <w:r w:rsidRPr="00F03E41">
        <w:rPr>
          <w:rFonts w:cs="Times New Roman"/>
          <w:szCs w:val="24"/>
        </w:rPr>
        <w:t>majoritatea</w:t>
      </w:r>
      <w:proofErr w:type="spellEnd"/>
      <w:r w:rsidRPr="00F03E41">
        <w:rPr>
          <w:rFonts w:cs="Times New Roman"/>
          <w:szCs w:val="24"/>
        </w:rPr>
        <w:t xml:space="preserve"> a </w:t>
      </w:r>
      <w:proofErr w:type="spellStart"/>
      <w:r w:rsidRPr="00F03E41">
        <w:rPr>
          <w:rFonts w:cs="Times New Roman"/>
          <w:szCs w:val="24"/>
        </w:rPr>
        <w:t>cazurilor</w:t>
      </w:r>
      <w:proofErr w:type="spellEnd"/>
      <w:r w:rsidRPr="00F03E41">
        <w:rPr>
          <w:rFonts w:cs="Times New Roman"/>
          <w:szCs w:val="24"/>
        </w:rPr>
        <w:t xml:space="preserve"> </w:t>
      </w:r>
      <w:proofErr w:type="spellStart"/>
      <w:r w:rsidRPr="00F03E41">
        <w:rPr>
          <w:rFonts w:cs="Times New Roman"/>
          <w:szCs w:val="24"/>
        </w:rPr>
        <w:t>făcând</w:t>
      </w:r>
      <w:proofErr w:type="spellEnd"/>
      <w:r w:rsidRPr="00F03E41">
        <w:rPr>
          <w:rFonts w:cs="Times New Roman"/>
          <w:szCs w:val="24"/>
        </w:rPr>
        <w:t xml:space="preserve"> </w:t>
      </w:r>
      <w:proofErr w:type="spellStart"/>
      <w:r w:rsidRPr="00F03E41">
        <w:rPr>
          <w:rFonts w:cs="Times New Roman"/>
          <w:szCs w:val="24"/>
        </w:rPr>
        <w:t>parte</w:t>
      </w:r>
      <w:proofErr w:type="spellEnd"/>
      <w:r w:rsidRPr="00F03E41">
        <w:rPr>
          <w:rFonts w:cs="Times New Roman"/>
          <w:szCs w:val="24"/>
        </w:rPr>
        <w:t xml:space="preserve"> din </w:t>
      </w:r>
      <w:proofErr w:type="spellStart"/>
      <w:r w:rsidRPr="00F03E41">
        <w:rPr>
          <w:rFonts w:cs="Times New Roman"/>
          <w:szCs w:val="24"/>
        </w:rPr>
        <w:t>grupul</w:t>
      </w:r>
      <w:proofErr w:type="spellEnd"/>
      <w:r w:rsidRPr="00F03E41">
        <w:rPr>
          <w:rFonts w:cs="Times New Roman"/>
          <w:szCs w:val="24"/>
        </w:rPr>
        <w:t xml:space="preserve"> 30-39 ani (</w:t>
      </w:r>
      <w:proofErr w:type="spellStart"/>
      <w:r w:rsidRPr="00F03E41">
        <w:rPr>
          <w:rFonts w:cs="Times New Roman"/>
          <w:szCs w:val="24"/>
        </w:rPr>
        <w:t>grafic</w:t>
      </w:r>
      <w:proofErr w:type="spellEnd"/>
      <w:r w:rsidRPr="00F03E41">
        <w:rPr>
          <w:rFonts w:cs="Times New Roman"/>
          <w:szCs w:val="24"/>
        </w:rPr>
        <w:t xml:space="preserve"> x).</w:t>
      </w:r>
    </w:p>
    <w:p w14:paraId="61CFF60B" w14:textId="77777777" w:rsidR="00F03E41" w:rsidRPr="00F03E41" w:rsidRDefault="00F03E41" w:rsidP="00F03E41">
      <w:pPr>
        <w:autoSpaceDE w:val="0"/>
        <w:autoSpaceDN w:val="0"/>
        <w:adjustRightInd w:val="0"/>
        <w:jc w:val="center"/>
        <w:rPr>
          <w:rFonts w:cs="Times New Roman"/>
          <w:szCs w:val="24"/>
        </w:rPr>
      </w:pPr>
      <w:r w:rsidRPr="00F03E41">
        <w:rPr>
          <w:rFonts w:cs="Times New Roman"/>
          <w:szCs w:val="24"/>
        </w:rPr>
        <w:t xml:space="preserve">Tabel 2.8. </w:t>
      </w:r>
      <w:proofErr w:type="spellStart"/>
      <w:r w:rsidRPr="00F03E41">
        <w:rPr>
          <w:rFonts w:cs="Times New Roman"/>
          <w:szCs w:val="24"/>
        </w:rPr>
        <w:t>Distribuția</w:t>
      </w:r>
      <w:proofErr w:type="spellEnd"/>
      <w:r w:rsidRPr="00F03E41">
        <w:rPr>
          <w:rFonts w:cs="Times New Roman"/>
          <w:szCs w:val="24"/>
        </w:rPr>
        <w:t xml:space="preserve"> </w:t>
      </w:r>
      <w:proofErr w:type="spellStart"/>
      <w:r w:rsidRPr="00F03E41">
        <w:rPr>
          <w:rFonts w:cs="Times New Roman"/>
          <w:szCs w:val="24"/>
        </w:rPr>
        <w:t>pacienților</w:t>
      </w:r>
      <w:proofErr w:type="spellEnd"/>
      <w:r w:rsidRPr="00F03E41">
        <w:rPr>
          <w:rFonts w:cs="Times New Roman"/>
          <w:szCs w:val="24"/>
        </w:rPr>
        <w:t xml:space="preserve"> </w:t>
      </w:r>
      <w:proofErr w:type="spellStart"/>
      <w:r w:rsidRPr="00F03E41">
        <w:rPr>
          <w:rFonts w:cs="Times New Roman"/>
          <w:szCs w:val="24"/>
        </w:rPr>
        <w:t>în</w:t>
      </w:r>
      <w:proofErr w:type="spellEnd"/>
      <w:r w:rsidRPr="00F03E41">
        <w:rPr>
          <w:rFonts w:cs="Times New Roman"/>
          <w:szCs w:val="24"/>
        </w:rPr>
        <w:t xml:space="preserve"> </w:t>
      </w:r>
      <w:proofErr w:type="spellStart"/>
      <w:r w:rsidRPr="00F03E41">
        <w:rPr>
          <w:rFonts w:cs="Times New Roman"/>
          <w:szCs w:val="24"/>
        </w:rPr>
        <w:t>funcție</w:t>
      </w:r>
      <w:proofErr w:type="spellEnd"/>
      <w:r w:rsidRPr="00F03E41">
        <w:rPr>
          <w:rFonts w:cs="Times New Roman"/>
          <w:szCs w:val="24"/>
        </w:rPr>
        <w:t xml:space="preserve"> de </w:t>
      </w:r>
      <w:proofErr w:type="spellStart"/>
      <w:r w:rsidRPr="00F03E41">
        <w:rPr>
          <w:rFonts w:cs="Times New Roman"/>
          <w:szCs w:val="24"/>
        </w:rPr>
        <w:t>vârstă</w:t>
      </w:r>
      <w:proofErr w:type="spellEnd"/>
      <w:r w:rsidRPr="00F03E41">
        <w:rPr>
          <w:rFonts w:cs="Times New Roman"/>
          <w:szCs w:val="24"/>
        </w:rPr>
        <w:t xml:space="preserve"> </w:t>
      </w:r>
      <w:proofErr w:type="spellStart"/>
      <w:r w:rsidRPr="00F03E41">
        <w:rPr>
          <w:rFonts w:cs="Times New Roman"/>
          <w:szCs w:val="24"/>
        </w:rPr>
        <w:t>pentru</w:t>
      </w:r>
      <w:proofErr w:type="spellEnd"/>
      <w:r w:rsidRPr="00F03E41">
        <w:rPr>
          <w:rFonts w:cs="Times New Roman"/>
          <w:szCs w:val="24"/>
        </w:rPr>
        <w:t xml:space="preserve"> </w:t>
      </w:r>
      <w:proofErr w:type="spellStart"/>
      <w:r w:rsidRPr="00F03E41">
        <w:rPr>
          <w:rFonts w:cs="Times New Roman"/>
          <w:szCs w:val="24"/>
        </w:rPr>
        <w:t>cei</w:t>
      </w:r>
      <w:proofErr w:type="spellEnd"/>
      <w:r w:rsidRPr="00F03E41">
        <w:rPr>
          <w:rFonts w:cs="Times New Roman"/>
          <w:szCs w:val="24"/>
        </w:rPr>
        <w:t xml:space="preserve"> care </w:t>
      </w:r>
      <w:proofErr w:type="spellStart"/>
      <w:r w:rsidRPr="00F03E41">
        <w:rPr>
          <w:rFonts w:cs="Times New Roman"/>
          <w:szCs w:val="24"/>
        </w:rPr>
        <w:t>aleg</w:t>
      </w:r>
      <w:proofErr w:type="spellEnd"/>
      <w:r w:rsidRPr="00F03E41">
        <w:rPr>
          <w:rFonts w:cs="Times New Roman"/>
          <w:szCs w:val="24"/>
        </w:rPr>
        <w:t xml:space="preserve"> </w:t>
      </w:r>
      <w:proofErr w:type="spellStart"/>
      <w:r w:rsidRPr="00F03E41">
        <w:rPr>
          <w:rFonts w:cs="Times New Roman"/>
          <w:szCs w:val="24"/>
        </w:rPr>
        <w:t>gastrectomie</w:t>
      </w:r>
      <w:proofErr w:type="spellEnd"/>
      <w:r w:rsidRPr="00F03E41">
        <w:rPr>
          <w:rFonts w:cs="Times New Roman"/>
          <w:szCs w:val="24"/>
        </w:rPr>
        <w:t xml:space="preserve"> </w:t>
      </w:r>
      <w:proofErr w:type="spellStart"/>
      <w:r w:rsidRPr="00F03E41">
        <w:rPr>
          <w:rFonts w:cs="Times New Roman"/>
          <w:szCs w:val="24"/>
        </w:rPr>
        <w:t>longitudinală</w:t>
      </w:r>
      <w:proofErr w:type="spellEnd"/>
    </w:p>
    <w:tbl>
      <w:tblPr>
        <w:tblW w:w="5000" w:type="pct"/>
        <w:tblLook w:val="04A0" w:firstRow="1" w:lastRow="0" w:firstColumn="1" w:lastColumn="0" w:noHBand="0" w:noVBand="1"/>
      </w:tblPr>
      <w:tblGrid>
        <w:gridCol w:w="1602"/>
        <w:gridCol w:w="2096"/>
        <w:gridCol w:w="2450"/>
        <w:gridCol w:w="1601"/>
        <w:gridCol w:w="1601"/>
      </w:tblGrid>
      <w:tr w:rsidR="00F03E41" w:rsidRPr="00F03E41" w14:paraId="1041D226" w14:textId="77777777" w:rsidTr="00F03E41">
        <w:trPr>
          <w:trHeight w:val="288"/>
        </w:trPr>
        <w:tc>
          <w:tcPr>
            <w:tcW w:w="857" w:type="pct"/>
            <w:tcBorders>
              <w:top w:val="single" w:sz="4" w:space="0" w:color="auto"/>
              <w:left w:val="single" w:sz="4" w:space="0" w:color="auto"/>
              <w:bottom w:val="single" w:sz="4" w:space="0" w:color="auto"/>
              <w:right w:val="single" w:sz="4" w:space="0" w:color="auto"/>
            </w:tcBorders>
            <w:noWrap/>
            <w:vAlign w:val="center"/>
            <w:hideMark/>
          </w:tcPr>
          <w:p w14:paraId="021EEAE0" w14:textId="77777777" w:rsidR="00F03E41" w:rsidRPr="00F03E41" w:rsidRDefault="00F03E41" w:rsidP="00F03E41">
            <w:pPr>
              <w:ind w:firstLine="0"/>
              <w:jc w:val="both"/>
              <w:rPr>
                <w:rFonts w:eastAsia="Times New Roman" w:cs="Times New Roman"/>
                <w:szCs w:val="24"/>
                <w:lang w:val="en-GB" w:eastAsia="en-GB"/>
              </w:rPr>
            </w:pPr>
            <w:proofErr w:type="spellStart"/>
            <w:r w:rsidRPr="00F03E41">
              <w:rPr>
                <w:rFonts w:eastAsia="Times New Roman" w:cs="Times New Roman"/>
                <w:szCs w:val="24"/>
                <w:lang w:val="en-GB" w:eastAsia="en-GB"/>
              </w:rPr>
              <w:t>Categorii</w:t>
            </w:r>
            <w:proofErr w:type="spellEnd"/>
          </w:p>
        </w:tc>
        <w:tc>
          <w:tcPr>
            <w:tcW w:w="1121" w:type="pct"/>
            <w:tcBorders>
              <w:top w:val="single" w:sz="4" w:space="0" w:color="auto"/>
              <w:left w:val="nil"/>
              <w:bottom w:val="single" w:sz="4" w:space="0" w:color="auto"/>
              <w:right w:val="single" w:sz="4" w:space="0" w:color="auto"/>
            </w:tcBorders>
            <w:noWrap/>
            <w:vAlign w:val="center"/>
            <w:hideMark/>
          </w:tcPr>
          <w:p w14:paraId="772555E9" w14:textId="77777777" w:rsidR="00F03E41" w:rsidRPr="00F03E41" w:rsidRDefault="00F03E41" w:rsidP="00F03E41">
            <w:pPr>
              <w:ind w:firstLine="0"/>
              <w:jc w:val="both"/>
              <w:rPr>
                <w:rFonts w:eastAsia="Times New Roman" w:cs="Times New Roman"/>
                <w:szCs w:val="24"/>
                <w:lang w:val="en-GB" w:eastAsia="en-GB"/>
              </w:rPr>
            </w:pPr>
            <w:proofErr w:type="spellStart"/>
            <w:r w:rsidRPr="00F03E41">
              <w:rPr>
                <w:rFonts w:eastAsia="Times New Roman" w:cs="Times New Roman"/>
                <w:szCs w:val="24"/>
                <w:lang w:val="en-GB" w:eastAsia="en-GB"/>
              </w:rPr>
              <w:t>Frecvente</w:t>
            </w:r>
            <w:proofErr w:type="spellEnd"/>
            <w:r w:rsidRPr="00F03E41">
              <w:rPr>
                <w:rFonts w:eastAsia="Times New Roman" w:cs="Times New Roman"/>
                <w:szCs w:val="24"/>
                <w:lang w:val="en-GB" w:eastAsia="en-GB"/>
              </w:rPr>
              <w:t xml:space="preserve"> absolute</w:t>
            </w:r>
          </w:p>
        </w:tc>
        <w:tc>
          <w:tcPr>
            <w:tcW w:w="1310" w:type="pct"/>
            <w:tcBorders>
              <w:top w:val="single" w:sz="4" w:space="0" w:color="auto"/>
              <w:left w:val="nil"/>
              <w:bottom w:val="single" w:sz="4" w:space="0" w:color="auto"/>
              <w:right w:val="single" w:sz="4" w:space="0" w:color="auto"/>
            </w:tcBorders>
            <w:noWrap/>
            <w:vAlign w:val="center"/>
            <w:hideMark/>
          </w:tcPr>
          <w:p w14:paraId="6E5DB0DF" w14:textId="77777777" w:rsidR="00F03E41" w:rsidRPr="00F03E41" w:rsidRDefault="00F03E41" w:rsidP="00F03E41">
            <w:pPr>
              <w:ind w:firstLine="0"/>
              <w:jc w:val="both"/>
              <w:rPr>
                <w:rFonts w:eastAsia="Times New Roman" w:cs="Times New Roman"/>
                <w:szCs w:val="24"/>
                <w:lang w:val="en-GB" w:eastAsia="en-GB"/>
              </w:rPr>
            </w:pPr>
            <w:proofErr w:type="spellStart"/>
            <w:r w:rsidRPr="00F03E41">
              <w:rPr>
                <w:rFonts w:eastAsia="Times New Roman" w:cs="Times New Roman"/>
                <w:szCs w:val="24"/>
                <w:lang w:val="en-GB" w:eastAsia="en-GB"/>
              </w:rPr>
              <w:t>Frecvente</w:t>
            </w:r>
            <w:proofErr w:type="spellEnd"/>
            <w:r w:rsidRPr="00F03E41">
              <w:rPr>
                <w:rFonts w:eastAsia="Times New Roman" w:cs="Times New Roman"/>
                <w:szCs w:val="24"/>
                <w:lang w:val="en-GB" w:eastAsia="en-GB"/>
              </w:rPr>
              <w:t xml:space="preserve"> relative (%)</w:t>
            </w:r>
          </w:p>
        </w:tc>
        <w:tc>
          <w:tcPr>
            <w:tcW w:w="856" w:type="pct"/>
            <w:tcBorders>
              <w:top w:val="single" w:sz="4" w:space="0" w:color="auto"/>
              <w:left w:val="nil"/>
              <w:bottom w:val="single" w:sz="4" w:space="0" w:color="auto"/>
              <w:right w:val="single" w:sz="4" w:space="0" w:color="auto"/>
            </w:tcBorders>
            <w:vAlign w:val="center"/>
          </w:tcPr>
          <w:p w14:paraId="1B575B11" w14:textId="77777777" w:rsidR="00F03E41" w:rsidRPr="00F03E41" w:rsidRDefault="00F03E41" w:rsidP="00F03E41">
            <w:pPr>
              <w:ind w:firstLine="0"/>
              <w:jc w:val="both"/>
              <w:rPr>
                <w:rFonts w:eastAsia="Times New Roman" w:cs="Times New Roman"/>
                <w:szCs w:val="24"/>
                <w:lang w:val="en-GB" w:eastAsia="en-GB"/>
              </w:rPr>
            </w:pPr>
            <w:proofErr w:type="spellStart"/>
            <w:r w:rsidRPr="00F03E41">
              <w:rPr>
                <w:rFonts w:eastAsia="Times New Roman" w:cs="Times New Roman"/>
                <w:szCs w:val="24"/>
                <w:lang w:val="en-GB" w:eastAsia="en-GB"/>
              </w:rPr>
              <w:t>Frecvente</w:t>
            </w:r>
            <w:proofErr w:type="spellEnd"/>
            <w:r w:rsidRPr="00F03E41">
              <w:rPr>
                <w:rFonts w:eastAsia="Times New Roman" w:cs="Times New Roman"/>
                <w:szCs w:val="24"/>
                <w:lang w:val="en-GB" w:eastAsia="en-GB"/>
              </w:rPr>
              <w:t xml:space="preserve"> absolute</w:t>
            </w:r>
          </w:p>
        </w:tc>
        <w:tc>
          <w:tcPr>
            <w:tcW w:w="856" w:type="pct"/>
            <w:tcBorders>
              <w:top w:val="single" w:sz="4" w:space="0" w:color="auto"/>
              <w:left w:val="nil"/>
              <w:bottom w:val="single" w:sz="4" w:space="0" w:color="auto"/>
              <w:right w:val="single" w:sz="4" w:space="0" w:color="auto"/>
            </w:tcBorders>
            <w:vAlign w:val="center"/>
          </w:tcPr>
          <w:p w14:paraId="014D5EFD" w14:textId="77777777" w:rsidR="00F03E41" w:rsidRPr="00F03E41" w:rsidRDefault="00F03E41" w:rsidP="00F03E41">
            <w:pPr>
              <w:ind w:firstLine="0"/>
              <w:jc w:val="both"/>
              <w:rPr>
                <w:rFonts w:eastAsia="Times New Roman" w:cs="Times New Roman"/>
                <w:szCs w:val="24"/>
                <w:lang w:val="en-GB" w:eastAsia="en-GB"/>
              </w:rPr>
            </w:pPr>
            <w:proofErr w:type="spellStart"/>
            <w:r w:rsidRPr="00F03E41">
              <w:rPr>
                <w:rFonts w:eastAsia="Times New Roman" w:cs="Times New Roman"/>
                <w:szCs w:val="24"/>
                <w:lang w:val="en-GB" w:eastAsia="en-GB"/>
              </w:rPr>
              <w:t>Frecvente</w:t>
            </w:r>
            <w:proofErr w:type="spellEnd"/>
            <w:r w:rsidRPr="00F03E41">
              <w:rPr>
                <w:rFonts w:eastAsia="Times New Roman" w:cs="Times New Roman"/>
                <w:szCs w:val="24"/>
                <w:lang w:val="en-GB" w:eastAsia="en-GB"/>
              </w:rPr>
              <w:t xml:space="preserve"> relative (%)</w:t>
            </w:r>
          </w:p>
        </w:tc>
      </w:tr>
      <w:tr w:rsidR="00F03E41" w:rsidRPr="00F03E41" w14:paraId="06316689" w14:textId="77777777" w:rsidTr="00F03E41">
        <w:trPr>
          <w:trHeight w:val="288"/>
        </w:trPr>
        <w:tc>
          <w:tcPr>
            <w:tcW w:w="857" w:type="pct"/>
            <w:tcBorders>
              <w:top w:val="nil"/>
              <w:left w:val="single" w:sz="4" w:space="0" w:color="auto"/>
              <w:bottom w:val="single" w:sz="4" w:space="0" w:color="auto"/>
              <w:right w:val="single" w:sz="4" w:space="0" w:color="auto"/>
            </w:tcBorders>
            <w:noWrap/>
            <w:vAlign w:val="center"/>
            <w:hideMark/>
          </w:tcPr>
          <w:p w14:paraId="4827C529"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&lt;30</w:t>
            </w:r>
          </w:p>
        </w:tc>
        <w:tc>
          <w:tcPr>
            <w:tcW w:w="1121" w:type="pct"/>
            <w:tcBorders>
              <w:top w:val="nil"/>
              <w:left w:val="nil"/>
              <w:bottom w:val="single" w:sz="4" w:space="0" w:color="auto"/>
              <w:right w:val="single" w:sz="4" w:space="0" w:color="auto"/>
            </w:tcBorders>
            <w:noWrap/>
            <w:vAlign w:val="center"/>
            <w:hideMark/>
          </w:tcPr>
          <w:p w14:paraId="38C39491"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6</w:t>
            </w:r>
          </w:p>
        </w:tc>
        <w:tc>
          <w:tcPr>
            <w:tcW w:w="1310" w:type="pct"/>
            <w:tcBorders>
              <w:top w:val="nil"/>
              <w:left w:val="nil"/>
              <w:bottom w:val="single" w:sz="4" w:space="0" w:color="auto"/>
              <w:right w:val="single" w:sz="4" w:space="0" w:color="auto"/>
            </w:tcBorders>
            <w:noWrap/>
            <w:vAlign w:val="center"/>
            <w:hideMark/>
          </w:tcPr>
          <w:p w14:paraId="42275897"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13%</w:t>
            </w:r>
          </w:p>
        </w:tc>
        <w:tc>
          <w:tcPr>
            <w:tcW w:w="856" w:type="pct"/>
            <w:tcBorders>
              <w:top w:val="nil"/>
              <w:left w:val="nil"/>
              <w:bottom w:val="single" w:sz="4" w:space="0" w:color="auto"/>
              <w:right w:val="single" w:sz="4" w:space="0" w:color="auto"/>
            </w:tcBorders>
            <w:vAlign w:val="center"/>
          </w:tcPr>
          <w:p w14:paraId="7A7E717E"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3</w:t>
            </w:r>
          </w:p>
        </w:tc>
        <w:tc>
          <w:tcPr>
            <w:tcW w:w="856" w:type="pct"/>
            <w:tcBorders>
              <w:top w:val="nil"/>
              <w:left w:val="nil"/>
              <w:bottom w:val="single" w:sz="4" w:space="0" w:color="auto"/>
              <w:right w:val="single" w:sz="4" w:space="0" w:color="auto"/>
            </w:tcBorders>
            <w:vAlign w:val="center"/>
          </w:tcPr>
          <w:p w14:paraId="5FD4EA67"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w:t>
            </w:r>
          </w:p>
        </w:tc>
      </w:tr>
      <w:tr w:rsidR="00F03E41" w:rsidRPr="00F03E41" w14:paraId="069439EB" w14:textId="77777777" w:rsidTr="00F03E41">
        <w:trPr>
          <w:trHeight w:val="288"/>
        </w:trPr>
        <w:tc>
          <w:tcPr>
            <w:tcW w:w="857" w:type="pct"/>
            <w:tcBorders>
              <w:top w:val="nil"/>
              <w:left w:val="single" w:sz="4" w:space="0" w:color="auto"/>
              <w:bottom w:val="single" w:sz="4" w:space="0" w:color="auto"/>
              <w:right w:val="single" w:sz="4" w:space="0" w:color="auto"/>
            </w:tcBorders>
            <w:noWrap/>
            <w:vAlign w:val="center"/>
            <w:hideMark/>
          </w:tcPr>
          <w:p w14:paraId="30374593"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30-39</w:t>
            </w:r>
          </w:p>
        </w:tc>
        <w:tc>
          <w:tcPr>
            <w:tcW w:w="1121" w:type="pct"/>
            <w:tcBorders>
              <w:top w:val="nil"/>
              <w:left w:val="nil"/>
              <w:bottom w:val="single" w:sz="4" w:space="0" w:color="auto"/>
              <w:right w:val="single" w:sz="4" w:space="0" w:color="auto"/>
            </w:tcBorders>
            <w:noWrap/>
            <w:vAlign w:val="center"/>
            <w:hideMark/>
          </w:tcPr>
          <w:p w14:paraId="5374EDE5"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23</w:t>
            </w:r>
          </w:p>
        </w:tc>
        <w:tc>
          <w:tcPr>
            <w:tcW w:w="1310" w:type="pct"/>
            <w:tcBorders>
              <w:top w:val="nil"/>
              <w:left w:val="nil"/>
              <w:bottom w:val="single" w:sz="4" w:space="0" w:color="auto"/>
              <w:right w:val="single" w:sz="4" w:space="0" w:color="auto"/>
            </w:tcBorders>
            <w:noWrap/>
            <w:vAlign w:val="center"/>
            <w:hideMark/>
          </w:tcPr>
          <w:p w14:paraId="47D74DB2"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49%</w:t>
            </w:r>
          </w:p>
        </w:tc>
        <w:tc>
          <w:tcPr>
            <w:tcW w:w="856" w:type="pct"/>
            <w:tcBorders>
              <w:top w:val="nil"/>
              <w:left w:val="nil"/>
              <w:bottom w:val="single" w:sz="4" w:space="0" w:color="auto"/>
              <w:right w:val="single" w:sz="4" w:space="0" w:color="auto"/>
            </w:tcBorders>
            <w:vAlign w:val="center"/>
          </w:tcPr>
          <w:p w14:paraId="29CC87E6"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15</w:t>
            </w:r>
          </w:p>
        </w:tc>
        <w:tc>
          <w:tcPr>
            <w:tcW w:w="856" w:type="pct"/>
            <w:tcBorders>
              <w:top w:val="nil"/>
              <w:left w:val="nil"/>
              <w:bottom w:val="single" w:sz="4" w:space="0" w:color="auto"/>
              <w:right w:val="single" w:sz="4" w:space="0" w:color="auto"/>
            </w:tcBorders>
            <w:vAlign w:val="center"/>
          </w:tcPr>
          <w:p w14:paraId="26863B0D"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9%</w:t>
            </w:r>
          </w:p>
        </w:tc>
      </w:tr>
      <w:tr w:rsidR="00F03E41" w:rsidRPr="00F03E41" w14:paraId="6205A61C" w14:textId="77777777" w:rsidTr="00F03E41">
        <w:trPr>
          <w:trHeight w:val="288"/>
        </w:trPr>
        <w:tc>
          <w:tcPr>
            <w:tcW w:w="857" w:type="pct"/>
            <w:tcBorders>
              <w:top w:val="nil"/>
              <w:left w:val="single" w:sz="4" w:space="0" w:color="auto"/>
              <w:bottom w:val="single" w:sz="4" w:space="0" w:color="auto"/>
              <w:right w:val="single" w:sz="4" w:space="0" w:color="auto"/>
            </w:tcBorders>
            <w:noWrap/>
            <w:vAlign w:val="center"/>
            <w:hideMark/>
          </w:tcPr>
          <w:p w14:paraId="7F7E97D3"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40-49</w:t>
            </w:r>
          </w:p>
        </w:tc>
        <w:tc>
          <w:tcPr>
            <w:tcW w:w="1121" w:type="pct"/>
            <w:tcBorders>
              <w:top w:val="nil"/>
              <w:left w:val="nil"/>
              <w:bottom w:val="single" w:sz="4" w:space="0" w:color="auto"/>
              <w:right w:val="single" w:sz="4" w:space="0" w:color="auto"/>
            </w:tcBorders>
            <w:noWrap/>
            <w:vAlign w:val="center"/>
            <w:hideMark/>
          </w:tcPr>
          <w:p w14:paraId="36938758"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7</w:t>
            </w:r>
          </w:p>
        </w:tc>
        <w:tc>
          <w:tcPr>
            <w:tcW w:w="1310" w:type="pct"/>
            <w:tcBorders>
              <w:top w:val="nil"/>
              <w:left w:val="nil"/>
              <w:bottom w:val="single" w:sz="4" w:space="0" w:color="auto"/>
              <w:right w:val="single" w:sz="4" w:space="0" w:color="auto"/>
            </w:tcBorders>
            <w:noWrap/>
            <w:vAlign w:val="center"/>
            <w:hideMark/>
          </w:tcPr>
          <w:p w14:paraId="54BC0107"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15%</w:t>
            </w:r>
          </w:p>
        </w:tc>
        <w:tc>
          <w:tcPr>
            <w:tcW w:w="856" w:type="pct"/>
            <w:tcBorders>
              <w:top w:val="nil"/>
              <w:left w:val="nil"/>
              <w:bottom w:val="single" w:sz="4" w:space="0" w:color="auto"/>
              <w:right w:val="single" w:sz="4" w:space="0" w:color="auto"/>
            </w:tcBorders>
            <w:vAlign w:val="center"/>
          </w:tcPr>
          <w:p w14:paraId="4B803D03"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45</w:t>
            </w:r>
          </w:p>
        </w:tc>
        <w:tc>
          <w:tcPr>
            <w:tcW w:w="856" w:type="pct"/>
            <w:tcBorders>
              <w:top w:val="nil"/>
              <w:left w:val="nil"/>
              <w:bottom w:val="single" w:sz="4" w:space="0" w:color="auto"/>
              <w:right w:val="single" w:sz="4" w:space="0" w:color="auto"/>
            </w:tcBorders>
            <w:vAlign w:val="center"/>
          </w:tcPr>
          <w:p w14:paraId="11B18345"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26%</w:t>
            </w:r>
          </w:p>
        </w:tc>
      </w:tr>
      <w:tr w:rsidR="00F03E41" w:rsidRPr="00F03E41" w14:paraId="450FF222" w14:textId="77777777" w:rsidTr="00F03E41">
        <w:trPr>
          <w:trHeight w:val="288"/>
        </w:trPr>
        <w:tc>
          <w:tcPr>
            <w:tcW w:w="857" w:type="pct"/>
            <w:tcBorders>
              <w:top w:val="nil"/>
              <w:left w:val="single" w:sz="4" w:space="0" w:color="auto"/>
              <w:bottom w:val="single" w:sz="4" w:space="0" w:color="auto"/>
              <w:right w:val="single" w:sz="4" w:space="0" w:color="auto"/>
            </w:tcBorders>
            <w:noWrap/>
            <w:vAlign w:val="center"/>
            <w:hideMark/>
          </w:tcPr>
          <w:p w14:paraId="0DC27B48"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50-59</w:t>
            </w:r>
          </w:p>
        </w:tc>
        <w:tc>
          <w:tcPr>
            <w:tcW w:w="1121" w:type="pct"/>
            <w:tcBorders>
              <w:top w:val="nil"/>
              <w:left w:val="nil"/>
              <w:bottom w:val="single" w:sz="4" w:space="0" w:color="auto"/>
              <w:right w:val="single" w:sz="4" w:space="0" w:color="auto"/>
            </w:tcBorders>
            <w:noWrap/>
            <w:vAlign w:val="center"/>
            <w:hideMark/>
          </w:tcPr>
          <w:p w14:paraId="79003D56"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10</w:t>
            </w:r>
          </w:p>
        </w:tc>
        <w:tc>
          <w:tcPr>
            <w:tcW w:w="1310" w:type="pct"/>
            <w:tcBorders>
              <w:top w:val="nil"/>
              <w:left w:val="nil"/>
              <w:bottom w:val="single" w:sz="4" w:space="0" w:color="auto"/>
              <w:right w:val="single" w:sz="4" w:space="0" w:color="auto"/>
            </w:tcBorders>
            <w:noWrap/>
            <w:vAlign w:val="center"/>
            <w:hideMark/>
          </w:tcPr>
          <w:p w14:paraId="193E17B0"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21%</w:t>
            </w:r>
          </w:p>
        </w:tc>
        <w:tc>
          <w:tcPr>
            <w:tcW w:w="856" w:type="pct"/>
            <w:tcBorders>
              <w:top w:val="nil"/>
              <w:left w:val="nil"/>
              <w:bottom w:val="single" w:sz="4" w:space="0" w:color="auto"/>
              <w:right w:val="single" w:sz="4" w:space="0" w:color="auto"/>
            </w:tcBorders>
            <w:vAlign w:val="center"/>
          </w:tcPr>
          <w:p w14:paraId="7E1F6FC2"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32</w:t>
            </w:r>
          </w:p>
        </w:tc>
        <w:tc>
          <w:tcPr>
            <w:tcW w:w="856" w:type="pct"/>
            <w:tcBorders>
              <w:top w:val="nil"/>
              <w:left w:val="nil"/>
              <w:bottom w:val="single" w:sz="4" w:space="0" w:color="auto"/>
              <w:right w:val="single" w:sz="4" w:space="0" w:color="auto"/>
            </w:tcBorders>
            <w:vAlign w:val="center"/>
          </w:tcPr>
          <w:p w14:paraId="170F67DB"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18%</w:t>
            </w:r>
          </w:p>
        </w:tc>
      </w:tr>
      <w:tr w:rsidR="00F03E41" w:rsidRPr="00F03E41" w14:paraId="345ACD74" w14:textId="77777777" w:rsidTr="00F03E41">
        <w:trPr>
          <w:trHeight w:val="288"/>
        </w:trPr>
        <w:tc>
          <w:tcPr>
            <w:tcW w:w="857" w:type="pct"/>
            <w:tcBorders>
              <w:top w:val="nil"/>
              <w:left w:val="single" w:sz="4" w:space="0" w:color="auto"/>
              <w:bottom w:val="single" w:sz="4" w:space="0" w:color="auto"/>
              <w:right w:val="single" w:sz="4" w:space="0" w:color="auto"/>
            </w:tcBorders>
            <w:noWrap/>
            <w:vAlign w:val="center"/>
            <w:hideMark/>
          </w:tcPr>
          <w:p w14:paraId="0FC8D753"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60-70</w:t>
            </w:r>
          </w:p>
        </w:tc>
        <w:tc>
          <w:tcPr>
            <w:tcW w:w="1121" w:type="pct"/>
            <w:tcBorders>
              <w:top w:val="nil"/>
              <w:left w:val="nil"/>
              <w:bottom w:val="single" w:sz="4" w:space="0" w:color="auto"/>
              <w:right w:val="single" w:sz="4" w:space="0" w:color="auto"/>
            </w:tcBorders>
            <w:noWrap/>
            <w:vAlign w:val="center"/>
            <w:hideMark/>
          </w:tcPr>
          <w:p w14:paraId="26F93DE1"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w:t>
            </w:r>
          </w:p>
        </w:tc>
        <w:tc>
          <w:tcPr>
            <w:tcW w:w="1310" w:type="pct"/>
            <w:tcBorders>
              <w:top w:val="nil"/>
              <w:left w:val="nil"/>
              <w:bottom w:val="single" w:sz="4" w:space="0" w:color="auto"/>
              <w:right w:val="single" w:sz="4" w:space="0" w:color="auto"/>
            </w:tcBorders>
            <w:noWrap/>
            <w:vAlign w:val="center"/>
            <w:hideMark/>
          </w:tcPr>
          <w:p w14:paraId="42C7B974"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w:t>
            </w:r>
          </w:p>
        </w:tc>
        <w:tc>
          <w:tcPr>
            <w:tcW w:w="856" w:type="pct"/>
            <w:tcBorders>
              <w:top w:val="nil"/>
              <w:left w:val="nil"/>
              <w:bottom w:val="single" w:sz="4" w:space="0" w:color="auto"/>
              <w:right w:val="single" w:sz="4" w:space="0" w:color="auto"/>
            </w:tcBorders>
            <w:vAlign w:val="center"/>
          </w:tcPr>
          <w:p w14:paraId="03227362"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22</w:t>
            </w:r>
          </w:p>
        </w:tc>
        <w:tc>
          <w:tcPr>
            <w:tcW w:w="856" w:type="pct"/>
            <w:tcBorders>
              <w:top w:val="nil"/>
              <w:left w:val="nil"/>
              <w:bottom w:val="single" w:sz="4" w:space="0" w:color="auto"/>
              <w:right w:val="single" w:sz="4" w:space="0" w:color="auto"/>
            </w:tcBorders>
            <w:vAlign w:val="center"/>
          </w:tcPr>
          <w:p w14:paraId="5BB11AB7" w14:textId="77777777" w:rsidR="00F03E41" w:rsidRPr="00F03E41" w:rsidRDefault="00F03E41" w:rsidP="00F03E41">
            <w:pPr>
              <w:jc w:val="both"/>
              <w:rPr>
                <w:rFonts w:eastAsia="Times New Roman" w:cs="Times New Roman"/>
                <w:szCs w:val="24"/>
                <w:lang w:val="en-GB" w:eastAsia="en-GB"/>
              </w:rPr>
            </w:pPr>
            <w:r w:rsidRPr="00F03E41">
              <w:rPr>
                <w:rFonts w:eastAsia="Times New Roman" w:cs="Times New Roman"/>
                <w:szCs w:val="24"/>
                <w:lang w:val="en-GB" w:eastAsia="en-GB"/>
              </w:rPr>
              <w:t>13%</w:t>
            </w:r>
          </w:p>
        </w:tc>
      </w:tr>
    </w:tbl>
    <w:p w14:paraId="1A88A5FF" w14:textId="77777777" w:rsidR="00F03E41" w:rsidRPr="00F03E41" w:rsidRDefault="00F03E41" w:rsidP="00F03E41">
      <w:pPr>
        <w:keepNext/>
        <w:keepLines/>
        <w:spacing w:before="240" w:after="120"/>
        <w:outlineLvl w:val="2"/>
        <w:rPr>
          <w:rFonts w:eastAsiaTheme="majorEastAsia" w:cstheme="majorBidi"/>
          <w:b/>
          <w:szCs w:val="24"/>
          <w:lang w:val="ro-RO"/>
        </w:rPr>
      </w:pPr>
      <w:bookmarkStart w:id="55" w:name="_Toc202033509"/>
      <w:r w:rsidRPr="00F03E41">
        <w:rPr>
          <w:rFonts w:eastAsiaTheme="majorEastAsia" w:cstheme="majorBidi"/>
          <w:b/>
          <w:szCs w:val="24"/>
          <w:lang w:val="ro-RO"/>
        </w:rPr>
        <w:t>XII.1.3. Distribuţia pe medii de provenienţă, atât la cei care nu au  intervenție chirurgicală cât și la cei care au realizat GS</w:t>
      </w:r>
      <w:bookmarkEnd w:id="55"/>
    </w:p>
    <w:p w14:paraId="0754ECB9" w14:textId="77777777" w:rsidR="00F03E41" w:rsidRPr="00F03E41" w:rsidRDefault="00F03E41" w:rsidP="00F03E41">
      <w:pPr>
        <w:jc w:val="both"/>
        <w:rPr>
          <w:rFonts w:cs="Times New Roman"/>
          <w:szCs w:val="24"/>
          <w:lang w:val="ro-RO"/>
        </w:rPr>
      </w:pPr>
      <w:r w:rsidRPr="00F03E41">
        <w:rPr>
          <w:rFonts w:cs="Times New Roman"/>
          <w:szCs w:val="24"/>
          <w:lang w:val="ro-RO"/>
        </w:rPr>
        <w:t>Mediul de provenienţă pentru pacienţii din lotul meu de studiu a fost centralizat în tabelul şi graficul următor. Mediul urban, aşa cum era de aşteptat, a dominat statistica cu un procent de 85,2% (190 pacienţi) comparativ cu mediul rural de unde au provenit doar 14,8% pacienţi (33 pacienţi)</w:t>
      </w:r>
    </w:p>
    <w:p w14:paraId="600A3AD0" w14:textId="77777777" w:rsidR="00F03E41" w:rsidRPr="00F03E41" w:rsidRDefault="00F03E41" w:rsidP="00F03E41">
      <w:pPr>
        <w:jc w:val="both"/>
        <w:rPr>
          <w:rFonts w:cs="Times New Roman"/>
          <w:szCs w:val="24"/>
          <w:lang w:val="ro-RO"/>
        </w:rPr>
      </w:pPr>
      <w:r w:rsidRPr="00F03E41">
        <w:rPr>
          <w:rFonts w:cs="Times New Roman"/>
          <w:szCs w:val="24"/>
          <w:lang w:val="ro-RO"/>
        </w:rPr>
        <w:t>Tabel 2.11 Numărul de pacienți pe mediul de proveniență</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4"/>
        <w:gridCol w:w="1340"/>
        <w:gridCol w:w="1763"/>
        <w:gridCol w:w="1460"/>
        <w:gridCol w:w="1687"/>
        <w:gridCol w:w="1796"/>
      </w:tblGrid>
      <w:tr w:rsidR="00F03E41" w:rsidRPr="00F03E41" w14:paraId="3E67E22E" w14:textId="77777777" w:rsidTr="008F0C53">
        <w:trPr>
          <w:cantSplit/>
        </w:trPr>
        <w:tc>
          <w:tcPr>
            <w:tcW w:w="1171" w:type="pct"/>
            <w:gridSpan w:val="2"/>
            <w:tcBorders>
              <w:top w:val="single" w:sz="16" w:space="0" w:color="000000"/>
              <w:left w:val="single" w:sz="16" w:space="0" w:color="000000"/>
              <w:bottom w:val="single" w:sz="16" w:space="0" w:color="000000"/>
              <w:right w:val="nil"/>
            </w:tcBorders>
            <w:shd w:val="clear" w:color="auto" w:fill="FFFFFF"/>
            <w:vAlign w:val="bottom"/>
          </w:tcPr>
          <w:p w14:paraId="037F33F4" w14:textId="77777777" w:rsidR="00F03E41" w:rsidRPr="00F03E41" w:rsidRDefault="00F03E41" w:rsidP="00F03E41">
            <w:pPr>
              <w:jc w:val="both"/>
              <w:rPr>
                <w:rFonts w:cs="Times New Roman"/>
                <w:szCs w:val="24"/>
                <w:lang w:val="pt-BR"/>
              </w:rPr>
            </w:pPr>
          </w:p>
        </w:tc>
        <w:tc>
          <w:tcPr>
            <w:tcW w:w="882" w:type="pct"/>
            <w:tcBorders>
              <w:top w:val="single" w:sz="16" w:space="0" w:color="000000"/>
              <w:left w:val="single" w:sz="16" w:space="0" w:color="000000"/>
              <w:bottom w:val="single" w:sz="16" w:space="0" w:color="000000"/>
            </w:tcBorders>
            <w:shd w:val="clear" w:color="auto" w:fill="FFFFFF"/>
            <w:vAlign w:val="bottom"/>
          </w:tcPr>
          <w:p w14:paraId="41F8CAD1"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Frequency</w:t>
            </w:r>
          </w:p>
        </w:tc>
        <w:tc>
          <w:tcPr>
            <w:tcW w:w="777" w:type="pct"/>
            <w:tcBorders>
              <w:top w:val="single" w:sz="16" w:space="0" w:color="000000"/>
              <w:bottom w:val="single" w:sz="16" w:space="0" w:color="000000"/>
            </w:tcBorders>
            <w:shd w:val="clear" w:color="auto" w:fill="FFFFFF"/>
            <w:vAlign w:val="bottom"/>
          </w:tcPr>
          <w:p w14:paraId="00899017"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Percent</w:t>
            </w:r>
          </w:p>
        </w:tc>
        <w:tc>
          <w:tcPr>
            <w:tcW w:w="1056" w:type="pct"/>
            <w:tcBorders>
              <w:top w:val="single" w:sz="16" w:space="0" w:color="000000"/>
              <w:bottom w:val="single" w:sz="16" w:space="0" w:color="000000"/>
            </w:tcBorders>
            <w:shd w:val="clear" w:color="auto" w:fill="FFFFFF"/>
            <w:vAlign w:val="bottom"/>
          </w:tcPr>
          <w:p w14:paraId="386985DE"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Valid Percent</w:t>
            </w:r>
          </w:p>
        </w:tc>
        <w:tc>
          <w:tcPr>
            <w:tcW w:w="1114" w:type="pct"/>
            <w:tcBorders>
              <w:top w:val="single" w:sz="16" w:space="0" w:color="000000"/>
              <w:bottom w:val="single" w:sz="16" w:space="0" w:color="000000"/>
              <w:right w:val="single" w:sz="16" w:space="0" w:color="000000"/>
            </w:tcBorders>
            <w:shd w:val="clear" w:color="auto" w:fill="FFFFFF"/>
            <w:vAlign w:val="bottom"/>
          </w:tcPr>
          <w:p w14:paraId="43416260"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Cumulative Percent</w:t>
            </w:r>
          </w:p>
        </w:tc>
      </w:tr>
      <w:tr w:rsidR="00F03E41" w:rsidRPr="00F03E41" w14:paraId="0A959CA8" w14:textId="77777777" w:rsidTr="008F0C53">
        <w:trPr>
          <w:cantSplit/>
        </w:trPr>
        <w:tc>
          <w:tcPr>
            <w:tcW w:w="557" w:type="pct"/>
            <w:vMerge w:val="restart"/>
            <w:tcBorders>
              <w:top w:val="single" w:sz="16" w:space="0" w:color="000000"/>
              <w:left w:val="single" w:sz="16" w:space="0" w:color="000000"/>
              <w:bottom w:val="single" w:sz="16" w:space="0" w:color="000000"/>
              <w:right w:val="nil"/>
            </w:tcBorders>
            <w:shd w:val="clear" w:color="auto" w:fill="FFFFFF"/>
          </w:tcPr>
          <w:p w14:paraId="325CC85E"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Valid</w:t>
            </w:r>
          </w:p>
        </w:tc>
        <w:tc>
          <w:tcPr>
            <w:tcW w:w="614" w:type="pct"/>
            <w:tcBorders>
              <w:top w:val="single" w:sz="16" w:space="0" w:color="000000"/>
              <w:left w:val="nil"/>
              <w:bottom w:val="nil"/>
              <w:right w:val="single" w:sz="16" w:space="0" w:color="000000"/>
            </w:tcBorders>
            <w:shd w:val="clear" w:color="auto" w:fill="FFFFFF"/>
          </w:tcPr>
          <w:p w14:paraId="2C7F86D5"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Urban</w:t>
            </w:r>
          </w:p>
        </w:tc>
        <w:tc>
          <w:tcPr>
            <w:tcW w:w="882" w:type="pct"/>
            <w:tcBorders>
              <w:top w:val="single" w:sz="16" w:space="0" w:color="000000"/>
              <w:left w:val="single" w:sz="16" w:space="0" w:color="000000"/>
              <w:bottom w:val="nil"/>
            </w:tcBorders>
            <w:shd w:val="clear" w:color="auto" w:fill="FFFFFF"/>
            <w:vAlign w:val="center"/>
          </w:tcPr>
          <w:p w14:paraId="3364543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190</w:t>
            </w:r>
          </w:p>
        </w:tc>
        <w:tc>
          <w:tcPr>
            <w:tcW w:w="777" w:type="pct"/>
            <w:tcBorders>
              <w:top w:val="single" w:sz="16" w:space="0" w:color="000000"/>
              <w:bottom w:val="nil"/>
            </w:tcBorders>
            <w:shd w:val="clear" w:color="auto" w:fill="FFFFFF"/>
            <w:vAlign w:val="center"/>
          </w:tcPr>
          <w:p w14:paraId="2AFEF28F"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85.2</w:t>
            </w:r>
          </w:p>
        </w:tc>
        <w:tc>
          <w:tcPr>
            <w:tcW w:w="1056" w:type="pct"/>
            <w:tcBorders>
              <w:top w:val="single" w:sz="16" w:space="0" w:color="000000"/>
              <w:bottom w:val="nil"/>
            </w:tcBorders>
            <w:shd w:val="clear" w:color="auto" w:fill="FFFFFF"/>
            <w:vAlign w:val="center"/>
          </w:tcPr>
          <w:p w14:paraId="11AC1D1C"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85.2</w:t>
            </w:r>
          </w:p>
        </w:tc>
        <w:tc>
          <w:tcPr>
            <w:tcW w:w="1114" w:type="pct"/>
            <w:tcBorders>
              <w:top w:val="single" w:sz="16" w:space="0" w:color="000000"/>
              <w:bottom w:val="nil"/>
              <w:right w:val="single" w:sz="16" w:space="0" w:color="000000"/>
            </w:tcBorders>
            <w:shd w:val="clear" w:color="auto" w:fill="FFFFFF"/>
            <w:vAlign w:val="center"/>
          </w:tcPr>
          <w:p w14:paraId="12E587C0"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85.2</w:t>
            </w:r>
          </w:p>
        </w:tc>
      </w:tr>
      <w:tr w:rsidR="00F03E41" w:rsidRPr="00F03E41" w14:paraId="58F82118" w14:textId="77777777" w:rsidTr="008F0C53">
        <w:trPr>
          <w:cantSplit/>
        </w:trPr>
        <w:tc>
          <w:tcPr>
            <w:tcW w:w="557" w:type="pct"/>
            <w:vMerge/>
            <w:tcBorders>
              <w:top w:val="single" w:sz="16" w:space="0" w:color="000000"/>
              <w:left w:val="single" w:sz="16" w:space="0" w:color="000000"/>
              <w:bottom w:val="single" w:sz="16" w:space="0" w:color="000000"/>
              <w:right w:val="nil"/>
            </w:tcBorders>
            <w:shd w:val="clear" w:color="auto" w:fill="FFFFFF"/>
          </w:tcPr>
          <w:p w14:paraId="28A78C95" w14:textId="77777777" w:rsidR="00F03E41" w:rsidRPr="00F03E41" w:rsidRDefault="00F03E41" w:rsidP="00F03E41">
            <w:pPr>
              <w:autoSpaceDE w:val="0"/>
              <w:autoSpaceDN w:val="0"/>
              <w:adjustRightInd w:val="0"/>
              <w:jc w:val="both"/>
              <w:rPr>
                <w:rFonts w:cs="Times New Roman"/>
                <w:color w:val="000000"/>
                <w:szCs w:val="24"/>
              </w:rPr>
            </w:pPr>
          </w:p>
        </w:tc>
        <w:tc>
          <w:tcPr>
            <w:tcW w:w="614" w:type="pct"/>
            <w:tcBorders>
              <w:top w:val="nil"/>
              <w:left w:val="nil"/>
              <w:bottom w:val="nil"/>
              <w:right w:val="single" w:sz="16" w:space="0" w:color="000000"/>
            </w:tcBorders>
            <w:shd w:val="clear" w:color="auto" w:fill="FFFFFF"/>
          </w:tcPr>
          <w:p w14:paraId="3EC908C5"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Rural</w:t>
            </w:r>
          </w:p>
        </w:tc>
        <w:tc>
          <w:tcPr>
            <w:tcW w:w="882" w:type="pct"/>
            <w:tcBorders>
              <w:top w:val="nil"/>
              <w:left w:val="single" w:sz="16" w:space="0" w:color="000000"/>
              <w:bottom w:val="nil"/>
            </w:tcBorders>
            <w:shd w:val="clear" w:color="auto" w:fill="FFFFFF"/>
            <w:vAlign w:val="center"/>
          </w:tcPr>
          <w:p w14:paraId="416242D6"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33</w:t>
            </w:r>
          </w:p>
        </w:tc>
        <w:tc>
          <w:tcPr>
            <w:tcW w:w="777" w:type="pct"/>
            <w:tcBorders>
              <w:top w:val="nil"/>
              <w:bottom w:val="nil"/>
            </w:tcBorders>
            <w:shd w:val="clear" w:color="auto" w:fill="FFFFFF"/>
            <w:vAlign w:val="center"/>
          </w:tcPr>
          <w:p w14:paraId="71AADA57"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14.8</w:t>
            </w:r>
          </w:p>
        </w:tc>
        <w:tc>
          <w:tcPr>
            <w:tcW w:w="1056" w:type="pct"/>
            <w:tcBorders>
              <w:top w:val="nil"/>
              <w:bottom w:val="nil"/>
            </w:tcBorders>
            <w:shd w:val="clear" w:color="auto" w:fill="FFFFFF"/>
            <w:vAlign w:val="center"/>
          </w:tcPr>
          <w:p w14:paraId="42872A3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14.8</w:t>
            </w:r>
          </w:p>
        </w:tc>
        <w:tc>
          <w:tcPr>
            <w:tcW w:w="1114" w:type="pct"/>
            <w:tcBorders>
              <w:top w:val="nil"/>
              <w:bottom w:val="nil"/>
              <w:right w:val="single" w:sz="16" w:space="0" w:color="000000"/>
            </w:tcBorders>
            <w:shd w:val="clear" w:color="auto" w:fill="FFFFFF"/>
            <w:vAlign w:val="center"/>
          </w:tcPr>
          <w:p w14:paraId="566AC44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r>
      <w:tr w:rsidR="00F03E41" w:rsidRPr="00F03E41" w14:paraId="0F09BD08" w14:textId="77777777" w:rsidTr="008F0C53">
        <w:trPr>
          <w:cantSplit/>
        </w:trPr>
        <w:tc>
          <w:tcPr>
            <w:tcW w:w="557" w:type="pct"/>
            <w:vMerge/>
            <w:tcBorders>
              <w:top w:val="single" w:sz="16" w:space="0" w:color="000000"/>
              <w:left w:val="single" w:sz="16" w:space="0" w:color="000000"/>
              <w:bottom w:val="single" w:sz="16" w:space="0" w:color="000000"/>
              <w:right w:val="nil"/>
            </w:tcBorders>
            <w:shd w:val="clear" w:color="auto" w:fill="FFFFFF"/>
          </w:tcPr>
          <w:p w14:paraId="421A7EFE" w14:textId="77777777" w:rsidR="00F03E41" w:rsidRPr="00F03E41" w:rsidRDefault="00F03E41" w:rsidP="00F03E41">
            <w:pPr>
              <w:autoSpaceDE w:val="0"/>
              <w:autoSpaceDN w:val="0"/>
              <w:adjustRightInd w:val="0"/>
              <w:jc w:val="both"/>
              <w:rPr>
                <w:rFonts w:cs="Times New Roman"/>
                <w:color w:val="000000"/>
                <w:szCs w:val="24"/>
              </w:rPr>
            </w:pPr>
          </w:p>
        </w:tc>
        <w:tc>
          <w:tcPr>
            <w:tcW w:w="614" w:type="pct"/>
            <w:tcBorders>
              <w:top w:val="nil"/>
              <w:left w:val="nil"/>
              <w:bottom w:val="single" w:sz="16" w:space="0" w:color="000000"/>
              <w:right w:val="single" w:sz="16" w:space="0" w:color="000000"/>
            </w:tcBorders>
            <w:shd w:val="clear" w:color="auto" w:fill="FFFFFF"/>
          </w:tcPr>
          <w:p w14:paraId="0D86B7FC"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Total</w:t>
            </w:r>
          </w:p>
        </w:tc>
        <w:tc>
          <w:tcPr>
            <w:tcW w:w="882" w:type="pct"/>
            <w:tcBorders>
              <w:top w:val="nil"/>
              <w:left w:val="single" w:sz="16" w:space="0" w:color="000000"/>
              <w:bottom w:val="single" w:sz="16" w:space="0" w:color="000000"/>
            </w:tcBorders>
            <w:shd w:val="clear" w:color="auto" w:fill="FFFFFF"/>
            <w:vAlign w:val="center"/>
          </w:tcPr>
          <w:p w14:paraId="044CECA2"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223</w:t>
            </w:r>
          </w:p>
        </w:tc>
        <w:tc>
          <w:tcPr>
            <w:tcW w:w="777" w:type="pct"/>
            <w:tcBorders>
              <w:top w:val="nil"/>
              <w:bottom w:val="single" w:sz="16" w:space="0" w:color="000000"/>
            </w:tcBorders>
            <w:shd w:val="clear" w:color="auto" w:fill="FFFFFF"/>
            <w:vAlign w:val="center"/>
          </w:tcPr>
          <w:p w14:paraId="161EAB2A"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1056" w:type="pct"/>
            <w:tcBorders>
              <w:top w:val="nil"/>
              <w:bottom w:val="single" w:sz="16" w:space="0" w:color="000000"/>
            </w:tcBorders>
            <w:shd w:val="clear" w:color="auto" w:fill="FFFFFF"/>
            <w:vAlign w:val="center"/>
          </w:tcPr>
          <w:p w14:paraId="31993975"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1114" w:type="pct"/>
            <w:tcBorders>
              <w:top w:val="nil"/>
              <w:bottom w:val="single" w:sz="16" w:space="0" w:color="000000"/>
              <w:right w:val="single" w:sz="16" w:space="0" w:color="000000"/>
            </w:tcBorders>
            <w:shd w:val="clear" w:color="auto" w:fill="FFFFFF"/>
            <w:vAlign w:val="center"/>
          </w:tcPr>
          <w:p w14:paraId="5E3E171E" w14:textId="77777777" w:rsidR="00F03E41" w:rsidRPr="00F03E41" w:rsidRDefault="00F03E41" w:rsidP="00F03E41">
            <w:pPr>
              <w:autoSpaceDE w:val="0"/>
              <w:autoSpaceDN w:val="0"/>
              <w:adjustRightInd w:val="0"/>
              <w:jc w:val="both"/>
              <w:rPr>
                <w:rFonts w:cs="Times New Roman"/>
                <w:szCs w:val="24"/>
              </w:rPr>
            </w:pPr>
          </w:p>
        </w:tc>
      </w:tr>
    </w:tbl>
    <w:p w14:paraId="03A59B4D" w14:textId="77777777" w:rsidR="00F03E41" w:rsidRPr="00F03E41" w:rsidRDefault="00F03E41" w:rsidP="00F03E41">
      <w:pPr>
        <w:jc w:val="both"/>
        <w:rPr>
          <w:rFonts w:cs="Times New Roman"/>
          <w:szCs w:val="24"/>
          <w:lang w:val="ro-RO"/>
        </w:rPr>
      </w:pPr>
    </w:p>
    <w:p w14:paraId="03437FB7" w14:textId="77777777" w:rsidR="00F03E41" w:rsidRPr="00F03E41" w:rsidRDefault="00F03E41" w:rsidP="00F03E41">
      <w:pPr>
        <w:keepNext/>
        <w:keepLines/>
        <w:spacing w:before="240" w:after="120"/>
        <w:outlineLvl w:val="2"/>
        <w:rPr>
          <w:rFonts w:eastAsiaTheme="majorEastAsia" w:cstheme="majorBidi"/>
          <w:b/>
          <w:szCs w:val="24"/>
          <w:lang w:val="ro-RO"/>
        </w:rPr>
      </w:pPr>
      <w:bookmarkStart w:id="56" w:name="_Toc202033510"/>
      <w:r w:rsidRPr="00F03E41">
        <w:rPr>
          <w:rFonts w:eastAsiaTheme="majorEastAsia" w:cstheme="majorBidi"/>
          <w:b/>
          <w:szCs w:val="24"/>
          <w:lang w:val="ro-RO"/>
        </w:rPr>
        <w:t>XII.1.4. Distribuţia în funcţie de consumul de tutun, atât la cei care nu au  intervenție chirurgicală cât și la cei care au realizat GS</w:t>
      </w:r>
      <w:bookmarkEnd w:id="56"/>
    </w:p>
    <w:p w14:paraId="4F873F6F" w14:textId="77777777" w:rsidR="00F03E41" w:rsidRPr="00F03E41" w:rsidRDefault="00F03E41" w:rsidP="00F03E41">
      <w:pPr>
        <w:autoSpaceDE w:val="0"/>
        <w:autoSpaceDN w:val="0"/>
        <w:adjustRightInd w:val="0"/>
        <w:jc w:val="both"/>
        <w:rPr>
          <w:rFonts w:cs="Times New Roman"/>
          <w:szCs w:val="24"/>
          <w:lang w:val="pt-BR"/>
        </w:rPr>
      </w:pPr>
      <w:r w:rsidRPr="00F03E41">
        <w:rPr>
          <w:rFonts w:cs="Times New Roman"/>
          <w:szCs w:val="24"/>
          <w:lang w:val="pt-BR"/>
        </w:rPr>
        <w:t>Din datele culese, există o proporţie relativ egală între fumători şi nefumători. Se pare c</w:t>
      </w:r>
      <w:r w:rsidRPr="00F03E41">
        <w:rPr>
          <w:rFonts w:cs="Times New Roman"/>
          <w:szCs w:val="24"/>
          <w:lang w:val="ro-RO"/>
        </w:rPr>
        <w:t>ă</w:t>
      </w:r>
      <w:r w:rsidRPr="00F03E41">
        <w:rPr>
          <w:rFonts w:cs="Times New Roman"/>
          <w:szCs w:val="24"/>
          <w:lang w:val="pt-BR"/>
        </w:rPr>
        <w:t xml:space="preserve"> tutunul are o influență remarcabilă asupra bolii de reflux gastroesofagian. Acesta determină modificări la nivelul sfincterului esofagian inferior, îi scade rezistența, fapt ce favorizează apariția sucului gastric la nivelul esofagului și agravarea simptomatologiei.</w:t>
      </w:r>
    </w:p>
    <w:p w14:paraId="129968C2" w14:textId="77777777" w:rsidR="00F03E41" w:rsidRPr="00F03E41" w:rsidRDefault="00F03E41" w:rsidP="00F03E41">
      <w:pPr>
        <w:autoSpaceDE w:val="0"/>
        <w:autoSpaceDN w:val="0"/>
        <w:adjustRightInd w:val="0"/>
        <w:jc w:val="both"/>
        <w:rPr>
          <w:rFonts w:cs="Times New Roman"/>
          <w:szCs w:val="24"/>
          <w:lang w:val="pt-BR"/>
        </w:rPr>
      </w:pPr>
      <w:r w:rsidRPr="00F03E41">
        <w:rPr>
          <w:rFonts w:cs="Times New Roman"/>
          <w:szCs w:val="24"/>
          <w:lang w:val="pt-BR"/>
        </w:rPr>
        <w:t>Foștii fumători au un risc mai mare față de cei care nu au fumat niciodată. Frecvent, renunțarea la fumat, este însoțită de creșterea în greutate și obezitate abdominală, fapt ce favorizează apariția refluxului.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72"/>
        <w:gridCol w:w="108"/>
        <w:gridCol w:w="1738"/>
        <w:gridCol w:w="22"/>
        <w:gridCol w:w="1806"/>
        <w:gridCol w:w="219"/>
        <w:gridCol w:w="1295"/>
        <w:gridCol w:w="195"/>
        <w:gridCol w:w="1367"/>
        <w:gridCol w:w="114"/>
        <w:gridCol w:w="1491"/>
        <w:gridCol w:w="333"/>
      </w:tblGrid>
      <w:tr w:rsidR="00F03E41" w:rsidRPr="00F03E41" w14:paraId="51BBFDCF" w14:textId="77777777" w:rsidTr="008F0C53">
        <w:trPr>
          <w:cantSplit/>
        </w:trPr>
        <w:tc>
          <w:tcPr>
            <w:tcW w:w="5000" w:type="pct"/>
            <w:gridSpan w:val="12"/>
            <w:tcBorders>
              <w:top w:val="nil"/>
              <w:left w:val="nil"/>
              <w:bottom w:val="nil"/>
              <w:right w:val="nil"/>
            </w:tcBorders>
            <w:shd w:val="clear" w:color="auto" w:fill="FFFFFF"/>
            <w:vAlign w:val="center"/>
          </w:tcPr>
          <w:p w14:paraId="2254A662" w14:textId="77777777" w:rsidR="00F03E41" w:rsidRPr="00F03E41" w:rsidRDefault="00F03E41" w:rsidP="00F03E41">
            <w:pPr>
              <w:jc w:val="both"/>
              <w:rPr>
                <w:rFonts w:cs="Times New Roman"/>
                <w:color w:val="000000"/>
                <w:szCs w:val="24"/>
              </w:rPr>
            </w:pPr>
          </w:p>
          <w:p w14:paraId="247FB127" w14:textId="77777777" w:rsidR="00F03E41" w:rsidRPr="00F03E41" w:rsidRDefault="00F03E41" w:rsidP="00F03E41">
            <w:pPr>
              <w:jc w:val="center"/>
              <w:rPr>
                <w:rFonts w:cs="Times New Roman"/>
                <w:color w:val="000000"/>
                <w:szCs w:val="24"/>
              </w:rPr>
            </w:pPr>
            <w:r w:rsidRPr="00F03E41">
              <w:rPr>
                <w:rFonts w:cs="Times New Roman"/>
                <w:color w:val="000000"/>
                <w:szCs w:val="24"/>
              </w:rPr>
              <w:t xml:space="preserve">Tabel 2.14. </w:t>
            </w:r>
            <w:proofErr w:type="spellStart"/>
            <w:r w:rsidRPr="00F03E41">
              <w:rPr>
                <w:rFonts w:cs="Times New Roman"/>
                <w:color w:val="000000"/>
                <w:szCs w:val="24"/>
              </w:rPr>
              <w:t>Numărul</w:t>
            </w:r>
            <w:proofErr w:type="spellEnd"/>
            <w:r w:rsidRPr="00F03E41">
              <w:rPr>
                <w:rFonts w:cs="Times New Roman"/>
                <w:color w:val="000000"/>
                <w:szCs w:val="24"/>
              </w:rPr>
              <w:t xml:space="preserve">  de </w:t>
            </w:r>
            <w:proofErr w:type="spellStart"/>
            <w:r w:rsidRPr="00F03E41">
              <w:rPr>
                <w:rFonts w:cs="Times New Roman"/>
                <w:color w:val="000000"/>
                <w:szCs w:val="24"/>
              </w:rPr>
              <w:t>pacienți</w:t>
            </w:r>
            <w:proofErr w:type="spellEnd"/>
            <w:r w:rsidRPr="00F03E41">
              <w:rPr>
                <w:rFonts w:cs="Times New Roman"/>
                <w:color w:val="000000"/>
                <w:szCs w:val="24"/>
              </w:rPr>
              <w:t xml:space="preserve"> </w:t>
            </w:r>
            <w:proofErr w:type="spellStart"/>
            <w:r w:rsidRPr="00F03E41">
              <w:rPr>
                <w:rFonts w:cs="Times New Roman"/>
                <w:color w:val="000000"/>
                <w:szCs w:val="24"/>
              </w:rPr>
              <w:t>fumători</w:t>
            </w:r>
            <w:proofErr w:type="spellEnd"/>
            <w:r w:rsidRPr="00F03E41">
              <w:rPr>
                <w:rFonts w:cs="Times New Roman"/>
                <w:color w:val="000000"/>
                <w:szCs w:val="24"/>
              </w:rPr>
              <w:t xml:space="preserve">/ </w:t>
            </w:r>
            <w:proofErr w:type="spellStart"/>
            <w:r w:rsidRPr="00F03E41">
              <w:rPr>
                <w:rFonts w:cs="Times New Roman"/>
                <w:color w:val="000000"/>
                <w:szCs w:val="24"/>
              </w:rPr>
              <w:t>nefumători</w:t>
            </w:r>
            <w:proofErr w:type="spellEnd"/>
          </w:p>
        </w:tc>
      </w:tr>
      <w:tr w:rsidR="00F03E41" w:rsidRPr="00F03E41" w14:paraId="491E8CF8" w14:textId="77777777" w:rsidTr="008F0C53">
        <w:trPr>
          <w:cantSplit/>
        </w:trPr>
        <w:tc>
          <w:tcPr>
            <w:tcW w:w="1345" w:type="pct"/>
            <w:gridSpan w:val="3"/>
            <w:tcBorders>
              <w:top w:val="single" w:sz="16" w:space="0" w:color="000000"/>
              <w:left w:val="single" w:sz="16" w:space="0" w:color="000000"/>
              <w:bottom w:val="single" w:sz="16" w:space="0" w:color="000000"/>
              <w:right w:val="nil"/>
            </w:tcBorders>
            <w:shd w:val="clear" w:color="auto" w:fill="FFFFFF"/>
            <w:vAlign w:val="bottom"/>
          </w:tcPr>
          <w:p w14:paraId="3404C378" w14:textId="77777777" w:rsidR="00F03E41" w:rsidRPr="00F03E41" w:rsidRDefault="00F03E41" w:rsidP="00F03E41">
            <w:pPr>
              <w:autoSpaceDE w:val="0"/>
              <w:autoSpaceDN w:val="0"/>
              <w:adjustRightInd w:val="0"/>
              <w:jc w:val="both"/>
              <w:rPr>
                <w:rFonts w:cs="Times New Roman"/>
                <w:szCs w:val="24"/>
              </w:rPr>
            </w:pPr>
          </w:p>
        </w:tc>
        <w:tc>
          <w:tcPr>
            <w:tcW w:w="977" w:type="pct"/>
            <w:gridSpan w:val="2"/>
            <w:tcBorders>
              <w:top w:val="single" w:sz="16" w:space="0" w:color="000000"/>
              <w:left w:val="single" w:sz="16" w:space="0" w:color="000000"/>
              <w:bottom w:val="single" w:sz="16" w:space="0" w:color="000000"/>
            </w:tcBorders>
            <w:shd w:val="clear" w:color="auto" w:fill="FFFFFF"/>
            <w:vAlign w:val="bottom"/>
          </w:tcPr>
          <w:p w14:paraId="35CBA132"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Frequency</w:t>
            </w:r>
          </w:p>
        </w:tc>
        <w:tc>
          <w:tcPr>
            <w:tcW w:w="809" w:type="pct"/>
            <w:gridSpan w:val="2"/>
            <w:tcBorders>
              <w:top w:val="single" w:sz="16" w:space="0" w:color="000000"/>
              <w:bottom w:val="single" w:sz="16" w:space="0" w:color="000000"/>
            </w:tcBorders>
            <w:shd w:val="clear" w:color="auto" w:fill="FFFFFF"/>
            <w:vAlign w:val="bottom"/>
          </w:tcPr>
          <w:p w14:paraId="5FF3C365"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Percent</w:t>
            </w:r>
          </w:p>
        </w:tc>
        <w:tc>
          <w:tcPr>
            <w:tcW w:w="834" w:type="pct"/>
            <w:gridSpan w:val="2"/>
            <w:tcBorders>
              <w:top w:val="single" w:sz="16" w:space="0" w:color="000000"/>
              <w:bottom w:val="single" w:sz="16" w:space="0" w:color="000000"/>
            </w:tcBorders>
            <w:shd w:val="clear" w:color="auto" w:fill="FFFFFF"/>
            <w:vAlign w:val="bottom"/>
          </w:tcPr>
          <w:p w14:paraId="259BD76E"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Valid Percent</w:t>
            </w:r>
          </w:p>
        </w:tc>
        <w:tc>
          <w:tcPr>
            <w:tcW w:w="1035" w:type="pct"/>
            <w:gridSpan w:val="3"/>
            <w:tcBorders>
              <w:top w:val="single" w:sz="16" w:space="0" w:color="000000"/>
              <w:bottom w:val="single" w:sz="16" w:space="0" w:color="000000"/>
              <w:right w:val="single" w:sz="16" w:space="0" w:color="000000"/>
            </w:tcBorders>
            <w:shd w:val="clear" w:color="auto" w:fill="FFFFFF"/>
            <w:vAlign w:val="bottom"/>
          </w:tcPr>
          <w:p w14:paraId="66A4535A"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Cumulative Percent</w:t>
            </w:r>
          </w:p>
        </w:tc>
      </w:tr>
      <w:tr w:rsidR="00F03E41" w:rsidRPr="00F03E41" w14:paraId="5E4AE6CD" w14:textId="77777777" w:rsidTr="008F0C53">
        <w:trPr>
          <w:cantSplit/>
        </w:trPr>
        <w:tc>
          <w:tcPr>
            <w:tcW w:w="359" w:type="pct"/>
            <w:vMerge w:val="restart"/>
            <w:tcBorders>
              <w:top w:val="single" w:sz="16" w:space="0" w:color="000000"/>
              <w:left w:val="single" w:sz="16" w:space="0" w:color="000000"/>
              <w:bottom w:val="single" w:sz="16" w:space="0" w:color="000000"/>
              <w:right w:val="nil"/>
            </w:tcBorders>
            <w:shd w:val="clear" w:color="auto" w:fill="FFFFFF"/>
          </w:tcPr>
          <w:p w14:paraId="3412E7CD" w14:textId="77777777" w:rsidR="00F03E41" w:rsidRPr="00F03E41" w:rsidRDefault="00F03E41" w:rsidP="00F03E41">
            <w:pPr>
              <w:autoSpaceDE w:val="0"/>
              <w:autoSpaceDN w:val="0"/>
              <w:adjustRightInd w:val="0"/>
              <w:ind w:firstLine="0"/>
              <w:jc w:val="both"/>
              <w:rPr>
                <w:rFonts w:cs="Times New Roman"/>
                <w:color w:val="000000"/>
                <w:szCs w:val="24"/>
              </w:rPr>
            </w:pPr>
            <w:r w:rsidRPr="00F03E41">
              <w:rPr>
                <w:rFonts w:cs="Times New Roman"/>
                <w:color w:val="000000"/>
                <w:szCs w:val="24"/>
              </w:rPr>
              <w:t>Valid</w:t>
            </w:r>
          </w:p>
        </w:tc>
        <w:tc>
          <w:tcPr>
            <w:tcW w:w="986" w:type="pct"/>
            <w:gridSpan w:val="2"/>
            <w:tcBorders>
              <w:top w:val="single" w:sz="16" w:space="0" w:color="000000"/>
              <w:left w:val="nil"/>
              <w:bottom w:val="nil"/>
              <w:right w:val="single" w:sz="16" w:space="0" w:color="000000"/>
            </w:tcBorders>
            <w:shd w:val="clear" w:color="auto" w:fill="FFFFFF"/>
          </w:tcPr>
          <w:p w14:paraId="545377EA" w14:textId="77777777" w:rsidR="00F03E41" w:rsidRPr="00F03E41" w:rsidRDefault="00F03E41" w:rsidP="00F03E41">
            <w:pPr>
              <w:autoSpaceDE w:val="0"/>
              <w:autoSpaceDN w:val="0"/>
              <w:adjustRightInd w:val="0"/>
              <w:jc w:val="both"/>
              <w:rPr>
                <w:rFonts w:cs="Times New Roman"/>
                <w:color w:val="000000"/>
                <w:szCs w:val="24"/>
              </w:rPr>
            </w:pPr>
            <w:proofErr w:type="spellStart"/>
            <w:r w:rsidRPr="00F03E41">
              <w:rPr>
                <w:rFonts w:cs="Times New Roman"/>
                <w:color w:val="000000"/>
                <w:szCs w:val="24"/>
              </w:rPr>
              <w:t>Fumator</w:t>
            </w:r>
            <w:proofErr w:type="spellEnd"/>
          </w:p>
        </w:tc>
        <w:tc>
          <w:tcPr>
            <w:tcW w:w="977" w:type="pct"/>
            <w:gridSpan w:val="2"/>
            <w:tcBorders>
              <w:top w:val="single" w:sz="16" w:space="0" w:color="000000"/>
              <w:left w:val="single" w:sz="16" w:space="0" w:color="000000"/>
              <w:bottom w:val="nil"/>
            </w:tcBorders>
            <w:shd w:val="clear" w:color="auto" w:fill="FFFFFF"/>
            <w:vAlign w:val="center"/>
          </w:tcPr>
          <w:p w14:paraId="212C410C"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109</w:t>
            </w:r>
          </w:p>
        </w:tc>
        <w:tc>
          <w:tcPr>
            <w:tcW w:w="809" w:type="pct"/>
            <w:gridSpan w:val="2"/>
            <w:tcBorders>
              <w:top w:val="single" w:sz="16" w:space="0" w:color="000000"/>
              <w:bottom w:val="nil"/>
            </w:tcBorders>
            <w:shd w:val="clear" w:color="auto" w:fill="FFFFFF"/>
            <w:vAlign w:val="center"/>
          </w:tcPr>
          <w:p w14:paraId="39C8388F"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48.9</w:t>
            </w:r>
          </w:p>
        </w:tc>
        <w:tc>
          <w:tcPr>
            <w:tcW w:w="834" w:type="pct"/>
            <w:gridSpan w:val="2"/>
            <w:tcBorders>
              <w:top w:val="single" w:sz="16" w:space="0" w:color="000000"/>
              <w:bottom w:val="nil"/>
            </w:tcBorders>
            <w:shd w:val="clear" w:color="auto" w:fill="FFFFFF"/>
            <w:vAlign w:val="center"/>
          </w:tcPr>
          <w:p w14:paraId="512E9F90"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48.9</w:t>
            </w:r>
          </w:p>
        </w:tc>
        <w:tc>
          <w:tcPr>
            <w:tcW w:w="1035" w:type="pct"/>
            <w:gridSpan w:val="3"/>
            <w:tcBorders>
              <w:top w:val="single" w:sz="16" w:space="0" w:color="000000"/>
              <w:bottom w:val="nil"/>
              <w:right w:val="single" w:sz="16" w:space="0" w:color="000000"/>
            </w:tcBorders>
            <w:shd w:val="clear" w:color="auto" w:fill="FFFFFF"/>
            <w:vAlign w:val="center"/>
          </w:tcPr>
          <w:p w14:paraId="04AC3A72"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48.9</w:t>
            </w:r>
          </w:p>
        </w:tc>
      </w:tr>
      <w:tr w:rsidR="00F03E41" w:rsidRPr="00F03E41" w14:paraId="445CE4E2" w14:textId="77777777" w:rsidTr="008F0C53">
        <w:trPr>
          <w:cantSplit/>
        </w:trPr>
        <w:tc>
          <w:tcPr>
            <w:tcW w:w="359" w:type="pct"/>
            <w:vMerge/>
            <w:tcBorders>
              <w:top w:val="single" w:sz="16" w:space="0" w:color="000000"/>
              <w:left w:val="single" w:sz="16" w:space="0" w:color="000000"/>
              <w:bottom w:val="single" w:sz="16" w:space="0" w:color="000000"/>
              <w:right w:val="nil"/>
            </w:tcBorders>
            <w:shd w:val="clear" w:color="auto" w:fill="FFFFFF"/>
          </w:tcPr>
          <w:p w14:paraId="7A8539EF" w14:textId="77777777" w:rsidR="00F03E41" w:rsidRPr="00F03E41" w:rsidRDefault="00F03E41" w:rsidP="00F03E41">
            <w:pPr>
              <w:autoSpaceDE w:val="0"/>
              <w:autoSpaceDN w:val="0"/>
              <w:adjustRightInd w:val="0"/>
              <w:jc w:val="both"/>
              <w:rPr>
                <w:rFonts w:cs="Times New Roman"/>
                <w:color w:val="000000"/>
                <w:szCs w:val="24"/>
              </w:rPr>
            </w:pPr>
          </w:p>
        </w:tc>
        <w:tc>
          <w:tcPr>
            <w:tcW w:w="986" w:type="pct"/>
            <w:gridSpan w:val="2"/>
            <w:tcBorders>
              <w:top w:val="nil"/>
              <w:left w:val="nil"/>
              <w:bottom w:val="nil"/>
              <w:right w:val="single" w:sz="16" w:space="0" w:color="000000"/>
            </w:tcBorders>
            <w:shd w:val="clear" w:color="auto" w:fill="FFFFFF"/>
          </w:tcPr>
          <w:p w14:paraId="640C8281" w14:textId="77777777" w:rsidR="00F03E41" w:rsidRPr="00F03E41" w:rsidRDefault="00F03E41" w:rsidP="00F03E41">
            <w:pPr>
              <w:autoSpaceDE w:val="0"/>
              <w:autoSpaceDN w:val="0"/>
              <w:adjustRightInd w:val="0"/>
              <w:jc w:val="both"/>
              <w:rPr>
                <w:rFonts w:cs="Times New Roman"/>
                <w:color w:val="000000"/>
                <w:szCs w:val="24"/>
              </w:rPr>
            </w:pPr>
            <w:proofErr w:type="spellStart"/>
            <w:r w:rsidRPr="00F03E41">
              <w:rPr>
                <w:rFonts w:cs="Times New Roman"/>
                <w:color w:val="000000"/>
                <w:szCs w:val="24"/>
              </w:rPr>
              <w:t>Nefumator</w:t>
            </w:r>
            <w:proofErr w:type="spellEnd"/>
          </w:p>
        </w:tc>
        <w:tc>
          <w:tcPr>
            <w:tcW w:w="977" w:type="pct"/>
            <w:gridSpan w:val="2"/>
            <w:tcBorders>
              <w:top w:val="nil"/>
              <w:left w:val="single" w:sz="16" w:space="0" w:color="000000"/>
              <w:bottom w:val="nil"/>
            </w:tcBorders>
            <w:shd w:val="clear" w:color="auto" w:fill="FFFFFF"/>
            <w:vAlign w:val="center"/>
          </w:tcPr>
          <w:p w14:paraId="4EF7724B"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114</w:t>
            </w:r>
          </w:p>
        </w:tc>
        <w:tc>
          <w:tcPr>
            <w:tcW w:w="809" w:type="pct"/>
            <w:gridSpan w:val="2"/>
            <w:tcBorders>
              <w:top w:val="nil"/>
              <w:bottom w:val="nil"/>
            </w:tcBorders>
            <w:shd w:val="clear" w:color="auto" w:fill="FFFFFF"/>
            <w:vAlign w:val="center"/>
          </w:tcPr>
          <w:p w14:paraId="05E8828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51.1</w:t>
            </w:r>
          </w:p>
        </w:tc>
        <w:tc>
          <w:tcPr>
            <w:tcW w:w="834" w:type="pct"/>
            <w:gridSpan w:val="2"/>
            <w:tcBorders>
              <w:top w:val="nil"/>
              <w:bottom w:val="nil"/>
            </w:tcBorders>
            <w:shd w:val="clear" w:color="auto" w:fill="FFFFFF"/>
            <w:vAlign w:val="center"/>
          </w:tcPr>
          <w:p w14:paraId="43E39835"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51.1</w:t>
            </w:r>
          </w:p>
        </w:tc>
        <w:tc>
          <w:tcPr>
            <w:tcW w:w="1035" w:type="pct"/>
            <w:gridSpan w:val="3"/>
            <w:tcBorders>
              <w:top w:val="nil"/>
              <w:bottom w:val="nil"/>
              <w:right w:val="single" w:sz="16" w:space="0" w:color="000000"/>
            </w:tcBorders>
            <w:shd w:val="clear" w:color="auto" w:fill="FFFFFF"/>
            <w:vAlign w:val="center"/>
          </w:tcPr>
          <w:p w14:paraId="0D530113"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r>
      <w:tr w:rsidR="00F03E41" w:rsidRPr="00F03E41" w14:paraId="4367B9FA" w14:textId="77777777" w:rsidTr="008F0C53">
        <w:trPr>
          <w:cantSplit/>
        </w:trPr>
        <w:tc>
          <w:tcPr>
            <w:tcW w:w="359" w:type="pct"/>
            <w:vMerge/>
            <w:tcBorders>
              <w:top w:val="single" w:sz="16" w:space="0" w:color="000000"/>
              <w:left w:val="single" w:sz="16" w:space="0" w:color="000000"/>
              <w:bottom w:val="single" w:sz="16" w:space="0" w:color="000000"/>
              <w:right w:val="nil"/>
            </w:tcBorders>
            <w:shd w:val="clear" w:color="auto" w:fill="FFFFFF"/>
          </w:tcPr>
          <w:p w14:paraId="3AC587AC" w14:textId="77777777" w:rsidR="00F03E41" w:rsidRPr="00F03E41" w:rsidRDefault="00F03E41" w:rsidP="00F03E41">
            <w:pPr>
              <w:autoSpaceDE w:val="0"/>
              <w:autoSpaceDN w:val="0"/>
              <w:adjustRightInd w:val="0"/>
              <w:jc w:val="both"/>
              <w:rPr>
                <w:rFonts w:cs="Times New Roman"/>
                <w:color w:val="000000"/>
                <w:szCs w:val="24"/>
              </w:rPr>
            </w:pPr>
          </w:p>
        </w:tc>
        <w:tc>
          <w:tcPr>
            <w:tcW w:w="986" w:type="pct"/>
            <w:gridSpan w:val="2"/>
            <w:tcBorders>
              <w:top w:val="nil"/>
              <w:left w:val="nil"/>
              <w:bottom w:val="single" w:sz="16" w:space="0" w:color="000000"/>
              <w:right w:val="single" w:sz="16" w:space="0" w:color="000000"/>
            </w:tcBorders>
            <w:shd w:val="clear" w:color="auto" w:fill="FFFFFF"/>
          </w:tcPr>
          <w:p w14:paraId="46F29598"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Total</w:t>
            </w:r>
          </w:p>
        </w:tc>
        <w:tc>
          <w:tcPr>
            <w:tcW w:w="977" w:type="pct"/>
            <w:gridSpan w:val="2"/>
            <w:tcBorders>
              <w:top w:val="nil"/>
              <w:left w:val="single" w:sz="16" w:space="0" w:color="000000"/>
              <w:bottom w:val="single" w:sz="16" w:space="0" w:color="000000"/>
            </w:tcBorders>
            <w:shd w:val="clear" w:color="auto" w:fill="FFFFFF"/>
            <w:vAlign w:val="center"/>
          </w:tcPr>
          <w:p w14:paraId="6361C654"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223</w:t>
            </w:r>
          </w:p>
        </w:tc>
        <w:tc>
          <w:tcPr>
            <w:tcW w:w="809" w:type="pct"/>
            <w:gridSpan w:val="2"/>
            <w:tcBorders>
              <w:top w:val="nil"/>
              <w:bottom w:val="single" w:sz="16" w:space="0" w:color="000000"/>
            </w:tcBorders>
            <w:shd w:val="clear" w:color="auto" w:fill="FFFFFF"/>
            <w:vAlign w:val="center"/>
          </w:tcPr>
          <w:p w14:paraId="390263C0"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834" w:type="pct"/>
            <w:gridSpan w:val="2"/>
            <w:tcBorders>
              <w:top w:val="nil"/>
              <w:bottom w:val="single" w:sz="16" w:space="0" w:color="000000"/>
            </w:tcBorders>
            <w:shd w:val="clear" w:color="auto" w:fill="FFFFFF"/>
            <w:vAlign w:val="center"/>
          </w:tcPr>
          <w:p w14:paraId="2BB9916C" w14:textId="77777777" w:rsidR="00F03E41" w:rsidRPr="00F03E41" w:rsidRDefault="00F03E41" w:rsidP="00F03E41">
            <w:pPr>
              <w:autoSpaceDE w:val="0"/>
              <w:autoSpaceDN w:val="0"/>
              <w:adjustRightInd w:val="0"/>
              <w:jc w:val="both"/>
              <w:rPr>
                <w:rFonts w:cs="Times New Roman"/>
                <w:color w:val="000000"/>
                <w:szCs w:val="24"/>
              </w:rPr>
            </w:pPr>
            <w:r w:rsidRPr="00F03E41">
              <w:rPr>
                <w:rFonts w:cs="Times New Roman"/>
                <w:color w:val="000000"/>
                <w:szCs w:val="24"/>
              </w:rPr>
              <w:t>100.0</w:t>
            </w:r>
          </w:p>
        </w:tc>
        <w:tc>
          <w:tcPr>
            <w:tcW w:w="1035" w:type="pct"/>
            <w:gridSpan w:val="3"/>
            <w:tcBorders>
              <w:top w:val="nil"/>
              <w:bottom w:val="single" w:sz="16" w:space="0" w:color="000000"/>
              <w:right w:val="single" w:sz="16" w:space="0" w:color="000000"/>
            </w:tcBorders>
            <w:shd w:val="clear" w:color="auto" w:fill="FFFFFF"/>
            <w:vAlign w:val="center"/>
          </w:tcPr>
          <w:p w14:paraId="090C9974" w14:textId="77777777" w:rsidR="00F03E41" w:rsidRPr="00F03E41" w:rsidRDefault="00F03E41" w:rsidP="00F03E41">
            <w:pPr>
              <w:autoSpaceDE w:val="0"/>
              <w:autoSpaceDN w:val="0"/>
              <w:adjustRightInd w:val="0"/>
              <w:jc w:val="both"/>
              <w:rPr>
                <w:rFonts w:cs="Times New Roman"/>
                <w:szCs w:val="24"/>
              </w:rPr>
            </w:pPr>
          </w:p>
        </w:tc>
      </w:tr>
      <w:tr w:rsidR="008F0C53" w:rsidRPr="008F0C53" w14:paraId="7B74F483" w14:textId="77777777" w:rsidTr="008F0C53">
        <w:trPr>
          <w:gridAfter w:val="1"/>
          <w:wAfter w:w="178" w:type="pct"/>
          <w:cantSplit/>
        </w:trPr>
        <w:tc>
          <w:tcPr>
            <w:tcW w:w="4822" w:type="pct"/>
            <w:gridSpan w:val="11"/>
            <w:tcBorders>
              <w:top w:val="nil"/>
              <w:left w:val="nil"/>
              <w:bottom w:val="nil"/>
              <w:right w:val="nil"/>
            </w:tcBorders>
            <w:shd w:val="clear" w:color="auto" w:fill="FFFFFF"/>
            <w:vAlign w:val="center"/>
          </w:tcPr>
          <w:p w14:paraId="7D56868E" w14:textId="77777777" w:rsidR="008F0C53" w:rsidRPr="008F0C53" w:rsidRDefault="008F0C53" w:rsidP="008F0C53">
            <w:pPr>
              <w:autoSpaceDE w:val="0"/>
              <w:autoSpaceDN w:val="0"/>
              <w:adjustRightInd w:val="0"/>
              <w:jc w:val="center"/>
              <w:rPr>
                <w:rFonts w:cs="Times New Roman"/>
                <w:color w:val="000000"/>
                <w:szCs w:val="24"/>
              </w:rPr>
            </w:pPr>
            <w:r w:rsidRPr="008F0C53">
              <w:rPr>
                <w:rFonts w:cs="Times New Roman"/>
                <w:color w:val="000000"/>
                <w:szCs w:val="24"/>
              </w:rPr>
              <w:t xml:space="preserve">Tabel 2.15.Analiza </w:t>
            </w:r>
            <w:proofErr w:type="spellStart"/>
            <w:r w:rsidRPr="008F0C53">
              <w:rPr>
                <w:rFonts w:cs="Times New Roman"/>
                <w:color w:val="000000"/>
                <w:szCs w:val="24"/>
              </w:rPr>
              <w:t>statistică</w:t>
            </w:r>
            <w:proofErr w:type="spellEnd"/>
            <w:r w:rsidRPr="008F0C53">
              <w:rPr>
                <w:rFonts w:cs="Times New Roman"/>
                <w:color w:val="000000"/>
                <w:szCs w:val="24"/>
              </w:rPr>
              <w:t xml:space="preserve"> a </w:t>
            </w:r>
            <w:proofErr w:type="spellStart"/>
            <w:r w:rsidRPr="008F0C53">
              <w:rPr>
                <w:rFonts w:cs="Times New Roman"/>
                <w:color w:val="000000"/>
                <w:szCs w:val="24"/>
              </w:rPr>
              <w:t>pacienților</w:t>
            </w:r>
            <w:proofErr w:type="spellEnd"/>
            <w:r w:rsidRPr="008F0C53">
              <w:rPr>
                <w:rFonts w:cs="Times New Roman"/>
                <w:color w:val="000000"/>
                <w:szCs w:val="24"/>
              </w:rPr>
              <w:t xml:space="preserve"> </w:t>
            </w:r>
            <w:proofErr w:type="spellStart"/>
            <w:r w:rsidRPr="008F0C53">
              <w:rPr>
                <w:rFonts w:cs="Times New Roman"/>
                <w:color w:val="000000"/>
                <w:szCs w:val="24"/>
              </w:rPr>
              <w:t>fumător</w:t>
            </w:r>
            <w:proofErr w:type="spellEnd"/>
            <w:r w:rsidRPr="008F0C53">
              <w:rPr>
                <w:rFonts w:cs="Times New Roman"/>
                <w:color w:val="000000"/>
                <w:szCs w:val="24"/>
              </w:rPr>
              <w:t>/</w:t>
            </w:r>
            <w:proofErr w:type="spellStart"/>
            <w:r w:rsidRPr="008F0C53">
              <w:rPr>
                <w:rFonts w:cs="Times New Roman"/>
                <w:color w:val="000000"/>
                <w:szCs w:val="24"/>
              </w:rPr>
              <w:t>nefumător</w:t>
            </w:r>
            <w:proofErr w:type="spellEnd"/>
            <w:r w:rsidRPr="008F0C53">
              <w:rPr>
                <w:rFonts w:cs="Times New Roman"/>
                <w:color w:val="000000"/>
                <w:szCs w:val="24"/>
              </w:rPr>
              <w:t xml:space="preserve">   cu </w:t>
            </w:r>
            <w:proofErr w:type="spellStart"/>
            <w:r w:rsidRPr="008F0C53">
              <w:rPr>
                <w:rFonts w:cs="Times New Roman"/>
                <w:color w:val="000000"/>
                <w:szCs w:val="24"/>
              </w:rPr>
              <w:t>sau</w:t>
            </w:r>
            <w:proofErr w:type="spellEnd"/>
            <w:r w:rsidRPr="008F0C53">
              <w:rPr>
                <w:rFonts w:cs="Times New Roman"/>
                <w:color w:val="000000"/>
                <w:szCs w:val="24"/>
              </w:rPr>
              <w:t xml:space="preserve"> </w:t>
            </w:r>
            <w:proofErr w:type="spellStart"/>
            <w:r w:rsidRPr="008F0C53">
              <w:rPr>
                <w:rFonts w:cs="Times New Roman"/>
                <w:color w:val="000000"/>
                <w:szCs w:val="24"/>
              </w:rPr>
              <w:t>fără</w:t>
            </w:r>
            <w:proofErr w:type="spellEnd"/>
            <w:r w:rsidRPr="008F0C53">
              <w:rPr>
                <w:rFonts w:cs="Times New Roman"/>
                <w:color w:val="000000"/>
                <w:szCs w:val="24"/>
              </w:rPr>
              <w:t xml:space="preserve">  GS  Crosstab</w:t>
            </w:r>
          </w:p>
        </w:tc>
      </w:tr>
      <w:tr w:rsidR="008F0C53" w:rsidRPr="008F0C53" w14:paraId="0C25FBA3" w14:textId="77777777" w:rsidTr="008F0C53">
        <w:trPr>
          <w:gridAfter w:val="1"/>
          <w:wAfter w:w="178" w:type="pct"/>
          <w:cantSplit/>
        </w:trPr>
        <w:tc>
          <w:tcPr>
            <w:tcW w:w="2439" w:type="pct"/>
            <w:gridSpan w:val="6"/>
            <w:vMerge w:val="restart"/>
            <w:tcBorders>
              <w:top w:val="single" w:sz="16" w:space="0" w:color="000000"/>
              <w:left w:val="single" w:sz="16" w:space="0" w:color="000000"/>
              <w:bottom w:val="nil"/>
              <w:right w:val="nil"/>
            </w:tcBorders>
            <w:shd w:val="clear" w:color="auto" w:fill="FFFFFF"/>
            <w:vAlign w:val="bottom"/>
          </w:tcPr>
          <w:p w14:paraId="50D53A67" w14:textId="77777777" w:rsidR="008F0C53" w:rsidRPr="008F0C53" w:rsidRDefault="008F0C53" w:rsidP="008F0C53">
            <w:pPr>
              <w:autoSpaceDE w:val="0"/>
              <w:autoSpaceDN w:val="0"/>
              <w:adjustRightInd w:val="0"/>
              <w:jc w:val="both"/>
              <w:rPr>
                <w:rFonts w:cs="Times New Roman"/>
                <w:szCs w:val="24"/>
              </w:rPr>
            </w:pPr>
          </w:p>
        </w:tc>
        <w:tc>
          <w:tcPr>
            <w:tcW w:w="1587" w:type="pct"/>
            <w:gridSpan w:val="4"/>
            <w:tcBorders>
              <w:top w:val="single" w:sz="16" w:space="0" w:color="000000"/>
              <w:left w:val="single" w:sz="16" w:space="0" w:color="000000"/>
            </w:tcBorders>
            <w:shd w:val="clear" w:color="auto" w:fill="FFFFFF"/>
            <w:vAlign w:val="bottom"/>
          </w:tcPr>
          <w:p w14:paraId="1F2E6227"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96" w:type="pct"/>
            <w:vMerge w:val="restart"/>
            <w:tcBorders>
              <w:top w:val="single" w:sz="16" w:space="0" w:color="000000"/>
              <w:right w:val="single" w:sz="16" w:space="0" w:color="000000"/>
            </w:tcBorders>
            <w:shd w:val="clear" w:color="auto" w:fill="FFFFFF"/>
            <w:vAlign w:val="bottom"/>
          </w:tcPr>
          <w:p w14:paraId="517838C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63892CBE" w14:textId="77777777" w:rsidTr="008F0C53">
        <w:trPr>
          <w:gridAfter w:val="1"/>
          <w:wAfter w:w="178" w:type="pct"/>
          <w:cantSplit/>
        </w:trPr>
        <w:tc>
          <w:tcPr>
            <w:tcW w:w="2439" w:type="pct"/>
            <w:gridSpan w:val="6"/>
            <w:vMerge/>
            <w:tcBorders>
              <w:top w:val="single" w:sz="16" w:space="0" w:color="000000"/>
              <w:left w:val="single" w:sz="16" w:space="0" w:color="000000"/>
              <w:bottom w:val="nil"/>
              <w:right w:val="nil"/>
            </w:tcBorders>
            <w:shd w:val="clear" w:color="auto" w:fill="FFFFFF"/>
            <w:vAlign w:val="bottom"/>
          </w:tcPr>
          <w:p w14:paraId="2833668C" w14:textId="77777777" w:rsidR="008F0C53" w:rsidRPr="008F0C53" w:rsidRDefault="008F0C53" w:rsidP="008F0C53">
            <w:pPr>
              <w:autoSpaceDE w:val="0"/>
              <w:autoSpaceDN w:val="0"/>
              <w:adjustRightInd w:val="0"/>
              <w:jc w:val="both"/>
              <w:rPr>
                <w:rFonts w:cs="Times New Roman"/>
                <w:color w:val="000000"/>
                <w:szCs w:val="24"/>
              </w:rPr>
            </w:pPr>
          </w:p>
        </w:tc>
        <w:tc>
          <w:tcPr>
            <w:tcW w:w="796" w:type="pct"/>
            <w:gridSpan w:val="2"/>
            <w:tcBorders>
              <w:left w:val="single" w:sz="16" w:space="0" w:color="000000"/>
              <w:bottom w:val="single" w:sz="16" w:space="0" w:color="000000"/>
            </w:tcBorders>
            <w:shd w:val="clear" w:color="auto" w:fill="FFFFFF"/>
            <w:vAlign w:val="bottom"/>
          </w:tcPr>
          <w:p w14:paraId="56F1C38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91" w:type="pct"/>
            <w:gridSpan w:val="2"/>
            <w:tcBorders>
              <w:bottom w:val="single" w:sz="16" w:space="0" w:color="000000"/>
            </w:tcBorders>
            <w:shd w:val="clear" w:color="auto" w:fill="FFFFFF"/>
            <w:vAlign w:val="bottom"/>
          </w:tcPr>
          <w:p w14:paraId="13E6F48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96" w:type="pct"/>
            <w:vMerge/>
            <w:tcBorders>
              <w:top w:val="single" w:sz="16" w:space="0" w:color="000000"/>
              <w:right w:val="single" w:sz="16" w:space="0" w:color="000000"/>
            </w:tcBorders>
            <w:shd w:val="clear" w:color="auto" w:fill="FFFFFF"/>
            <w:vAlign w:val="bottom"/>
          </w:tcPr>
          <w:p w14:paraId="1E3E9FE7"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7BE08CB2" w14:textId="77777777" w:rsidTr="008F0C53">
        <w:trPr>
          <w:gridAfter w:val="1"/>
          <w:wAfter w:w="178" w:type="pct"/>
          <w:cantSplit/>
        </w:trPr>
        <w:tc>
          <w:tcPr>
            <w:tcW w:w="417" w:type="pct"/>
            <w:gridSpan w:val="2"/>
            <w:vMerge w:val="restart"/>
            <w:tcBorders>
              <w:top w:val="single" w:sz="16" w:space="0" w:color="000000"/>
              <w:left w:val="single" w:sz="16" w:space="0" w:color="000000"/>
              <w:right w:val="nil"/>
            </w:tcBorders>
            <w:shd w:val="clear" w:color="auto" w:fill="FFFFFF"/>
          </w:tcPr>
          <w:p w14:paraId="20866E56" w14:textId="77777777" w:rsidR="008F0C53" w:rsidRPr="008F0C53" w:rsidRDefault="008F0C53" w:rsidP="008F0C53">
            <w:pPr>
              <w:autoSpaceDE w:val="0"/>
              <w:autoSpaceDN w:val="0"/>
              <w:adjustRightInd w:val="0"/>
              <w:ind w:firstLine="0"/>
              <w:jc w:val="both"/>
              <w:rPr>
                <w:rFonts w:cs="Times New Roman"/>
                <w:color w:val="000000"/>
                <w:szCs w:val="24"/>
              </w:rPr>
            </w:pPr>
            <w:proofErr w:type="spellStart"/>
            <w:r w:rsidRPr="008F0C53">
              <w:rPr>
                <w:rFonts w:cs="Times New Roman"/>
                <w:color w:val="000000"/>
                <w:szCs w:val="24"/>
              </w:rPr>
              <w:t>fumator</w:t>
            </w:r>
            <w:proofErr w:type="spellEnd"/>
          </w:p>
        </w:tc>
        <w:tc>
          <w:tcPr>
            <w:tcW w:w="940" w:type="pct"/>
            <w:gridSpan w:val="2"/>
            <w:vMerge w:val="restart"/>
            <w:tcBorders>
              <w:top w:val="single" w:sz="16" w:space="0" w:color="000000"/>
              <w:left w:val="nil"/>
              <w:right w:val="nil"/>
            </w:tcBorders>
            <w:shd w:val="clear" w:color="auto" w:fill="FFFFFF"/>
          </w:tcPr>
          <w:p w14:paraId="60438FA3"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Fumator</w:t>
            </w:r>
            <w:proofErr w:type="spellEnd"/>
          </w:p>
        </w:tc>
        <w:tc>
          <w:tcPr>
            <w:tcW w:w="1082" w:type="pct"/>
            <w:gridSpan w:val="2"/>
            <w:tcBorders>
              <w:top w:val="single" w:sz="16" w:space="0" w:color="000000"/>
              <w:left w:val="nil"/>
              <w:bottom w:val="nil"/>
              <w:right w:val="single" w:sz="16" w:space="0" w:color="000000"/>
            </w:tcBorders>
            <w:shd w:val="clear" w:color="auto" w:fill="FFFFFF"/>
          </w:tcPr>
          <w:p w14:paraId="1AEA5B7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gridSpan w:val="2"/>
            <w:tcBorders>
              <w:top w:val="single" w:sz="16" w:space="0" w:color="000000"/>
              <w:left w:val="single" w:sz="16" w:space="0" w:color="000000"/>
              <w:bottom w:val="nil"/>
            </w:tcBorders>
            <w:shd w:val="clear" w:color="auto" w:fill="FFFFFF"/>
            <w:vAlign w:val="center"/>
          </w:tcPr>
          <w:p w14:paraId="2BC4031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28</w:t>
            </w:r>
          </w:p>
        </w:tc>
        <w:tc>
          <w:tcPr>
            <w:tcW w:w="791" w:type="pct"/>
            <w:gridSpan w:val="2"/>
            <w:tcBorders>
              <w:top w:val="single" w:sz="16" w:space="0" w:color="000000"/>
              <w:bottom w:val="nil"/>
            </w:tcBorders>
            <w:shd w:val="clear" w:color="auto" w:fill="FFFFFF"/>
            <w:vAlign w:val="center"/>
          </w:tcPr>
          <w:p w14:paraId="19B6F31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81</w:t>
            </w:r>
          </w:p>
        </w:tc>
        <w:tc>
          <w:tcPr>
            <w:tcW w:w="796" w:type="pct"/>
            <w:tcBorders>
              <w:top w:val="single" w:sz="16" w:space="0" w:color="000000"/>
              <w:bottom w:val="nil"/>
              <w:right w:val="single" w:sz="16" w:space="0" w:color="000000"/>
            </w:tcBorders>
            <w:shd w:val="clear" w:color="auto" w:fill="FFFFFF"/>
            <w:vAlign w:val="center"/>
          </w:tcPr>
          <w:p w14:paraId="1A99084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109</w:t>
            </w:r>
          </w:p>
        </w:tc>
      </w:tr>
      <w:tr w:rsidR="008F0C53" w:rsidRPr="008F0C53" w14:paraId="6463643E" w14:textId="77777777" w:rsidTr="008F0C53">
        <w:trPr>
          <w:gridAfter w:val="1"/>
          <w:wAfter w:w="178" w:type="pct"/>
          <w:cantSplit/>
        </w:trPr>
        <w:tc>
          <w:tcPr>
            <w:tcW w:w="417" w:type="pct"/>
            <w:gridSpan w:val="2"/>
            <w:vMerge/>
            <w:tcBorders>
              <w:top w:val="single" w:sz="16" w:space="0" w:color="000000"/>
              <w:left w:val="single" w:sz="16" w:space="0" w:color="000000"/>
              <w:right w:val="nil"/>
            </w:tcBorders>
            <w:shd w:val="clear" w:color="auto" w:fill="FFFFFF"/>
          </w:tcPr>
          <w:p w14:paraId="70828C3C" w14:textId="77777777" w:rsidR="008F0C53" w:rsidRPr="008F0C53" w:rsidRDefault="008F0C53" w:rsidP="008F0C53">
            <w:pPr>
              <w:autoSpaceDE w:val="0"/>
              <w:autoSpaceDN w:val="0"/>
              <w:adjustRightInd w:val="0"/>
              <w:jc w:val="both"/>
              <w:rPr>
                <w:rFonts w:cs="Times New Roman"/>
                <w:color w:val="000000"/>
                <w:szCs w:val="24"/>
              </w:rPr>
            </w:pPr>
          </w:p>
        </w:tc>
        <w:tc>
          <w:tcPr>
            <w:tcW w:w="940" w:type="pct"/>
            <w:gridSpan w:val="2"/>
            <w:vMerge/>
            <w:tcBorders>
              <w:top w:val="single" w:sz="16" w:space="0" w:color="000000"/>
              <w:left w:val="nil"/>
              <w:right w:val="nil"/>
            </w:tcBorders>
            <w:shd w:val="clear" w:color="auto" w:fill="FFFFFF"/>
          </w:tcPr>
          <w:p w14:paraId="5B4AD880"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bottom w:val="nil"/>
              <w:right w:val="single" w:sz="16" w:space="0" w:color="000000"/>
            </w:tcBorders>
            <w:shd w:val="clear" w:color="auto" w:fill="FFFFFF"/>
          </w:tcPr>
          <w:p w14:paraId="61608655"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fumator</w:t>
            </w:r>
            <w:proofErr w:type="spellEnd"/>
          </w:p>
        </w:tc>
        <w:tc>
          <w:tcPr>
            <w:tcW w:w="796" w:type="pct"/>
            <w:gridSpan w:val="2"/>
            <w:tcBorders>
              <w:top w:val="nil"/>
              <w:left w:val="single" w:sz="16" w:space="0" w:color="000000"/>
              <w:bottom w:val="nil"/>
            </w:tcBorders>
            <w:shd w:val="clear" w:color="auto" w:fill="FFFFFF"/>
            <w:vAlign w:val="center"/>
          </w:tcPr>
          <w:p w14:paraId="4F0E50E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25.7%</w:t>
            </w:r>
          </w:p>
        </w:tc>
        <w:tc>
          <w:tcPr>
            <w:tcW w:w="791" w:type="pct"/>
            <w:gridSpan w:val="2"/>
            <w:tcBorders>
              <w:top w:val="nil"/>
              <w:bottom w:val="nil"/>
            </w:tcBorders>
            <w:shd w:val="clear" w:color="auto" w:fill="FFFFFF"/>
            <w:vAlign w:val="center"/>
          </w:tcPr>
          <w:p w14:paraId="7343A36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74.3%</w:t>
            </w:r>
          </w:p>
        </w:tc>
        <w:tc>
          <w:tcPr>
            <w:tcW w:w="796" w:type="pct"/>
            <w:tcBorders>
              <w:top w:val="nil"/>
              <w:bottom w:val="nil"/>
              <w:right w:val="single" w:sz="16" w:space="0" w:color="000000"/>
            </w:tcBorders>
            <w:shd w:val="clear" w:color="auto" w:fill="FFFFFF"/>
            <w:vAlign w:val="center"/>
          </w:tcPr>
          <w:p w14:paraId="04E1C58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1FA9CE4F" w14:textId="77777777" w:rsidTr="008F0C53">
        <w:trPr>
          <w:gridAfter w:val="1"/>
          <w:wAfter w:w="178" w:type="pct"/>
          <w:cantSplit/>
        </w:trPr>
        <w:tc>
          <w:tcPr>
            <w:tcW w:w="417" w:type="pct"/>
            <w:gridSpan w:val="2"/>
            <w:vMerge/>
            <w:tcBorders>
              <w:top w:val="single" w:sz="16" w:space="0" w:color="000000"/>
              <w:left w:val="single" w:sz="16" w:space="0" w:color="000000"/>
              <w:right w:val="nil"/>
            </w:tcBorders>
            <w:shd w:val="clear" w:color="auto" w:fill="FFFFFF"/>
          </w:tcPr>
          <w:p w14:paraId="54099210" w14:textId="77777777" w:rsidR="008F0C53" w:rsidRPr="008F0C53" w:rsidRDefault="008F0C53" w:rsidP="008F0C53">
            <w:pPr>
              <w:autoSpaceDE w:val="0"/>
              <w:autoSpaceDN w:val="0"/>
              <w:adjustRightInd w:val="0"/>
              <w:jc w:val="both"/>
              <w:rPr>
                <w:rFonts w:cs="Times New Roman"/>
                <w:color w:val="000000"/>
                <w:szCs w:val="24"/>
              </w:rPr>
            </w:pPr>
          </w:p>
        </w:tc>
        <w:tc>
          <w:tcPr>
            <w:tcW w:w="940" w:type="pct"/>
            <w:gridSpan w:val="2"/>
            <w:vMerge/>
            <w:tcBorders>
              <w:top w:val="single" w:sz="16" w:space="0" w:color="000000"/>
              <w:left w:val="nil"/>
              <w:right w:val="nil"/>
            </w:tcBorders>
            <w:shd w:val="clear" w:color="auto" w:fill="FFFFFF"/>
          </w:tcPr>
          <w:p w14:paraId="0E354D1A"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right w:val="single" w:sz="16" w:space="0" w:color="000000"/>
            </w:tcBorders>
            <w:shd w:val="clear" w:color="auto" w:fill="FFFFFF"/>
          </w:tcPr>
          <w:p w14:paraId="2DDB9764"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gridSpan w:val="2"/>
            <w:tcBorders>
              <w:top w:val="nil"/>
              <w:left w:val="single" w:sz="16" w:space="0" w:color="000000"/>
            </w:tcBorders>
            <w:shd w:val="clear" w:color="auto" w:fill="FFFFFF"/>
            <w:vAlign w:val="center"/>
          </w:tcPr>
          <w:p w14:paraId="5C4BB2F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59.6%</w:t>
            </w:r>
          </w:p>
        </w:tc>
        <w:tc>
          <w:tcPr>
            <w:tcW w:w="791" w:type="pct"/>
            <w:gridSpan w:val="2"/>
            <w:tcBorders>
              <w:top w:val="nil"/>
            </w:tcBorders>
            <w:shd w:val="clear" w:color="auto" w:fill="FFFFFF"/>
            <w:vAlign w:val="center"/>
          </w:tcPr>
          <w:p w14:paraId="5F1D8D3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46.0%</w:t>
            </w:r>
          </w:p>
        </w:tc>
        <w:tc>
          <w:tcPr>
            <w:tcW w:w="796" w:type="pct"/>
            <w:tcBorders>
              <w:top w:val="nil"/>
              <w:right w:val="single" w:sz="16" w:space="0" w:color="000000"/>
            </w:tcBorders>
            <w:shd w:val="clear" w:color="auto" w:fill="FFFFFF"/>
            <w:vAlign w:val="center"/>
          </w:tcPr>
          <w:p w14:paraId="0BBE540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48.9%</w:t>
            </w:r>
          </w:p>
        </w:tc>
      </w:tr>
      <w:tr w:rsidR="008F0C53" w:rsidRPr="008F0C53" w14:paraId="2C331EC6" w14:textId="77777777" w:rsidTr="008F0C53">
        <w:trPr>
          <w:gridAfter w:val="1"/>
          <w:wAfter w:w="178" w:type="pct"/>
          <w:cantSplit/>
        </w:trPr>
        <w:tc>
          <w:tcPr>
            <w:tcW w:w="417" w:type="pct"/>
            <w:gridSpan w:val="2"/>
            <w:vMerge/>
            <w:tcBorders>
              <w:top w:val="single" w:sz="16" w:space="0" w:color="000000"/>
              <w:left w:val="single" w:sz="16" w:space="0" w:color="000000"/>
              <w:right w:val="nil"/>
            </w:tcBorders>
            <w:shd w:val="clear" w:color="auto" w:fill="FFFFFF"/>
          </w:tcPr>
          <w:p w14:paraId="505C70A9" w14:textId="77777777" w:rsidR="008F0C53" w:rsidRPr="008F0C53" w:rsidRDefault="008F0C53" w:rsidP="008F0C53">
            <w:pPr>
              <w:autoSpaceDE w:val="0"/>
              <w:autoSpaceDN w:val="0"/>
              <w:adjustRightInd w:val="0"/>
              <w:jc w:val="both"/>
              <w:rPr>
                <w:rFonts w:cs="Times New Roman"/>
                <w:color w:val="000000"/>
                <w:szCs w:val="24"/>
              </w:rPr>
            </w:pPr>
          </w:p>
        </w:tc>
        <w:tc>
          <w:tcPr>
            <w:tcW w:w="940" w:type="pct"/>
            <w:gridSpan w:val="2"/>
            <w:vMerge w:val="restart"/>
            <w:tcBorders>
              <w:top w:val="nil"/>
              <w:left w:val="nil"/>
              <w:right w:val="nil"/>
            </w:tcBorders>
            <w:shd w:val="clear" w:color="auto" w:fill="FFFFFF"/>
          </w:tcPr>
          <w:p w14:paraId="055AD392"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Nefumator</w:t>
            </w:r>
            <w:proofErr w:type="spellEnd"/>
          </w:p>
        </w:tc>
        <w:tc>
          <w:tcPr>
            <w:tcW w:w="1082" w:type="pct"/>
            <w:gridSpan w:val="2"/>
            <w:tcBorders>
              <w:top w:val="nil"/>
              <w:left w:val="nil"/>
              <w:bottom w:val="nil"/>
              <w:right w:val="single" w:sz="16" w:space="0" w:color="000000"/>
            </w:tcBorders>
            <w:shd w:val="clear" w:color="auto" w:fill="FFFFFF"/>
          </w:tcPr>
          <w:p w14:paraId="0873492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gridSpan w:val="2"/>
            <w:tcBorders>
              <w:top w:val="nil"/>
              <w:left w:val="single" w:sz="16" w:space="0" w:color="000000"/>
              <w:bottom w:val="nil"/>
            </w:tcBorders>
            <w:shd w:val="clear" w:color="auto" w:fill="FFFFFF"/>
            <w:vAlign w:val="center"/>
          </w:tcPr>
          <w:p w14:paraId="49CA311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19</w:t>
            </w:r>
          </w:p>
        </w:tc>
        <w:tc>
          <w:tcPr>
            <w:tcW w:w="791" w:type="pct"/>
            <w:gridSpan w:val="2"/>
            <w:tcBorders>
              <w:top w:val="nil"/>
              <w:bottom w:val="nil"/>
            </w:tcBorders>
            <w:shd w:val="clear" w:color="auto" w:fill="FFFFFF"/>
            <w:vAlign w:val="center"/>
          </w:tcPr>
          <w:p w14:paraId="6CCA039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95</w:t>
            </w:r>
          </w:p>
        </w:tc>
        <w:tc>
          <w:tcPr>
            <w:tcW w:w="796" w:type="pct"/>
            <w:tcBorders>
              <w:top w:val="nil"/>
              <w:bottom w:val="nil"/>
              <w:right w:val="single" w:sz="16" w:space="0" w:color="000000"/>
            </w:tcBorders>
            <w:shd w:val="clear" w:color="auto" w:fill="FFFFFF"/>
            <w:vAlign w:val="center"/>
          </w:tcPr>
          <w:p w14:paraId="1CF98A1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114</w:t>
            </w:r>
          </w:p>
        </w:tc>
      </w:tr>
      <w:tr w:rsidR="008F0C53" w:rsidRPr="008F0C53" w14:paraId="2741A305" w14:textId="77777777" w:rsidTr="008F0C53">
        <w:trPr>
          <w:gridAfter w:val="1"/>
          <w:wAfter w:w="178" w:type="pct"/>
          <w:cantSplit/>
        </w:trPr>
        <w:tc>
          <w:tcPr>
            <w:tcW w:w="417" w:type="pct"/>
            <w:gridSpan w:val="2"/>
            <w:vMerge/>
            <w:tcBorders>
              <w:top w:val="single" w:sz="16" w:space="0" w:color="000000"/>
              <w:left w:val="single" w:sz="16" w:space="0" w:color="000000"/>
              <w:right w:val="nil"/>
            </w:tcBorders>
            <w:shd w:val="clear" w:color="auto" w:fill="FFFFFF"/>
          </w:tcPr>
          <w:p w14:paraId="40304EEC" w14:textId="77777777" w:rsidR="008F0C53" w:rsidRPr="008F0C53" w:rsidRDefault="008F0C53" w:rsidP="008F0C53">
            <w:pPr>
              <w:autoSpaceDE w:val="0"/>
              <w:autoSpaceDN w:val="0"/>
              <w:adjustRightInd w:val="0"/>
              <w:jc w:val="both"/>
              <w:rPr>
                <w:rFonts w:cs="Times New Roman"/>
                <w:color w:val="000000"/>
                <w:szCs w:val="24"/>
              </w:rPr>
            </w:pPr>
          </w:p>
        </w:tc>
        <w:tc>
          <w:tcPr>
            <w:tcW w:w="940" w:type="pct"/>
            <w:gridSpan w:val="2"/>
            <w:vMerge/>
            <w:tcBorders>
              <w:top w:val="nil"/>
              <w:left w:val="nil"/>
              <w:right w:val="nil"/>
            </w:tcBorders>
            <w:shd w:val="clear" w:color="auto" w:fill="FFFFFF"/>
          </w:tcPr>
          <w:p w14:paraId="18508808"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bottom w:val="nil"/>
              <w:right w:val="single" w:sz="16" w:space="0" w:color="000000"/>
            </w:tcBorders>
            <w:shd w:val="clear" w:color="auto" w:fill="FFFFFF"/>
          </w:tcPr>
          <w:p w14:paraId="647F5BA4"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fumator</w:t>
            </w:r>
            <w:proofErr w:type="spellEnd"/>
          </w:p>
        </w:tc>
        <w:tc>
          <w:tcPr>
            <w:tcW w:w="796" w:type="pct"/>
            <w:gridSpan w:val="2"/>
            <w:tcBorders>
              <w:top w:val="nil"/>
              <w:left w:val="single" w:sz="16" w:space="0" w:color="000000"/>
              <w:bottom w:val="nil"/>
            </w:tcBorders>
            <w:shd w:val="clear" w:color="auto" w:fill="FFFFFF"/>
            <w:vAlign w:val="center"/>
          </w:tcPr>
          <w:p w14:paraId="04EBA06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16.7%</w:t>
            </w:r>
          </w:p>
        </w:tc>
        <w:tc>
          <w:tcPr>
            <w:tcW w:w="791" w:type="pct"/>
            <w:gridSpan w:val="2"/>
            <w:tcBorders>
              <w:top w:val="nil"/>
              <w:bottom w:val="nil"/>
            </w:tcBorders>
            <w:shd w:val="clear" w:color="auto" w:fill="FFFFFF"/>
            <w:vAlign w:val="center"/>
          </w:tcPr>
          <w:p w14:paraId="5E74A87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83.3%</w:t>
            </w:r>
          </w:p>
        </w:tc>
        <w:tc>
          <w:tcPr>
            <w:tcW w:w="796" w:type="pct"/>
            <w:tcBorders>
              <w:top w:val="nil"/>
              <w:bottom w:val="nil"/>
              <w:right w:val="single" w:sz="16" w:space="0" w:color="000000"/>
            </w:tcBorders>
            <w:shd w:val="clear" w:color="auto" w:fill="FFFFFF"/>
            <w:vAlign w:val="center"/>
          </w:tcPr>
          <w:p w14:paraId="3C6FC76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4521DDAD" w14:textId="77777777" w:rsidTr="008F0C53">
        <w:trPr>
          <w:gridAfter w:val="1"/>
          <w:wAfter w:w="178" w:type="pct"/>
          <w:cantSplit/>
        </w:trPr>
        <w:tc>
          <w:tcPr>
            <w:tcW w:w="417" w:type="pct"/>
            <w:gridSpan w:val="2"/>
            <w:vMerge/>
            <w:tcBorders>
              <w:top w:val="single" w:sz="16" w:space="0" w:color="000000"/>
              <w:left w:val="single" w:sz="16" w:space="0" w:color="000000"/>
              <w:right w:val="nil"/>
            </w:tcBorders>
            <w:shd w:val="clear" w:color="auto" w:fill="FFFFFF"/>
          </w:tcPr>
          <w:p w14:paraId="1C17C02C" w14:textId="77777777" w:rsidR="008F0C53" w:rsidRPr="008F0C53" w:rsidRDefault="008F0C53" w:rsidP="008F0C53">
            <w:pPr>
              <w:autoSpaceDE w:val="0"/>
              <w:autoSpaceDN w:val="0"/>
              <w:adjustRightInd w:val="0"/>
              <w:jc w:val="both"/>
              <w:rPr>
                <w:rFonts w:cs="Times New Roman"/>
                <w:color w:val="000000"/>
                <w:szCs w:val="24"/>
              </w:rPr>
            </w:pPr>
          </w:p>
        </w:tc>
        <w:tc>
          <w:tcPr>
            <w:tcW w:w="940" w:type="pct"/>
            <w:gridSpan w:val="2"/>
            <w:vMerge/>
            <w:tcBorders>
              <w:top w:val="nil"/>
              <w:left w:val="nil"/>
              <w:right w:val="nil"/>
            </w:tcBorders>
            <w:shd w:val="clear" w:color="auto" w:fill="FFFFFF"/>
          </w:tcPr>
          <w:p w14:paraId="56342B27"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right w:val="single" w:sz="16" w:space="0" w:color="000000"/>
            </w:tcBorders>
            <w:shd w:val="clear" w:color="auto" w:fill="FFFFFF"/>
          </w:tcPr>
          <w:p w14:paraId="2A6868D6"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gridSpan w:val="2"/>
            <w:tcBorders>
              <w:top w:val="nil"/>
              <w:left w:val="single" w:sz="16" w:space="0" w:color="000000"/>
            </w:tcBorders>
            <w:shd w:val="clear" w:color="auto" w:fill="FFFFFF"/>
            <w:vAlign w:val="center"/>
          </w:tcPr>
          <w:p w14:paraId="028AA24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40.4%</w:t>
            </w:r>
          </w:p>
        </w:tc>
        <w:tc>
          <w:tcPr>
            <w:tcW w:w="791" w:type="pct"/>
            <w:gridSpan w:val="2"/>
            <w:tcBorders>
              <w:top w:val="nil"/>
            </w:tcBorders>
            <w:shd w:val="clear" w:color="auto" w:fill="FFFFFF"/>
            <w:vAlign w:val="center"/>
          </w:tcPr>
          <w:p w14:paraId="1B802AA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54.0%</w:t>
            </w:r>
          </w:p>
        </w:tc>
        <w:tc>
          <w:tcPr>
            <w:tcW w:w="796" w:type="pct"/>
            <w:tcBorders>
              <w:top w:val="nil"/>
              <w:right w:val="single" w:sz="16" w:space="0" w:color="000000"/>
            </w:tcBorders>
            <w:shd w:val="clear" w:color="auto" w:fill="FFFFFF"/>
            <w:vAlign w:val="center"/>
          </w:tcPr>
          <w:p w14:paraId="1EF2012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51.1%</w:t>
            </w:r>
          </w:p>
        </w:tc>
      </w:tr>
      <w:tr w:rsidR="008F0C53" w:rsidRPr="008F0C53" w14:paraId="192C6A08" w14:textId="77777777" w:rsidTr="008F0C53">
        <w:trPr>
          <w:gridAfter w:val="1"/>
          <w:wAfter w:w="178" w:type="pct"/>
          <w:cantSplit/>
        </w:trPr>
        <w:tc>
          <w:tcPr>
            <w:tcW w:w="1357" w:type="pct"/>
            <w:gridSpan w:val="4"/>
            <w:vMerge w:val="restart"/>
            <w:tcBorders>
              <w:top w:val="nil"/>
              <w:left w:val="single" w:sz="16" w:space="0" w:color="000000"/>
              <w:bottom w:val="single" w:sz="16" w:space="0" w:color="000000"/>
              <w:right w:val="nil"/>
            </w:tcBorders>
            <w:shd w:val="clear" w:color="auto" w:fill="FFFFFF"/>
          </w:tcPr>
          <w:p w14:paraId="3F42006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082" w:type="pct"/>
            <w:gridSpan w:val="2"/>
            <w:tcBorders>
              <w:top w:val="nil"/>
              <w:left w:val="nil"/>
              <w:bottom w:val="nil"/>
              <w:right w:val="single" w:sz="16" w:space="0" w:color="000000"/>
            </w:tcBorders>
            <w:shd w:val="clear" w:color="auto" w:fill="FFFFFF"/>
          </w:tcPr>
          <w:p w14:paraId="62163EF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gridSpan w:val="2"/>
            <w:tcBorders>
              <w:top w:val="nil"/>
              <w:left w:val="single" w:sz="16" w:space="0" w:color="000000"/>
              <w:bottom w:val="nil"/>
            </w:tcBorders>
            <w:shd w:val="clear" w:color="auto" w:fill="FFFFFF"/>
            <w:vAlign w:val="center"/>
          </w:tcPr>
          <w:p w14:paraId="0A7B6C5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91" w:type="pct"/>
            <w:gridSpan w:val="2"/>
            <w:tcBorders>
              <w:top w:val="nil"/>
              <w:bottom w:val="nil"/>
            </w:tcBorders>
            <w:shd w:val="clear" w:color="auto" w:fill="FFFFFF"/>
            <w:vAlign w:val="center"/>
          </w:tcPr>
          <w:p w14:paraId="3BF920A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96" w:type="pct"/>
            <w:tcBorders>
              <w:top w:val="nil"/>
              <w:bottom w:val="nil"/>
              <w:right w:val="single" w:sz="16" w:space="0" w:color="000000"/>
            </w:tcBorders>
            <w:shd w:val="clear" w:color="auto" w:fill="FFFFFF"/>
            <w:vAlign w:val="center"/>
          </w:tcPr>
          <w:p w14:paraId="5F674E1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72065B10" w14:textId="77777777" w:rsidTr="008F0C53">
        <w:trPr>
          <w:gridAfter w:val="1"/>
          <w:wAfter w:w="178" w:type="pct"/>
          <w:cantSplit/>
        </w:trPr>
        <w:tc>
          <w:tcPr>
            <w:tcW w:w="1357" w:type="pct"/>
            <w:gridSpan w:val="4"/>
            <w:vMerge/>
            <w:tcBorders>
              <w:top w:val="nil"/>
              <w:left w:val="single" w:sz="16" w:space="0" w:color="000000"/>
              <w:bottom w:val="single" w:sz="16" w:space="0" w:color="000000"/>
              <w:right w:val="nil"/>
            </w:tcBorders>
            <w:shd w:val="clear" w:color="auto" w:fill="FFFFFF"/>
          </w:tcPr>
          <w:p w14:paraId="57EC70EC"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bottom w:val="nil"/>
              <w:right w:val="single" w:sz="16" w:space="0" w:color="000000"/>
            </w:tcBorders>
            <w:shd w:val="clear" w:color="auto" w:fill="FFFFFF"/>
          </w:tcPr>
          <w:p w14:paraId="24B4FA8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fumator</w:t>
            </w:r>
            <w:proofErr w:type="spellEnd"/>
          </w:p>
        </w:tc>
        <w:tc>
          <w:tcPr>
            <w:tcW w:w="796" w:type="pct"/>
            <w:gridSpan w:val="2"/>
            <w:tcBorders>
              <w:top w:val="nil"/>
              <w:left w:val="single" w:sz="16" w:space="0" w:color="000000"/>
              <w:bottom w:val="nil"/>
            </w:tcBorders>
            <w:shd w:val="clear" w:color="auto" w:fill="FFFFFF"/>
            <w:vAlign w:val="center"/>
          </w:tcPr>
          <w:p w14:paraId="4DFC035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91" w:type="pct"/>
            <w:gridSpan w:val="2"/>
            <w:tcBorders>
              <w:top w:val="nil"/>
              <w:bottom w:val="nil"/>
            </w:tcBorders>
            <w:shd w:val="clear" w:color="auto" w:fill="FFFFFF"/>
            <w:vAlign w:val="center"/>
          </w:tcPr>
          <w:p w14:paraId="58198CA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96" w:type="pct"/>
            <w:tcBorders>
              <w:top w:val="nil"/>
              <w:bottom w:val="nil"/>
              <w:right w:val="single" w:sz="16" w:space="0" w:color="000000"/>
            </w:tcBorders>
            <w:shd w:val="clear" w:color="auto" w:fill="FFFFFF"/>
            <w:vAlign w:val="center"/>
          </w:tcPr>
          <w:p w14:paraId="6734DCC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7E9AED54" w14:textId="77777777" w:rsidTr="008F0C53">
        <w:trPr>
          <w:gridAfter w:val="1"/>
          <w:wAfter w:w="178" w:type="pct"/>
          <w:cantSplit/>
        </w:trPr>
        <w:tc>
          <w:tcPr>
            <w:tcW w:w="1357" w:type="pct"/>
            <w:gridSpan w:val="4"/>
            <w:vMerge/>
            <w:tcBorders>
              <w:top w:val="nil"/>
              <w:left w:val="single" w:sz="16" w:space="0" w:color="000000"/>
              <w:bottom w:val="single" w:sz="16" w:space="0" w:color="000000"/>
              <w:right w:val="nil"/>
            </w:tcBorders>
            <w:shd w:val="clear" w:color="auto" w:fill="FFFFFF"/>
          </w:tcPr>
          <w:p w14:paraId="78E06B6C" w14:textId="77777777" w:rsidR="008F0C53" w:rsidRPr="008F0C53" w:rsidRDefault="008F0C53" w:rsidP="008F0C53">
            <w:pPr>
              <w:autoSpaceDE w:val="0"/>
              <w:autoSpaceDN w:val="0"/>
              <w:adjustRightInd w:val="0"/>
              <w:jc w:val="both"/>
              <w:rPr>
                <w:rFonts w:cs="Times New Roman"/>
                <w:color w:val="000000"/>
                <w:szCs w:val="24"/>
              </w:rPr>
            </w:pPr>
          </w:p>
        </w:tc>
        <w:tc>
          <w:tcPr>
            <w:tcW w:w="1082" w:type="pct"/>
            <w:gridSpan w:val="2"/>
            <w:tcBorders>
              <w:top w:val="nil"/>
              <w:left w:val="nil"/>
              <w:bottom w:val="single" w:sz="16" w:space="0" w:color="000000"/>
              <w:right w:val="single" w:sz="16" w:space="0" w:color="000000"/>
            </w:tcBorders>
            <w:shd w:val="clear" w:color="auto" w:fill="FFFFFF"/>
          </w:tcPr>
          <w:p w14:paraId="5485FCC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gridSpan w:val="2"/>
            <w:tcBorders>
              <w:top w:val="nil"/>
              <w:left w:val="single" w:sz="16" w:space="0" w:color="000000"/>
              <w:bottom w:val="single" w:sz="16" w:space="0" w:color="000000"/>
            </w:tcBorders>
            <w:shd w:val="clear" w:color="auto" w:fill="FFFFFF"/>
            <w:vAlign w:val="center"/>
          </w:tcPr>
          <w:p w14:paraId="333E4EF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1" w:type="pct"/>
            <w:gridSpan w:val="2"/>
            <w:tcBorders>
              <w:top w:val="nil"/>
              <w:bottom w:val="single" w:sz="16" w:space="0" w:color="000000"/>
            </w:tcBorders>
            <w:shd w:val="clear" w:color="auto" w:fill="FFFFFF"/>
            <w:vAlign w:val="center"/>
          </w:tcPr>
          <w:p w14:paraId="7867D47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6" w:type="pct"/>
            <w:tcBorders>
              <w:top w:val="nil"/>
              <w:bottom w:val="single" w:sz="16" w:space="0" w:color="000000"/>
              <w:right w:val="single" w:sz="16" w:space="0" w:color="000000"/>
            </w:tcBorders>
            <w:shd w:val="clear" w:color="auto" w:fill="FFFFFF"/>
            <w:vAlign w:val="center"/>
          </w:tcPr>
          <w:p w14:paraId="424F7DD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bl>
    <w:p w14:paraId="188F9C04" w14:textId="77777777" w:rsidR="008F0C53" w:rsidRPr="008F0C53" w:rsidRDefault="008F0C53" w:rsidP="008F0C53">
      <w:pPr>
        <w:autoSpaceDE w:val="0"/>
        <w:autoSpaceDN w:val="0"/>
        <w:adjustRightInd w:val="0"/>
        <w:jc w:val="both"/>
        <w:rPr>
          <w:rFonts w:cs="Times New Roman"/>
          <w:szCs w:val="24"/>
        </w:rPr>
      </w:pPr>
      <w:r w:rsidRPr="008F0C53">
        <w:rPr>
          <w:rFonts w:cs="Times New Roman"/>
          <w:szCs w:val="24"/>
        </w:rPr>
        <w:t xml:space="preserve">Din </w:t>
      </w:r>
      <w:proofErr w:type="spellStart"/>
      <w:r w:rsidRPr="008F0C53">
        <w:rPr>
          <w:rFonts w:cs="Times New Roman"/>
          <w:szCs w:val="24"/>
        </w:rPr>
        <w:t>lotul</w:t>
      </w:r>
      <w:proofErr w:type="spellEnd"/>
      <w:r w:rsidRPr="008F0C53">
        <w:rPr>
          <w:rFonts w:cs="Times New Roman"/>
          <w:szCs w:val="24"/>
        </w:rPr>
        <w:t xml:space="preserve"> de </w:t>
      </w:r>
      <w:proofErr w:type="spellStart"/>
      <w:r w:rsidRPr="008F0C53">
        <w:rPr>
          <w:rFonts w:cs="Times New Roman"/>
          <w:szCs w:val="24"/>
        </w:rPr>
        <w:t>persoane</w:t>
      </w:r>
      <w:proofErr w:type="spellEnd"/>
      <w:r w:rsidRPr="008F0C53">
        <w:rPr>
          <w:rFonts w:cs="Times New Roman"/>
          <w:szCs w:val="24"/>
        </w:rPr>
        <w:t xml:space="preserve"> cu Gastric Sleeve, 28 sunt </w:t>
      </w:r>
      <w:proofErr w:type="spellStart"/>
      <w:r w:rsidRPr="008F0C53">
        <w:rPr>
          <w:rFonts w:cs="Times New Roman"/>
          <w:szCs w:val="24"/>
        </w:rPr>
        <w:t>fumători</w:t>
      </w:r>
      <w:proofErr w:type="spellEnd"/>
      <w:r w:rsidRPr="008F0C53">
        <w:rPr>
          <w:rFonts w:cs="Times New Roman"/>
          <w:szCs w:val="24"/>
        </w:rPr>
        <w:t xml:space="preserve"> (59.6%), </w:t>
      </w:r>
      <w:proofErr w:type="spellStart"/>
      <w:r w:rsidRPr="008F0C53">
        <w:rPr>
          <w:rFonts w:cs="Times New Roman"/>
          <w:szCs w:val="24"/>
        </w:rPr>
        <w:t>iar</w:t>
      </w:r>
      <w:proofErr w:type="spellEnd"/>
      <w:r w:rsidRPr="008F0C53">
        <w:rPr>
          <w:rFonts w:cs="Times New Roman"/>
          <w:szCs w:val="24"/>
        </w:rPr>
        <w:t xml:space="preserve"> 19 sunt </w:t>
      </w:r>
      <w:proofErr w:type="spellStart"/>
      <w:r w:rsidRPr="008F0C53">
        <w:rPr>
          <w:rFonts w:cs="Times New Roman"/>
          <w:szCs w:val="24"/>
        </w:rPr>
        <w:t>nefumători</w:t>
      </w:r>
      <w:proofErr w:type="spellEnd"/>
      <w:r w:rsidRPr="008F0C53">
        <w:rPr>
          <w:rFonts w:cs="Times New Roman"/>
          <w:szCs w:val="24"/>
        </w:rPr>
        <w:t xml:space="preserve"> (40.4%). </w:t>
      </w:r>
      <w:proofErr w:type="spellStart"/>
      <w:r w:rsidRPr="008F0C53">
        <w:rPr>
          <w:rFonts w:cs="Times New Roman"/>
          <w:szCs w:val="24"/>
        </w:rPr>
        <w:t>prezența</w:t>
      </w:r>
      <w:proofErr w:type="spellEnd"/>
      <w:r w:rsidRPr="008F0C53">
        <w:rPr>
          <w:rFonts w:cs="Times New Roman"/>
          <w:szCs w:val="24"/>
        </w:rPr>
        <w:t xml:space="preserve"> </w:t>
      </w:r>
      <w:proofErr w:type="spellStart"/>
      <w:r w:rsidRPr="008F0C53">
        <w:rPr>
          <w:rFonts w:cs="Times New Roman"/>
          <w:szCs w:val="24"/>
        </w:rPr>
        <w:t>unui</w:t>
      </w:r>
      <w:proofErr w:type="spellEnd"/>
      <w:r w:rsidRPr="008F0C53">
        <w:rPr>
          <w:rFonts w:cs="Times New Roman"/>
          <w:szCs w:val="24"/>
        </w:rPr>
        <w:t xml:space="preserve"> </w:t>
      </w:r>
      <w:proofErr w:type="spellStart"/>
      <w:r w:rsidRPr="008F0C53">
        <w:rPr>
          <w:rFonts w:cs="Times New Roman"/>
          <w:szCs w:val="24"/>
        </w:rPr>
        <w:t>număr</w:t>
      </w:r>
      <w:proofErr w:type="spellEnd"/>
      <w:r w:rsidRPr="008F0C53">
        <w:rPr>
          <w:rFonts w:cs="Times New Roman"/>
          <w:szCs w:val="24"/>
        </w:rPr>
        <w:t xml:space="preserve"> </w:t>
      </w:r>
      <w:proofErr w:type="spellStart"/>
      <w:r w:rsidRPr="008F0C53">
        <w:rPr>
          <w:rFonts w:cs="Times New Roman"/>
          <w:szCs w:val="24"/>
        </w:rPr>
        <w:t>semnificativ</w:t>
      </w:r>
      <w:proofErr w:type="spellEnd"/>
      <w:r w:rsidRPr="008F0C53">
        <w:rPr>
          <w:rFonts w:cs="Times New Roman"/>
          <w:szCs w:val="24"/>
        </w:rPr>
        <w:t xml:space="preserve"> de </w:t>
      </w:r>
      <w:proofErr w:type="spellStart"/>
      <w:r w:rsidRPr="008F0C53">
        <w:rPr>
          <w:rFonts w:cs="Times New Roman"/>
          <w:szCs w:val="24"/>
        </w:rPr>
        <w:t>fumători</w:t>
      </w:r>
      <w:proofErr w:type="spellEnd"/>
      <w:r w:rsidRPr="008F0C53">
        <w:rPr>
          <w:rFonts w:cs="Times New Roman"/>
          <w:szCs w:val="24"/>
        </w:rPr>
        <w:t xml:space="preserve"> </w:t>
      </w:r>
      <w:proofErr w:type="spellStart"/>
      <w:r w:rsidRPr="008F0C53">
        <w:rPr>
          <w:rFonts w:cs="Times New Roman"/>
          <w:szCs w:val="24"/>
        </w:rPr>
        <w:t>în</w:t>
      </w:r>
      <w:proofErr w:type="spellEnd"/>
      <w:r w:rsidRPr="008F0C53">
        <w:rPr>
          <w:rFonts w:cs="Times New Roman"/>
          <w:szCs w:val="24"/>
        </w:rPr>
        <w:t xml:space="preserve"> </w:t>
      </w:r>
      <w:proofErr w:type="spellStart"/>
      <w:r w:rsidRPr="008F0C53">
        <w:rPr>
          <w:rFonts w:cs="Times New Roman"/>
          <w:szCs w:val="24"/>
        </w:rPr>
        <w:t>rândul</w:t>
      </w:r>
      <w:proofErr w:type="spellEnd"/>
      <w:r w:rsidRPr="008F0C53">
        <w:rPr>
          <w:rFonts w:cs="Times New Roman"/>
          <w:szCs w:val="24"/>
        </w:rPr>
        <w:t xml:space="preserve"> </w:t>
      </w:r>
      <w:proofErr w:type="spellStart"/>
      <w:r w:rsidRPr="008F0C53">
        <w:rPr>
          <w:rFonts w:cs="Times New Roman"/>
          <w:szCs w:val="24"/>
        </w:rPr>
        <w:t>pacienților</w:t>
      </w:r>
      <w:proofErr w:type="spellEnd"/>
      <w:r w:rsidRPr="008F0C53">
        <w:rPr>
          <w:rFonts w:cs="Times New Roman"/>
          <w:szCs w:val="24"/>
        </w:rPr>
        <w:t xml:space="preserve"> care </w:t>
      </w:r>
      <w:proofErr w:type="spellStart"/>
      <w:r w:rsidRPr="008F0C53">
        <w:rPr>
          <w:rFonts w:cs="Times New Roman"/>
          <w:szCs w:val="24"/>
        </w:rPr>
        <w:t>urmează</w:t>
      </w:r>
      <w:proofErr w:type="spellEnd"/>
      <w:r w:rsidRPr="008F0C53">
        <w:rPr>
          <w:rFonts w:cs="Times New Roman"/>
          <w:szCs w:val="24"/>
        </w:rPr>
        <w:t xml:space="preserve"> </w:t>
      </w:r>
      <w:proofErr w:type="spellStart"/>
      <w:r w:rsidRPr="008F0C53">
        <w:rPr>
          <w:rFonts w:cs="Times New Roman"/>
          <w:szCs w:val="24"/>
        </w:rPr>
        <w:t>procedura</w:t>
      </w:r>
      <w:proofErr w:type="spellEnd"/>
      <w:r w:rsidRPr="008F0C53">
        <w:rPr>
          <w:rFonts w:cs="Times New Roman"/>
          <w:szCs w:val="24"/>
        </w:rPr>
        <w:t xml:space="preserve"> de Gastric Sleeve </w:t>
      </w:r>
      <w:proofErr w:type="spellStart"/>
      <w:r w:rsidRPr="008F0C53">
        <w:rPr>
          <w:rFonts w:cs="Times New Roman"/>
          <w:szCs w:val="24"/>
        </w:rPr>
        <w:t>subliniază</w:t>
      </w:r>
      <w:proofErr w:type="spellEnd"/>
      <w:r w:rsidRPr="008F0C53">
        <w:rPr>
          <w:rFonts w:cs="Times New Roman"/>
          <w:szCs w:val="24"/>
        </w:rPr>
        <w:t xml:space="preserve"> </w:t>
      </w:r>
      <w:proofErr w:type="spellStart"/>
      <w:r w:rsidRPr="008F0C53">
        <w:rPr>
          <w:rFonts w:cs="Times New Roman"/>
          <w:szCs w:val="24"/>
        </w:rPr>
        <w:t>importanța</w:t>
      </w:r>
      <w:proofErr w:type="spellEnd"/>
      <w:r w:rsidRPr="008F0C53">
        <w:rPr>
          <w:rFonts w:cs="Times New Roman"/>
          <w:szCs w:val="24"/>
        </w:rPr>
        <w:t xml:space="preserve"> </w:t>
      </w:r>
      <w:proofErr w:type="spellStart"/>
      <w:r w:rsidRPr="008F0C53">
        <w:rPr>
          <w:rFonts w:cs="Times New Roman"/>
          <w:szCs w:val="24"/>
        </w:rPr>
        <w:t>acordării</w:t>
      </w:r>
      <w:proofErr w:type="spellEnd"/>
      <w:r w:rsidRPr="008F0C53">
        <w:rPr>
          <w:rFonts w:cs="Times New Roman"/>
          <w:szCs w:val="24"/>
        </w:rPr>
        <w:t xml:space="preserve"> </w:t>
      </w:r>
      <w:proofErr w:type="spellStart"/>
      <w:r w:rsidRPr="008F0C53">
        <w:rPr>
          <w:rFonts w:cs="Times New Roman"/>
          <w:szCs w:val="24"/>
        </w:rPr>
        <w:t>atenției</w:t>
      </w:r>
      <w:proofErr w:type="spellEnd"/>
      <w:r w:rsidRPr="008F0C53">
        <w:rPr>
          <w:rFonts w:cs="Times New Roman"/>
          <w:szCs w:val="24"/>
        </w:rPr>
        <w:t xml:space="preserve"> </w:t>
      </w:r>
      <w:proofErr w:type="spellStart"/>
      <w:r w:rsidRPr="008F0C53">
        <w:rPr>
          <w:rFonts w:cs="Times New Roman"/>
          <w:szCs w:val="24"/>
        </w:rPr>
        <w:t>necesare</w:t>
      </w:r>
      <w:proofErr w:type="spellEnd"/>
      <w:r w:rsidRPr="008F0C53">
        <w:rPr>
          <w:rFonts w:cs="Times New Roman"/>
          <w:szCs w:val="24"/>
        </w:rPr>
        <w:t xml:space="preserve"> </w:t>
      </w:r>
      <w:proofErr w:type="spellStart"/>
      <w:r w:rsidRPr="008F0C53">
        <w:rPr>
          <w:rFonts w:cs="Times New Roman"/>
          <w:szCs w:val="24"/>
        </w:rPr>
        <w:t>renunțării</w:t>
      </w:r>
      <w:proofErr w:type="spellEnd"/>
      <w:r w:rsidRPr="008F0C53">
        <w:rPr>
          <w:rFonts w:cs="Times New Roman"/>
          <w:szCs w:val="24"/>
        </w:rPr>
        <w:t xml:space="preserve"> la </w:t>
      </w:r>
      <w:proofErr w:type="spellStart"/>
      <w:r w:rsidRPr="008F0C53">
        <w:rPr>
          <w:rFonts w:cs="Times New Roman"/>
          <w:szCs w:val="24"/>
        </w:rPr>
        <w:t>fumat</w:t>
      </w:r>
      <w:proofErr w:type="spellEnd"/>
      <w:r w:rsidRPr="008F0C53">
        <w:rPr>
          <w:rFonts w:cs="Times New Roman"/>
          <w:szCs w:val="24"/>
        </w:rPr>
        <w:t xml:space="preserve"> </w:t>
      </w:r>
      <w:proofErr w:type="spellStart"/>
      <w:r w:rsidRPr="008F0C53">
        <w:rPr>
          <w:rFonts w:cs="Times New Roman"/>
          <w:szCs w:val="24"/>
        </w:rPr>
        <w:t>în</w:t>
      </w:r>
      <w:proofErr w:type="spellEnd"/>
      <w:r w:rsidRPr="008F0C53">
        <w:rPr>
          <w:rFonts w:cs="Times New Roman"/>
          <w:szCs w:val="24"/>
        </w:rPr>
        <w:t xml:space="preserve"> </w:t>
      </w:r>
      <w:proofErr w:type="spellStart"/>
      <w:r w:rsidRPr="008F0C53">
        <w:rPr>
          <w:rFonts w:cs="Times New Roman"/>
          <w:szCs w:val="24"/>
        </w:rPr>
        <w:t>contextul</w:t>
      </w:r>
      <w:proofErr w:type="spellEnd"/>
      <w:r w:rsidRPr="008F0C53">
        <w:rPr>
          <w:rFonts w:cs="Times New Roman"/>
          <w:szCs w:val="24"/>
        </w:rPr>
        <w:t xml:space="preserve"> </w:t>
      </w:r>
      <w:proofErr w:type="spellStart"/>
      <w:r w:rsidRPr="008F0C53">
        <w:rPr>
          <w:rFonts w:cs="Times New Roman"/>
          <w:szCs w:val="24"/>
        </w:rPr>
        <w:t>îngrijirii</w:t>
      </w:r>
      <w:proofErr w:type="spellEnd"/>
      <w:r w:rsidRPr="008F0C53">
        <w:rPr>
          <w:rFonts w:cs="Times New Roman"/>
          <w:szCs w:val="24"/>
        </w:rPr>
        <w:t xml:space="preserve"> </w:t>
      </w:r>
      <w:proofErr w:type="spellStart"/>
      <w:r w:rsidRPr="008F0C53">
        <w:rPr>
          <w:rFonts w:cs="Times New Roman"/>
          <w:szCs w:val="24"/>
        </w:rPr>
        <w:t>preoperatorii</w:t>
      </w:r>
      <w:proofErr w:type="spellEnd"/>
      <w:r w:rsidRPr="008F0C53">
        <w:rPr>
          <w:rFonts w:cs="Times New Roman"/>
          <w:szCs w:val="24"/>
        </w:rPr>
        <w:t xml:space="preserve"> </w:t>
      </w:r>
      <w:proofErr w:type="spellStart"/>
      <w:r w:rsidRPr="008F0C53">
        <w:rPr>
          <w:rFonts w:cs="Times New Roman"/>
          <w:szCs w:val="24"/>
        </w:rPr>
        <w:t>și</w:t>
      </w:r>
      <w:proofErr w:type="spellEnd"/>
      <w:r w:rsidRPr="008F0C53">
        <w:rPr>
          <w:rFonts w:cs="Times New Roman"/>
          <w:szCs w:val="24"/>
        </w:rPr>
        <w:t xml:space="preserve"> </w:t>
      </w:r>
      <w:proofErr w:type="spellStart"/>
      <w:r w:rsidRPr="008F0C53">
        <w:rPr>
          <w:rFonts w:cs="Times New Roman"/>
          <w:szCs w:val="24"/>
        </w:rPr>
        <w:t>postoperatorii</w:t>
      </w:r>
      <w:proofErr w:type="spellEnd"/>
    </w:p>
    <w:p w14:paraId="5860F987"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57" w:name="_Toc202033511"/>
      <w:r w:rsidRPr="008F0C53">
        <w:rPr>
          <w:rFonts w:eastAsiaTheme="majorEastAsia" w:cstheme="majorBidi"/>
          <w:b/>
          <w:szCs w:val="24"/>
          <w:lang w:val="ro-RO"/>
        </w:rPr>
        <w:t>XII.1.5. Distribuţia în funcţie de consumul de alcool, atât la cei care nu au  intervenție chirurgicală cât și la cei care au realizat GS</w:t>
      </w:r>
      <w:bookmarkEnd w:id="57"/>
    </w:p>
    <w:p w14:paraId="1B51931A" w14:textId="77777777" w:rsidR="008F0C53" w:rsidRDefault="008F0C53" w:rsidP="008F0C53">
      <w:pPr>
        <w:autoSpaceDE w:val="0"/>
        <w:autoSpaceDN w:val="0"/>
        <w:adjustRightInd w:val="0"/>
        <w:jc w:val="both"/>
        <w:rPr>
          <w:rFonts w:cs="Times New Roman"/>
          <w:szCs w:val="24"/>
          <w:lang w:val="ro-RO"/>
        </w:rPr>
      </w:pPr>
      <w:r w:rsidRPr="008F0C53">
        <w:rPr>
          <w:rFonts w:cs="Times New Roman"/>
          <w:szCs w:val="24"/>
          <w:lang w:val="ro-RO"/>
        </w:rPr>
        <w:t>La fel ca şi în cazul tutunului, diferenţa dintre cei care consumă regulat sau abuzează de alcool şi cei care nu consumă deloc sau ocazional este mică: 102 pacienţi (45,7%) vs 121 pacienţi (54,3%), acest fapt relevându-se şi din graficul următor.</w:t>
      </w:r>
    </w:p>
    <w:p w14:paraId="238504DE" w14:textId="77777777" w:rsidR="008F0C53" w:rsidRDefault="008F0C53" w:rsidP="008F0C53">
      <w:pPr>
        <w:autoSpaceDE w:val="0"/>
        <w:autoSpaceDN w:val="0"/>
        <w:adjustRightInd w:val="0"/>
        <w:jc w:val="both"/>
        <w:rPr>
          <w:rFonts w:cs="Times New Roman"/>
          <w:szCs w:val="24"/>
          <w:lang w:val="ro-RO"/>
        </w:rPr>
      </w:pPr>
    </w:p>
    <w:p w14:paraId="411889DF" w14:textId="77777777" w:rsidR="008F0C53" w:rsidRDefault="008F0C53" w:rsidP="008F0C53">
      <w:pPr>
        <w:autoSpaceDE w:val="0"/>
        <w:autoSpaceDN w:val="0"/>
        <w:adjustRightInd w:val="0"/>
        <w:jc w:val="both"/>
        <w:rPr>
          <w:rFonts w:cs="Times New Roman"/>
          <w:szCs w:val="24"/>
          <w:lang w:val="ro-RO"/>
        </w:rPr>
      </w:pPr>
    </w:p>
    <w:p w14:paraId="656E05F4" w14:textId="77777777" w:rsidR="008F0C53" w:rsidRPr="008F0C53" w:rsidRDefault="008F0C53" w:rsidP="008F0C53">
      <w:pPr>
        <w:autoSpaceDE w:val="0"/>
        <w:autoSpaceDN w:val="0"/>
        <w:adjustRightInd w:val="0"/>
        <w:jc w:val="both"/>
        <w:rPr>
          <w:rFonts w:cs="Times New Roman"/>
          <w:szCs w:val="24"/>
          <w:lang w:val="ro-RO"/>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4"/>
        <w:gridCol w:w="1247"/>
        <w:gridCol w:w="1763"/>
        <w:gridCol w:w="1460"/>
        <w:gridCol w:w="1672"/>
        <w:gridCol w:w="1944"/>
      </w:tblGrid>
      <w:tr w:rsidR="008F0C53" w:rsidRPr="008F0C53" w14:paraId="6BD8B8B9" w14:textId="77777777" w:rsidTr="008F0C53">
        <w:trPr>
          <w:cantSplit/>
        </w:trPr>
        <w:tc>
          <w:tcPr>
            <w:tcW w:w="5000" w:type="pct"/>
            <w:gridSpan w:val="6"/>
            <w:tcBorders>
              <w:top w:val="nil"/>
              <w:left w:val="nil"/>
              <w:bottom w:val="nil"/>
              <w:right w:val="nil"/>
            </w:tcBorders>
            <w:shd w:val="clear" w:color="auto" w:fill="FFFFFF"/>
            <w:vAlign w:val="center"/>
          </w:tcPr>
          <w:p w14:paraId="48E74898" w14:textId="77777777" w:rsidR="008F0C53" w:rsidRPr="008F0C53" w:rsidRDefault="008F0C53" w:rsidP="008F0C53">
            <w:pPr>
              <w:autoSpaceDE w:val="0"/>
              <w:autoSpaceDN w:val="0"/>
              <w:adjustRightInd w:val="0"/>
              <w:ind w:firstLine="0"/>
              <w:jc w:val="center"/>
              <w:rPr>
                <w:rFonts w:cs="Times New Roman"/>
                <w:color w:val="000000"/>
                <w:szCs w:val="24"/>
              </w:rPr>
            </w:pPr>
            <w:r w:rsidRPr="008F0C53">
              <w:rPr>
                <w:rFonts w:cs="Times New Roman"/>
                <w:color w:val="000000"/>
                <w:szCs w:val="24"/>
              </w:rPr>
              <w:t xml:space="preserve">Tabel 2.17. </w:t>
            </w:r>
            <w:proofErr w:type="spellStart"/>
            <w:r w:rsidRPr="008F0C53">
              <w:rPr>
                <w:rFonts w:cs="Times New Roman"/>
                <w:color w:val="000000"/>
                <w:szCs w:val="24"/>
              </w:rPr>
              <w:t>Numărul</w:t>
            </w:r>
            <w:proofErr w:type="spellEnd"/>
            <w:r w:rsidRPr="008F0C53">
              <w:rPr>
                <w:rFonts w:cs="Times New Roman"/>
                <w:color w:val="000000"/>
                <w:szCs w:val="24"/>
              </w:rPr>
              <w:t xml:space="preserve"> de </w:t>
            </w:r>
            <w:proofErr w:type="spellStart"/>
            <w:r w:rsidRPr="008F0C53">
              <w:rPr>
                <w:rFonts w:cs="Times New Roman"/>
                <w:color w:val="000000"/>
                <w:szCs w:val="24"/>
              </w:rPr>
              <w:t>pacienți</w:t>
            </w:r>
            <w:proofErr w:type="spellEnd"/>
            <w:r w:rsidRPr="008F0C53">
              <w:rPr>
                <w:rFonts w:cs="Times New Roman"/>
                <w:color w:val="000000"/>
                <w:szCs w:val="24"/>
              </w:rPr>
              <w:t xml:space="preserve"> care </w:t>
            </w:r>
            <w:proofErr w:type="spellStart"/>
            <w:r w:rsidRPr="008F0C53">
              <w:rPr>
                <w:rFonts w:cs="Times New Roman"/>
                <w:color w:val="000000"/>
                <w:szCs w:val="24"/>
              </w:rPr>
              <w:t>consumă</w:t>
            </w:r>
            <w:proofErr w:type="spellEnd"/>
            <w:r w:rsidRPr="008F0C53">
              <w:rPr>
                <w:rFonts w:cs="Times New Roman"/>
                <w:color w:val="000000"/>
                <w:szCs w:val="24"/>
              </w:rPr>
              <w:t xml:space="preserve"> </w:t>
            </w:r>
            <w:proofErr w:type="spellStart"/>
            <w:r w:rsidRPr="008F0C53">
              <w:rPr>
                <w:rFonts w:cs="Times New Roman"/>
                <w:color w:val="000000"/>
                <w:szCs w:val="24"/>
              </w:rPr>
              <w:t>sau</w:t>
            </w:r>
            <w:proofErr w:type="spellEnd"/>
            <w:r w:rsidRPr="008F0C53">
              <w:rPr>
                <w:rFonts w:cs="Times New Roman"/>
                <w:color w:val="000000"/>
                <w:szCs w:val="24"/>
              </w:rPr>
              <w:t xml:space="preserve"> nu </w:t>
            </w:r>
            <w:proofErr w:type="spellStart"/>
            <w:r w:rsidRPr="008F0C53">
              <w:rPr>
                <w:rFonts w:cs="Times New Roman"/>
                <w:color w:val="000000"/>
                <w:szCs w:val="24"/>
              </w:rPr>
              <w:t>alcool</w:t>
            </w:r>
            <w:proofErr w:type="spellEnd"/>
          </w:p>
        </w:tc>
      </w:tr>
      <w:tr w:rsidR="008F0C53" w:rsidRPr="008F0C53" w14:paraId="620FD300" w14:textId="77777777" w:rsidTr="008F0C53">
        <w:trPr>
          <w:cantSplit/>
        </w:trPr>
        <w:tc>
          <w:tcPr>
            <w:tcW w:w="1126" w:type="pct"/>
            <w:gridSpan w:val="2"/>
            <w:tcBorders>
              <w:top w:val="single" w:sz="16" w:space="0" w:color="000000"/>
              <w:left w:val="single" w:sz="16" w:space="0" w:color="000000"/>
              <w:bottom w:val="single" w:sz="16" w:space="0" w:color="000000"/>
              <w:right w:val="nil"/>
            </w:tcBorders>
            <w:shd w:val="clear" w:color="auto" w:fill="FFFFFF"/>
            <w:vAlign w:val="bottom"/>
          </w:tcPr>
          <w:p w14:paraId="74337250" w14:textId="77777777" w:rsidR="008F0C53" w:rsidRPr="008F0C53" w:rsidRDefault="008F0C53" w:rsidP="008F0C53">
            <w:pPr>
              <w:autoSpaceDE w:val="0"/>
              <w:autoSpaceDN w:val="0"/>
              <w:adjustRightInd w:val="0"/>
              <w:jc w:val="both"/>
              <w:rPr>
                <w:rFonts w:cs="Times New Roman"/>
                <w:szCs w:val="24"/>
              </w:rPr>
            </w:pPr>
          </w:p>
        </w:tc>
        <w:tc>
          <w:tcPr>
            <w:tcW w:w="892" w:type="pct"/>
            <w:tcBorders>
              <w:top w:val="single" w:sz="16" w:space="0" w:color="000000"/>
              <w:left w:val="single" w:sz="16" w:space="0" w:color="000000"/>
              <w:bottom w:val="single" w:sz="16" w:space="0" w:color="000000"/>
            </w:tcBorders>
            <w:shd w:val="clear" w:color="auto" w:fill="FFFFFF"/>
            <w:vAlign w:val="bottom"/>
          </w:tcPr>
          <w:p w14:paraId="74B5507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Frequency</w:t>
            </w:r>
          </w:p>
        </w:tc>
        <w:tc>
          <w:tcPr>
            <w:tcW w:w="786" w:type="pct"/>
            <w:tcBorders>
              <w:top w:val="single" w:sz="16" w:space="0" w:color="000000"/>
              <w:bottom w:val="single" w:sz="16" w:space="0" w:color="000000"/>
            </w:tcBorders>
            <w:shd w:val="clear" w:color="auto" w:fill="FFFFFF"/>
            <w:vAlign w:val="bottom"/>
          </w:tcPr>
          <w:p w14:paraId="6ADD94C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Percent</w:t>
            </w:r>
          </w:p>
        </w:tc>
        <w:tc>
          <w:tcPr>
            <w:tcW w:w="1068" w:type="pct"/>
            <w:tcBorders>
              <w:top w:val="single" w:sz="16" w:space="0" w:color="000000"/>
              <w:bottom w:val="single" w:sz="16" w:space="0" w:color="000000"/>
            </w:tcBorders>
            <w:shd w:val="clear" w:color="auto" w:fill="FFFFFF"/>
            <w:vAlign w:val="bottom"/>
          </w:tcPr>
          <w:p w14:paraId="51A0F67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 Percent</w:t>
            </w:r>
          </w:p>
        </w:tc>
        <w:tc>
          <w:tcPr>
            <w:tcW w:w="1127" w:type="pct"/>
            <w:tcBorders>
              <w:top w:val="single" w:sz="16" w:space="0" w:color="000000"/>
              <w:bottom w:val="single" w:sz="16" w:space="0" w:color="000000"/>
              <w:right w:val="single" w:sz="16" w:space="0" w:color="000000"/>
            </w:tcBorders>
            <w:shd w:val="clear" w:color="auto" w:fill="FFFFFF"/>
            <w:vAlign w:val="bottom"/>
          </w:tcPr>
          <w:p w14:paraId="271B6C2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Cumulative Percent</w:t>
            </w:r>
          </w:p>
        </w:tc>
      </w:tr>
      <w:tr w:rsidR="008F0C53" w:rsidRPr="008F0C53" w14:paraId="02CC5737" w14:textId="77777777" w:rsidTr="008F0C53">
        <w:trPr>
          <w:cantSplit/>
        </w:trPr>
        <w:tc>
          <w:tcPr>
            <w:tcW w:w="563" w:type="pct"/>
            <w:vMerge w:val="restart"/>
            <w:tcBorders>
              <w:top w:val="single" w:sz="16" w:space="0" w:color="000000"/>
              <w:left w:val="single" w:sz="16" w:space="0" w:color="000000"/>
              <w:bottom w:val="single" w:sz="16" w:space="0" w:color="000000"/>
              <w:right w:val="nil"/>
            </w:tcBorders>
            <w:shd w:val="clear" w:color="auto" w:fill="FFFFFF"/>
          </w:tcPr>
          <w:p w14:paraId="141E9CD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w:t>
            </w:r>
          </w:p>
        </w:tc>
        <w:tc>
          <w:tcPr>
            <w:tcW w:w="563" w:type="pct"/>
            <w:tcBorders>
              <w:top w:val="single" w:sz="16" w:space="0" w:color="000000"/>
              <w:left w:val="nil"/>
              <w:bottom w:val="nil"/>
              <w:right w:val="single" w:sz="16" w:space="0" w:color="000000"/>
            </w:tcBorders>
            <w:shd w:val="clear" w:color="auto" w:fill="FFFFFF"/>
          </w:tcPr>
          <w:p w14:paraId="7574996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892" w:type="pct"/>
            <w:tcBorders>
              <w:top w:val="single" w:sz="16" w:space="0" w:color="000000"/>
              <w:left w:val="single" w:sz="16" w:space="0" w:color="000000"/>
              <w:bottom w:val="nil"/>
            </w:tcBorders>
            <w:shd w:val="clear" w:color="auto" w:fill="FFFFFF"/>
            <w:vAlign w:val="center"/>
          </w:tcPr>
          <w:p w14:paraId="152E23C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102</w:t>
            </w:r>
          </w:p>
        </w:tc>
        <w:tc>
          <w:tcPr>
            <w:tcW w:w="786" w:type="pct"/>
            <w:tcBorders>
              <w:top w:val="single" w:sz="16" w:space="0" w:color="000000"/>
              <w:bottom w:val="nil"/>
            </w:tcBorders>
            <w:shd w:val="clear" w:color="auto" w:fill="FFFFFF"/>
            <w:vAlign w:val="center"/>
          </w:tcPr>
          <w:p w14:paraId="261FE3B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45.7</w:t>
            </w:r>
          </w:p>
        </w:tc>
        <w:tc>
          <w:tcPr>
            <w:tcW w:w="1068" w:type="pct"/>
            <w:tcBorders>
              <w:top w:val="single" w:sz="16" w:space="0" w:color="000000"/>
              <w:bottom w:val="nil"/>
            </w:tcBorders>
            <w:shd w:val="clear" w:color="auto" w:fill="FFFFFF"/>
            <w:vAlign w:val="center"/>
          </w:tcPr>
          <w:p w14:paraId="306F831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45.7</w:t>
            </w:r>
          </w:p>
        </w:tc>
        <w:tc>
          <w:tcPr>
            <w:tcW w:w="1127" w:type="pct"/>
            <w:tcBorders>
              <w:top w:val="single" w:sz="16" w:space="0" w:color="000000"/>
              <w:bottom w:val="nil"/>
              <w:right w:val="single" w:sz="16" w:space="0" w:color="000000"/>
            </w:tcBorders>
            <w:shd w:val="clear" w:color="auto" w:fill="FFFFFF"/>
            <w:vAlign w:val="center"/>
          </w:tcPr>
          <w:p w14:paraId="410548F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45.7</w:t>
            </w:r>
          </w:p>
        </w:tc>
      </w:tr>
      <w:tr w:rsidR="008F0C53" w:rsidRPr="008F0C53" w14:paraId="327FF61F" w14:textId="77777777" w:rsidTr="008F0C53">
        <w:trPr>
          <w:cantSplit/>
        </w:trPr>
        <w:tc>
          <w:tcPr>
            <w:tcW w:w="563" w:type="pct"/>
            <w:vMerge/>
            <w:tcBorders>
              <w:top w:val="single" w:sz="16" w:space="0" w:color="000000"/>
              <w:left w:val="single" w:sz="16" w:space="0" w:color="000000"/>
              <w:bottom w:val="single" w:sz="16" w:space="0" w:color="000000"/>
              <w:right w:val="nil"/>
            </w:tcBorders>
            <w:shd w:val="clear" w:color="auto" w:fill="FFFFFF"/>
          </w:tcPr>
          <w:p w14:paraId="743A90A6" w14:textId="77777777" w:rsidR="008F0C53" w:rsidRPr="008F0C53" w:rsidRDefault="008F0C53" w:rsidP="008F0C53">
            <w:pPr>
              <w:autoSpaceDE w:val="0"/>
              <w:autoSpaceDN w:val="0"/>
              <w:adjustRightInd w:val="0"/>
              <w:jc w:val="both"/>
              <w:rPr>
                <w:rFonts w:cs="Times New Roman"/>
                <w:color w:val="000000"/>
                <w:szCs w:val="24"/>
              </w:rPr>
            </w:pPr>
          </w:p>
        </w:tc>
        <w:tc>
          <w:tcPr>
            <w:tcW w:w="563" w:type="pct"/>
            <w:tcBorders>
              <w:top w:val="nil"/>
              <w:left w:val="nil"/>
              <w:bottom w:val="nil"/>
              <w:right w:val="single" w:sz="16" w:space="0" w:color="000000"/>
            </w:tcBorders>
            <w:shd w:val="clear" w:color="auto" w:fill="FFFFFF"/>
          </w:tcPr>
          <w:p w14:paraId="05CC2EF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892" w:type="pct"/>
            <w:tcBorders>
              <w:top w:val="nil"/>
              <w:left w:val="single" w:sz="16" w:space="0" w:color="000000"/>
              <w:bottom w:val="nil"/>
            </w:tcBorders>
            <w:shd w:val="clear" w:color="auto" w:fill="FFFFFF"/>
            <w:vAlign w:val="center"/>
          </w:tcPr>
          <w:p w14:paraId="053176B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121</w:t>
            </w:r>
          </w:p>
        </w:tc>
        <w:tc>
          <w:tcPr>
            <w:tcW w:w="786" w:type="pct"/>
            <w:tcBorders>
              <w:top w:val="nil"/>
              <w:bottom w:val="nil"/>
            </w:tcBorders>
            <w:shd w:val="clear" w:color="auto" w:fill="FFFFFF"/>
            <w:vAlign w:val="center"/>
          </w:tcPr>
          <w:p w14:paraId="55A3456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54.3</w:t>
            </w:r>
          </w:p>
        </w:tc>
        <w:tc>
          <w:tcPr>
            <w:tcW w:w="1068" w:type="pct"/>
            <w:tcBorders>
              <w:top w:val="nil"/>
              <w:bottom w:val="nil"/>
            </w:tcBorders>
            <w:shd w:val="clear" w:color="auto" w:fill="FFFFFF"/>
            <w:vAlign w:val="center"/>
          </w:tcPr>
          <w:p w14:paraId="73AA903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54.3</w:t>
            </w:r>
          </w:p>
        </w:tc>
        <w:tc>
          <w:tcPr>
            <w:tcW w:w="1127" w:type="pct"/>
            <w:tcBorders>
              <w:top w:val="nil"/>
              <w:bottom w:val="nil"/>
              <w:right w:val="single" w:sz="16" w:space="0" w:color="000000"/>
            </w:tcBorders>
            <w:shd w:val="clear" w:color="auto" w:fill="FFFFFF"/>
            <w:vAlign w:val="center"/>
          </w:tcPr>
          <w:p w14:paraId="716B0A8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0ADE75F1" w14:textId="77777777" w:rsidTr="008F0C53">
        <w:trPr>
          <w:cantSplit/>
        </w:trPr>
        <w:tc>
          <w:tcPr>
            <w:tcW w:w="563" w:type="pct"/>
            <w:vMerge/>
            <w:tcBorders>
              <w:top w:val="single" w:sz="16" w:space="0" w:color="000000"/>
              <w:left w:val="single" w:sz="16" w:space="0" w:color="000000"/>
              <w:bottom w:val="single" w:sz="16" w:space="0" w:color="000000"/>
              <w:right w:val="nil"/>
            </w:tcBorders>
            <w:shd w:val="clear" w:color="auto" w:fill="FFFFFF"/>
          </w:tcPr>
          <w:p w14:paraId="7211E0B2" w14:textId="77777777" w:rsidR="008F0C53" w:rsidRPr="008F0C53" w:rsidRDefault="008F0C53" w:rsidP="008F0C53">
            <w:pPr>
              <w:autoSpaceDE w:val="0"/>
              <w:autoSpaceDN w:val="0"/>
              <w:adjustRightInd w:val="0"/>
              <w:jc w:val="both"/>
              <w:rPr>
                <w:rFonts w:cs="Times New Roman"/>
                <w:color w:val="000000"/>
                <w:szCs w:val="24"/>
              </w:rPr>
            </w:pPr>
          </w:p>
        </w:tc>
        <w:tc>
          <w:tcPr>
            <w:tcW w:w="563" w:type="pct"/>
            <w:tcBorders>
              <w:top w:val="nil"/>
              <w:left w:val="nil"/>
              <w:bottom w:val="single" w:sz="16" w:space="0" w:color="000000"/>
              <w:right w:val="single" w:sz="16" w:space="0" w:color="000000"/>
            </w:tcBorders>
            <w:shd w:val="clear" w:color="auto" w:fill="FFFFFF"/>
          </w:tcPr>
          <w:p w14:paraId="32E5F9E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892" w:type="pct"/>
            <w:tcBorders>
              <w:top w:val="nil"/>
              <w:left w:val="single" w:sz="16" w:space="0" w:color="000000"/>
              <w:bottom w:val="single" w:sz="16" w:space="0" w:color="000000"/>
            </w:tcBorders>
            <w:shd w:val="clear" w:color="auto" w:fill="FFFFFF"/>
            <w:vAlign w:val="center"/>
          </w:tcPr>
          <w:p w14:paraId="3BB1333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c>
          <w:tcPr>
            <w:tcW w:w="786" w:type="pct"/>
            <w:tcBorders>
              <w:top w:val="nil"/>
              <w:bottom w:val="single" w:sz="16" w:space="0" w:color="000000"/>
            </w:tcBorders>
            <w:shd w:val="clear" w:color="auto" w:fill="FFFFFF"/>
            <w:vAlign w:val="center"/>
          </w:tcPr>
          <w:p w14:paraId="1805A69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068" w:type="pct"/>
            <w:tcBorders>
              <w:top w:val="nil"/>
              <w:bottom w:val="single" w:sz="16" w:space="0" w:color="000000"/>
            </w:tcBorders>
            <w:shd w:val="clear" w:color="auto" w:fill="FFFFFF"/>
            <w:vAlign w:val="center"/>
          </w:tcPr>
          <w:p w14:paraId="2BD47C6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127" w:type="pct"/>
            <w:tcBorders>
              <w:top w:val="nil"/>
              <w:bottom w:val="single" w:sz="16" w:space="0" w:color="000000"/>
              <w:right w:val="single" w:sz="16" w:space="0" w:color="000000"/>
            </w:tcBorders>
            <w:shd w:val="clear" w:color="auto" w:fill="FFFFFF"/>
            <w:vAlign w:val="center"/>
          </w:tcPr>
          <w:p w14:paraId="11B5E9FE" w14:textId="77777777" w:rsidR="008F0C53" w:rsidRPr="008F0C53" w:rsidRDefault="008F0C53" w:rsidP="008F0C53">
            <w:pPr>
              <w:autoSpaceDE w:val="0"/>
              <w:autoSpaceDN w:val="0"/>
              <w:adjustRightInd w:val="0"/>
              <w:jc w:val="both"/>
              <w:rPr>
                <w:rFonts w:cs="Times New Roman"/>
                <w:szCs w:val="24"/>
              </w:rPr>
            </w:pPr>
          </w:p>
        </w:tc>
      </w:tr>
    </w:tbl>
    <w:p w14:paraId="135F48AA" w14:textId="77777777" w:rsidR="008F0C53" w:rsidRPr="008F0C53" w:rsidRDefault="008F0C53" w:rsidP="008F0C53">
      <w:pPr>
        <w:autoSpaceDE w:val="0"/>
        <w:autoSpaceDN w:val="0"/>
        <w:adjustRightInd w:val="0"/>
        <w:jc w:val="both"/>
        <w:rPr>
          <w:rFonts w:cs="Times New Roman"/>
          <w:szCs w:val="24"/>
        </w:rPr>
      </w:pPr>
    </w:p>
    <w:p w14:paraId="49735861" w14:textId="77777777" w:rsidR="008F0C53" w:rsidRPr="008F0C53" w:rsidRDefault="008F0C53" w:rsidP="008F0C53">
      <w:pPr>
        <w:jc w:val="both"/>
        <w:rPr>
          <w:rFonts w:cs="Times New Roman"/>
          <w:szCs w:val="24"/>
          <w:lang w:val="pt-BR"/>
        </w:rPr>
      </w:pPr>
      <w:r w:rsidRPr="008F0C53">
        <w:rPr>
          <w:rFonts w:cs="Times New Roman"/>
          <w:szCs w:val="24"/>
        </w:rPr>
        <w:t xml:space="preserve">Din </w:t>
      </w:r>
      <w:proofErr w:type="spellStart"/>
      <w:r w:rsidRPr="008F0C53">
        <w:rPr>
          <w:rFonts w:cs="Times New Roman"/>
          <w:szCs w:val="24"/>
        </w:rPr>
        <w:t>lotul</w:t>
      </w:r>
      <w:proofErr w:type="spellEnd"/>
      <w:r w:rsidRPr="008F0C53">
        <w:rPr>
          <w:rFonts w:cs="Times New Roman"/>
          <w:szCs w:val="24"/>
        </w:rPr>
        <w:t xml:space="preserve"> </w:t>
      </w:r>
      <w:proofErr w:type="spellStart"/>
      <w:r w:rsidRPr="008F0C53">
        <w:rPr>
          <w:rFonts w:cs="Times New Roman"/>
          <w:szCs w:val="24"/>
        </w:rPr>
        <w:t>celor</w:t>
      </w:r>
      <w:proofErr w:type="spellEnd"/>
      <w:r w:rsidRPr="008F0C53">
        <w:rPr>
          <w:rFonts w:cs="Times New Roman"/>
          <w:szCs w:val="24"/>
        </w:rPr>
        <w:t xml:space="preserve"> care au recurs la Gastric Sleeves 21 </w:t>
      </w:r>
      <w:proofErr w:type="spellStart"/>
      <w:r w:rsidRPr="008F0C53">
        <w:rPr>
          <w:rFonts w:cs="Times New Roman"/>
          <w:szCs w:val="24"/>
        </w:rPr>
        <w:t>persoane</w:t>
      </w:r>
      <w:proofErr w:type="spellEnd"/>
      <w:r w:rsidRPr="008F0C53">
        <w:rPr>
          <w:rFonts w:cs="Times New Roman"/>
          <w:szCs w:val="24"/>
        </w:rPr>
        <w:t xml:space="preserve"> (44.7%) au </w:t>
      </w:r>
      <w:proofErr w:type="spellStart"/>
      <w:r w:rsidRPr="008F0C53">
        <w:rPr>
          <w:rFonts w:cs="Times New Roman"/>
          <w:szCs w:val="24"/>
        </w:rPr>
        <w:t>consumat</w:t>
      </w:r>
      <w:proofErr w:type="spellEnd"/>
      <w:r w:rsidRPr="008F0C53">
        <w:rPr>
          <w:rFonts w:cs="Times New Roman"/>
          <w:szCs w:val="24"/>
        </w:rPr>
        <w:t xml:space="preserve"> </w:t>
      </w:r>
      <w:proofErr w:type="spellStart"/>
      <w:r w:rsidRPr="008F0C53">
        <w:rPr>
          <w:rFonts w:cs="Times New Roman"/>
          <w:szCs w:val="24"/>
        </w:rPr>
        <w:t>alcool</w:t>
      </w:r>
      <w:proofErr w:type="spellEnd"/>
      <w:r w:rsidRPr="008F0C53">
        <w:rPr>
          <w:rFonts w:cs="Times New Roman"/>
          <w:szCs w:val="24"/>
        </w:rPr>
        <w:t xml:space="preserve">, </w:t>
      </w:r>
      <w:proofErr w:type="spellStart"/>
      <w:r w:rsidRPr="008F0C53">
        <w:rPr>
          <w:rFonts w:cs="Times New Roman"/>
          <w:szCs w:val="24"/>
        </w:rPr>
        <w:t>dar</w:t>
      </w:r>
      <w:proofErr w:type="spellEnd"/>
      <w:r w:rsidRPr="008F0C53">
        <w:rPr>
          <w:rFonts w:cs="Times New Roman"/>
          <w:szCs w:val="24"/>
        </w:rPr>
        <w:t xml:space="preserve"> </w:t>
      </w:r>
      <w:proofErr w:type="spellStart"/>
      <w:r w:rsidRPr="008F0C53">
        <w:rPr>
          <w:rFonts w:cs="Times New Roman"/>
          <w:szCs w:val="24"/>
        </w:rPr>
        <w:t>frecvenţa</w:t>
      </w:r>
      <w:proofErr w:type="spellEnd"/>
      <w:r w:rsidRPr="008F0C53">
        <w:rPr>
          <w:rFonts w:cs="Times New Roman"/>
          <w:szCs w:val="24"/>
        </w:rPr>
        <w:t xml:space="preserve"> </w:t>
      </w:r>
      <w:proofErr w:type="spellStart"/>
      <w:r w:rsidRPr="008F0C53">
        <w:rPr>
          <w:rFonts w:cs="Times New Roman"/>
          <w:szCs w:val="24"/>
        </w:rPr>
        <w:t>cea</w:t>
      </w:r>
      <w:proofErr w:type="spellEnd"/>
      <w:r w:rsidRPr="008F0C53">
        <w:rPr>
          <w:rFonts w:cs="Times New Roman"/>
          <w:szCs w:val="24"/>
        </w:rPr>
        <w:t xml:space="preserve"> </w:t>
      </w:r>
      <w:proofErr w:type="spellStart"/>
      <w:r w:rsidRPr="008F0C53">
        <w:rPr>
          <w:rFonts w:cs="Times New Roman"/>
          <w:szCs w:val="24"/>
        </w:rPr>
        <w:t>mai</w:t>
      </w:r>
      <w:proofErr w:type="spellEnd"/>
      <w:r w:rsidRPr="008F0C53">
        <w:rPr>
          <w:rFonts w:cs="Times New Roman"/>
          <w:szCs w:val="24"/>
        </w:rPr>
        <w:t xml:space="preserve"> </w:t>
      </w:r>
      <w:proofErr w:type="spellStart"/>
      <w:r w:rsidRPr="008F0C53">
        <w:rPr>
          <w:rFonts w:cs="Times New Roman"/>
          <w:szCs w:val="24"/>
        </w:rPr>
        <w:t>ridicată</w:t>
      </w:r>
      <w:proofErr w:type="spellEnd"/>
      <w:r w:rsidRPr="008F0C53">
        <w:rPr>
          <w:rFonts w:cs="Times New Roman"/>
          <w:szCs w:val="24"/>
        </w:rPr>
        <w:t xml:space="preserve"> de 26 </w:t>
      </w:r>
      <w:proofErr w:type="spellStart"/>
      <w:r w:rsidRPr="008F0C53">
        <w:rPr>
          <w:rFonts w:cs="Times New Roman"/>
          <w:szCs w:val="24"/>
        </w:rPr>
        <w:t>persoane</w:t>
      </w:r>
      <w:proofErr w:type="spellEnd"/>
      <w:r w:rsidRPr="008F0C53">
        <w:rPr>
          <w:rFonts w:cs="Times New Roman"/>
          <w:szCs w:val="24"/>
        </w:rPr>
        <w:t xml:space="preserve"> (55.3%) nu au </w:t>
      </w:r>
      <w:proofErr w:type="spellStart"/>
      <w:r w:rsidRPr="008F0C53">
        <w:rPr>
          <w:rFonts w:cs="Times New Roman"/>
          <w:szCs w:val="24"/>
        </w:rPr>
        <w:t>consumat</w:t>
      </w:r>
      <w:proofErr w:type="spellEnd"/>
      <w:r w:rsidRPr="008F0C53">
        <w:rPr>
          <w:rFonts w:cs="Times New Roman"/>
          <w:szCs w:val="24"/>
        </w:rPr>
        <w:t xml:space="preserve"> </w:t>
      </w:r>
      <w:proofErr w:type="spellStart"/>
      <w:r w:rsidRPr="008F0C53">
        <w:rPr>
          <w:rFonts w:cs="Times New Roman"/>
          <w:szCs w:val="24"/>
        </w:rPr>
        <w:t>alcool</w:t>
      </w:r>
      <w:proofErr w:type="spellEnd"/>
      <w:r w:rsidRPr="008F0C53">
        <w:rPr>
          <w:rFonts w:cs="Times New Roman"/>
          <w:szCs w:val="24"/>
        </w:rPr>
        <w:t xml:space="preserve">. </w:t>
      </w:r>
      <w:r w:rsidRPr="008F0C53">
        <w:rPr>
          <w:rFonts w:cs="Times New Roman"/>
          <w:szCs w:val="24"/>
          <w:lang w:val="pt-BR"/>
        </w:rPr>
        <w:t>Majoritatea persoanelor care recurg la Gastric Sleeve nu consumă alcool deoarece consumul de alcool poate avea un impact negativ asupra sănătății și poate influența rezultatele intervenției chirurgicale, inclusiv procesul de vindecare și riscul de complicații postoperatorii.</w:t>
      </w:r>
    </w:p>
    <w:p w14:paraId="69126B09" w14:textId="77777777" w:rsidR="008F0C53" w:rsidRPr="008F0C53" w:rsidRDefault="008F0C53" w:rsidP="008F0C53">
      <w:pPr>
        <w:autoSpaceDE w:val="0"/>
        <w:autoSpaceDN w:val="0"/>
        <w:adjustRightInd w:val="0"/>
        <w:jc w:val="center"/>
        <w:rPr>
          <w:rFonts w:cs="Times New Roman"/>
          <w:szCs w:val="24"/>
          <w:lang w:val="pt-BR"/>
        </w:rPr>
      </w:pPr>
      <w:r w:rsidRPr="008F0C53">
        <w:rPr>
          <w:rFonts w:cs="Times New Roman"/>
          <w:szCs w:val="24"/>
          <w:lang w:val="pt-BR"/>
        </w:rPr>
        <w:t>Tabel 2.18. Analiza statistică dintre pacienții care consumă sau nu alcool și cei cu  sau fara sleeve sleeve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327"/>
        <w:gridCol w:w="1014"/>
        <w:gridCol w:w="2519"/>
        <w:gridCol w:w="1490"/>
        <w:gridCol w:w="1480"/>
        <w:gridCol w:w="1490"/>
      </w:tblGrid>
      <w:tr w:rsidR="008F0C53" w:rsidRPr="008F0C53" w14:paraId="1B48FEA1" w14:textId="77777777" w:rsidTr="008F0C53">
        <w:trPr>
          <w:cantSplit/>
        </w:trPr>
        <w:tc>
          <w:tcPr>
            <w:tcW w:w="2731" w:type="pct"/>
            <w:gridSpan w:val="3"/>
            <w:vMerge w:val="restart"/>
            <w:tcBorders>
              <w:top w:val="single" w:sz="16" w:space="0" w:color="000000"/>
              <w:left w:val="single" w:sz="16" w:space="0" w:color="000000"/>
              <w:bottom w:val="nil"/>
              <w:right w:val="nil"/>
            </w:tcBorders>
            <w:shd w:val="clear" w:color="auto" w:fill="FFFFFF"/>
            <w:vAlign w:val="bottom"/>
          </w:tcPr>
          <w:p w14:paraId="02A12465" w14:textId="77777777" w:rsidR="008F0C53" w:rsidRPr="008F0C53" w:rsidRDefault="008F0C53" w:rsidP="008F0C53">
            <w:pPr>
              <w:jc w:val="both"/>
              <w:rPr>
                <w:rFonts w:cs="Times New Roman"/>
                <w:szCs w:val="24"/>
                <w:lang w:val="pt-BR"/>
              </w:rPr>
            </w:pPr>
          </w:p>
        </w:tc>
        <w:tc>
          <w:tcPr>
            <w:tcW w:w="1512" w:type="pct"/>
            <w:gridSpan w:val="2"/>
            <w:tcBorders>
              <w:top w:val="single" w:sz="16" w:space="0" w:color="000000"/>
              <w:left w:val="single" w:sz="16" w:space="0" w:color="000000"/>
            </w:tcBorders>
            <w:shd w:val="clear" w:color="auto" w:fill="FFFFFF"/>
            <w:vAlign w:val="bottom"/>
          </w:tcPr>
          <w:p w14:paraId="7AFDEE49"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56" w:type="pct"/>
            <w:vMerge w:val="restart"/>
            <w:tcBorders>
              <w:top w:val="single" w:sz="16" w:space="0" w:color="000000"/>
              <w:right w:val="single" w:sz="16" w:space="0" w:color="000000"/>
            </w:tcBorders>
            <w:shd w:val="clear" w:color="auto" w:fill="FFFFFF"/>
            <w:vAlign w:val="bottom"/>
          </w:tcPr>
          <w:p w14:paraId="7AAB5E2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3E28E25A" w14:textId="77777777" w:rsidTr="008F0C53">
        <w:trPr>
          <w:cantSplit/>
        </w:trPr>
        <w:tc>
          <w:tcPr>
            <w:tcW w:w="2731" w:type="pct"/>
            <w:gridSpan w:val="3"/>
            <w:vMerge/>
            <w:tcBorders>
              <w:top w:val="single" w:sz="16" w:space="0" w:color="000000"/>
              <w:left w:val="single" w:sz="16" w:space="0" w:color="000000"/>
              <w:bottom w:val="nil"/>
              <w:right w:val="nil"/>
            </w:tcBorders>
            <w:shd w:val="clear" w:color="auto" w:fill="FFFFFF"/>
            <w:vAlign w:val="bottom"/>
          </w:tcPr>
          <w:p w14:paraId="5A5D19F6" w14:textId="77777777" w:rsidR="008F0C53" w:rsidRPr="008F0C53" w:rsidRDefault="008F0C53" w:rsidP="008F0C53">
            <w:pPr>
              <w:autoSpaceDE w:val="0"/>
              <w:autoSpaceDN w:val="0"/>
              <w:adjustRightInd w:val="0"/>
              <w:jc w:val="both"/>
              <w:rPr>
                <w:rFonts w:cs="Times New Roman"/>
                <w:color w:val="000000"/>
                <w:szCs w:val="24"/>
              </w:rPr>
            </w:pPr>
          </w:p>
        </w:tc>
        <w:tc>
          <w:tcPr>
            <w:tcW w:w="756" w:type="pct"/>
            <w:tcBorders>
              <w:left w:val="single" w:sz="16" w:space="0" w:color="000000"/>
              <w:bottom w:val="single" w:sz="16" w:space="0" w:color="000000"/>
            </w:tcBorders>
            <w:shd w:val="clear" w:color="auto" w:fill="FFFFFF"/>
            <w:vAlign w:val="bottom"/>
          </w:tcPr>
          <w:p w14:paraId="40B9EA6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56" w:type="pct"/>
            <w:tcBorders>
              <w:bottom w:val="single" w:sz="16" w:space="0" w:color="000000"/>
            </w:tcBorders>
            <w:shd w:val="clear" w:color="auto" w:fill="FFFFFF"/>
            <w:vAlign w:val="bottom"/>
          </w:tcPr>
          <w:p w14:paraId="37624AC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56" w:type="pct"/>
            <w:vMerge/>
            <w:tcBorders>
              <w:top w:val="single" w:sz="16" w:space="0" w:color="000000"/>
              <w:right w:val="single" w:sz="16" w:space="0" w:color="000000"/>
            </w:tcBorders>
            <w:shd w:val="clear" w:color="auto" w:fill="FFFFFF"/>
            <w:vAlign w:val="bottom"/>
          </w:tcPr>
          <w:p w14:paraId="50DCB56C"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1DFB790D" w14:textId="77777777" w:rsidTr="008F0C53">
        <w:trPr>
          <w:cantSplit/>
        </w:trPr>
        <w:tc>
          <w:tcPr>
            <w:tcW w:w="587" w:type="pct"/>
            <w:vMerge w:val="restart"/>
            <w:tcBorders>
              <w:top w:val="single" w:sz="16" w:space="0" w:color="000000"/>
              <w:left w:val="single" w:sz="16" w:space="0" w:color="000000"/>
              <w:right w:val="nil"/>
            </w:tcBorders>
            <w:shd w:val="clear" w:color="auto" w:fill="FFFFFF"/>
          </w:tcPr>
          <w:p w14:paraId="418062AC"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alcool</w:t>
            </w:r>
            <w:proofErr w:type="spellEnd"/>
          </w:p>
        </w:tc>
        <w:tc>
          <w:tcPr>
            <w:tcW w:w="542" w:type="pct"/>
            <w:vMerge w:val="restart"/>
            <w:tcBorders>
              <w:top w:val="single" w:sz="16" w:space="0" w:color="000000"/>
              <w:left w:val="nil"/>
              <w:right w:val="nil"/>
            </w:tcBorders>
            <w:shd w:val="clear" w:color="auto" w:fill="FFFFFF"/>
          </w:tcPr>
          <w:p w14:paraId="7556415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1603" w:type="pct"/>
            <w:tcBorders>
              <w:top w:val="single" w:sz="16" w:space="0" w:color="000000"/>
              <w:left w:val="nil"/>
              <w:bottom w:val="nil"/>
              <w:right w:val="single" w:sz="16" w:space="0" w:color="000000"/>
            </w:tcBorders>
            <w:shd w:val="clear" w:color="auto" w:fill="FFFFFF"/>
          </w:tcPr>
          <w:p w14:paraId="091687A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56" w:type="pct"/>
            <w:tcBorders>
              <w:top w:val="single" w:sz="16" w:space="0" w:color="000000"/>
              <w:left w:val="single" w:sz="16" w:space="0" w:color="000000"/>
              <w:bottom w:val="nil"/>
            </w:tcBorders>
            <w:shd w:val="clear" w:color="auto" w:fill="FFFFFF"/>
            <w:vAlign w:val="center"/>
          </w:tcPr>
          <w:p w14:paraId="405F80C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w:t>
            </w:r>
          </w:p>
        </w:tc>
        <w:tc>
          <w:tcPr>
            <w:tcW w:w="756" w:type="pct"/>
            <w:tcBorders>
              <w:top w:val="single" w:sz="16" w:space="0" w:color="000000"/>
              <w:bottom w:val="nil"/>
            </w:tcBorders>
            <w:shd w:val="clear" w:color="auto" w:fill="FFFFFF"/>
            <w:vAlign w:val="center"/>
          </w:tcPr>
          <w:p w14:paraId="2ADBAA4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81</w:t>
            </w:r>
          </w:p>
        </w:tc>
        <w:tc>
          <w:tcPr>
            <w:tcW w:w="756" w:type="pct"/>
            <w:tcBorders>
              <w:top w:val="single" w:sz="16" w:space="0" w:color="000000"/>
              <w:bottom w:val="nil"/>
              <w:right w:val="single" w:sz="16" w:space="0" w:color="000000"/>
            </w:tcBorders>
            <w:shd w:val="clear" w:color="auto" w:fill="FFFFFF"/>
            <w:vAlign w:val="center"/>
          </w:tcPr>
          <w:p w14:paraId="4820662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102</w:t>
            </w:r>
          </w:p>
        </w:tc>
      </w:tr>
      <w:tr w:rsidR="008F0C53" w:rsidRPr="008F0C53" w14:paraId="27DADD65" w14:textId="77777777" w:rsidTr="008F0C53">
        <w:trPr>
          <w:cantSplit/>
        </w:trPr>
        <w:tc>
          <w:tcPr>
            <w:tcW w:w="587" w:type="pct"/>
            <w:vMerge/>
            <w:tcBorders>
              <w:top w:val="single" w:sz="16" w:space="0" w:color="000000"/>
              <w:left w:val="single" w:sz="16" w:space="0" w:color="000000"/>
              <w:right w:val="nil"/>
            </w:tcBorders>
            <w:shd w:val="clear" w:color="auto" w:fill="FFFFFF"/>
          </w:tcPr>
          <w:p w14:paraId="535FB8DF"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1A4411FD"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bottom w:val="nil"/>
              <w:right w:val="single" w:sz="16" w:space="0" w:color="000000"/>
            </w:tcBorders>
            <w:shd w:val="clear" w:color="auto" w:fill="FFFFFF"/>
          </w:tcPr>
          <w:p w14:paraId="4072DB9F"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alcool</w:t>
            </w:r>
            <w:proofErr w:type="spellEnd"/>
          </w:p>
        </w:tc>
        <w:tc>
          <w:tcPr>
            <w:tcW w:w="756" w:type="pct"/>
            <w:tcBorders>
              <w:top w:val="nil"/>
              <w:left w:val="single" w:sz="16" w:space="0" w:color="000000"/>
              <w:bottom w:val="nil"/>
            </w:tcBorders>
            <w:shd w:val="clear" w:color="auto" w:fill="FFFFFF"/>
            <w:vAlign w:val="center"/>
          </w:tcPr>
          <w:p w14:paraId="11602BE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20.6%</w:t>
            </w:r>
          </w:p>
        </w:tc>
        <w:tc>
          <w:tcPr>
            <w:tcW w:w="756" w:type="pct"/>
            <w:tcBorders>
              <w:top w:val="nil"/>
              <w:bottom w:val="nil"/>
            </w:tcBorders>
            <w:shd w:val="clear" w:color="auto" w:fill="FFFFFF"/>
            <w:vAlign w:val="center"/>
          </w:tcPr>
          <w:p w14:paraId="3180AE7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79.4%</w:t>
            </w:r>
          </w:p>
        </w:tc>
        <w:tc>
          <w:tcPr>
            <w:tcW w:w="756" w:type="pct"/>
            <w:tcBorders>
              <w:top w:val="nil"/>
              <w:bottom w:val="nil"/>
              <w:right w:val="single" w:sz="16" w:space="0" w:color="000000"/>
            </w:tcBorders>
            <w:shd w:val="clear" w:color="auto" w:fill="FFFFFF"/>
            <w:vAlign w:val="center"/>
          </w:tcPr>
          <w:p w14:paraId="30B1962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4257CBA2" w14:textId="77777777" w:rsidTr="008F0C53">
        <w:trPr>
          <w:cantSplit/>
        </w:trPr>
        <w:tc>
          <w:tcPr>
            <w:tcW w:w="587" w:type="pct"/>
            <w:vMerge/>
            <w:tcBorders>
              <w:top w:val="single" w:sz="16" w:space="0" w:color="000000"/>
              <w:left w:val="single" w:sz="16" w:space="0" w:color="000000"/>
              <w:right w:val="nil"/>
            </w:tcBorders>
            <w:shd w:val="clear" w:color="auto" w:fill="FFFFFF"/>
          </w:tcPr>
          <w:p w14:paraId="126C2324"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598CDF70"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right w:val="single" w:sz="16" w:space="0" w:color="000000"/>
            </w:tcBorders>
            <w:shd w:val="clear" w:color="auto" w:fill="FFFFFF"/>
          </w:tcPr>
          <w:p w14:paraId="0C64B0D8"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56" w:type="pct"/>
            <w:tcBorders>
              <w:top w:val="nil"/>
              <w:left w:val="single" w:sz="16" w:space="0" w:color="000000"/>
            </w:tcBorders>
            <w:shd w:val="clear" w:color="auto" w:fill="FFFFFF"/>
            <w:vAlign w:val="center"/>
          </w:tcPr>
          <w:p w14:paraId="0DE10A3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44.7%</w:t>
            </w:r>
          </w:p>
        </w:tc>
        <w:tc>
          <w:tcPr>
            <w:tcW w:w="756" w:type="pct"/>
            <w:tcBorders>
              <w:top w:val="nil"/>
            </w:tcBorders>
            <w:shd w:val="clear" w:color="auto" w:fill="FFFFFF"/>
            <w:vAlign w:val="center"/>
          </w:tcPr>
          <w:p w14:paraId="0D50A45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46.0%</w:t>
            </w:r>
          </w:p>
        </w:tc>
        <w:tc>
          <w:tcPr>
            <w:tcW w:w="756" w:type="pct"/>
            <w:tcBorders>
              <w:top w:val="nil"/>
              <w:right w:val="single" w:sz="16" w:space="0" w:color="000000"/>
            </w:tcBorders>
            <w:shd w:val="clear" w:color="auto" w:fill="FFFFFF"/>
            <w:vAlign w:val="center"/>
          </w:tcPr>
          <w:p w14:paraId="69BE3DD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45.7%</w:t>
            </w:r>
          </w:p>
        </w:tc>
      </w:tr>
      <w:tr w:rsidR="008F0C53" w:rsidRPr="008F0C53" w14:paraId="20860BC6" w14:textId="77777777" w:rsidTr="008F0C53">
        <w:trPr>
          <w:cantSplit/>
        </w:trPr>
        <w:tc>
          <w:tcPr>
            <w:tcW w:w="587" w:type="pct"/>
            <w:vMerge/>
            <w:tcBorders>
              <w:top w:val="single" w:sz="16" w:space="0" w:color="000000"/>
              <w:left w:val="single" w:sz="16" w:space="0" w:color="000000"/>
              <w:right w:val="nil"/>
            </w:tcBorders>
            <w:shd w:val="clear" w:color="auto" w:fill="FFFFFF"/>
          </w:tcPr>
          <w:p w14:paraId="3D2BCDDC"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val="restart"/>
            <w:tcBorders>
              <w:top w:val="nil"/>
              <w:left w:val="nil"/>
              <w:right w:val="nil"/>
            </w:tcBorders>
            <w:shd w:val="clear" w:color="auto" w:fill="FFFFFF"/>
          </w:tcPr>
          <w:p w14:paraId="548539C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1603" w:type="pct"/>
            <w:tcBorders>
              <w:top w:val="nil"/>
              <w:left w:val="nil"/>
              <w:bottom w:val="nil"/>
              <w:right w:val="single" w:sz="16" w:space="0" w:color="000000"/>
            </w:tcBorders>
            <w:shd w:val="clear" w:color="auto" w:fill="FFFFFF"/>
          </w:tcPr>
          <w:p w14:paraId="160569D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56" w:type="pct"/>
            <w:tcBorders>
              <w:top w:val="nil"/>
              <w:left w:val="single" w:sz="16" w:space="0" w:color="000000"/>
              <w:bottom w:val="nil"/>
            </w:tcBorders>
            <w:shd w:val="clear" w:color="auto" w:fill="FFFFFF"/>
            <w:vAlign w:val="center"/>
          </w:tcPr>
          <w:p w14:paraId="68BB51C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26</w:t>
            </w:r>
          </w:p>
        </w:tc>
        <w:tc>
          <w:tcPr>
            <w:tcW w:w="756" w:type="pct"/>
            <w:tcBorders>
              <w:top w:val="nil"/>
              <w:bottom w:val="nil"/>
            </w:tcBorders>
            <w:shd w:val="clear" w:color="auto" w:fill="FFFFFF"/>
            <w:vAlign w:val="center"/>
          </w:tcPr>
          <w:p w14:paraId="753DEB6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95</w:t>
            </w:r>
          </w:p>
        </w:tc>
        <w:tc>
          <w:tcPr>
            <w:tcW w:w="756" w:type="pct"/>
            <w:tcBorders>
              <w:top w:val="nil"/>
              <w:bottom w:val="nil"/>
              <w:right w:val="single" w:sz="16" w:space="0" w:color="000000"/>
            </w:tcBorders>
            <w:shd w:val="clear" w:color="auto" w:fill="FFFFFF"/>
            <w:vAlign w:val="center"/>
          </w:tcPr>
          <w:p w14:paraId="637BD42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121</w:t>
            </w:r>
          </w:p>
        </w:tc>
      </w:tr>
      <w:tr w:rsidR="008F0C53" w:rsidRPr="008F0C53" w14:paraId="3F0EC805" w14:textId="77777777" w:rsidTr="008F0C53">
        <w:trPr>
          <w:cantSplit/>
        </w:trPr>
        <w:tc>
          <w:tcPr>
            <w:tcW w:w="587" w:type="pct"/>
            <w:vMerge/>
            <w:tcBorders>
              <w:top w:val="single" w:sz="16" w:space="0" w:color="000000"/>
              <w:left w:val="single" w:sz="16" w:space="0" w:color="000000"/>
              <w:right w:val="nil"/>
            </w:tcBorders>
            <w:shd w:val="clear" w:color="auto" w:fill="FFFFFF"/>
          </w:tcPr>
          <w:p w14:paraId="517E623A"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788B26DB"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bottom w:val="nil"/>
              <w:right w:val="single" w:sz="16" w:space="0" w:color="000000"/>
            </w:tcBorders>
            <w:shd w:val="clear" w:color="auto" w:fill="FFFFFF"/>
          </w:tcPr>
          <w:p w14:paraId="0D5E8CF5"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alcool</w:t>
            </w:r>
            <w:proofErr w:type="spellEnd"/>
          </w:p>
        </w:tc>
        <w:tc>
          <w:tcPr>
            <w:tcW w:w="756" w:type="pct"/>
            <w:tcBorders>
              <w:top w:val="nil"/>
              <w:left w:val="single" w:sz="16" w:space="0" w:color="000000"/>
              <w:bottom w:val="nil"/>
            </w:tcBorders>
            <w:shd w:val="clear" w:color="auto" w:fill="FFFFFF"/>
            <w:vAlign w:val="center"/>
          </w:tcPr>
          <w:p w14:paraId="7F524DF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21.5%</w:t>
            </w:r>
          </w:p>
        </w:tc>
        <w:tc>
          <w:tcPr>
            <w:tcW w:w="756" w:type="pct"/>
            <w:tcBorders>
              <w:top w:val="nil"/>
              <w:bottom w:val="nil"/>
            </w:tcBorders>
            <w:shd w:val="clear" w:color="auto" w:fill="FFFFFF"/>
            <w:vAlign w:val="center"/>
          </w:tcPr>
          <w:p w14:paraId="1386216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78.5%</w:t>
            </w:r>
          </w:p>
        </w:tc>
        <w:tc>
          <w:tcPr>
            <w:tcW w:w="756" w:type="pct"/>
            <w:tcBorders>
              <w:top w:val="nil"/>
              <w:bottom w:val="nil"/>
              <w:right w:val="single" w:sz="16" w:space="0" w:color="000000"/>
            </w:tcBorders>
            <w:shd w:val="clear" w:color="auto" w:fill="FFFFFF"/>
            <w:vAlign w:val="center"/>
          </w:tcPr>
          <w:p w14:paraId="1BBD0FA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75199B7F" w14:textId="77777777" w:rsidTr="008F0C53">
        <w:trPr>
          <w:cantSplit/>
        </w:trPr>
        <w:tc>
          <w:tcPr>
            <w:tcW w:w="587" w:type="pct"/>
            <w:vMerge/>
            <w:tcBorders>
              <w:top w:val="single" w:sz="16" w:space="0" w:color="000000"/>
              <w:left w:val="single" w:sz="16" w:space="0" w:color="000000"/>
              <w:right w:val="nil"/>
            </w:tcBorders>
            <w:shd w:val="clear" w:color="auto" w:fill="FFFFFF"/>
          </w:tcPr>
          <w:p w14:paraId="351C4ACC"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196E4BEE"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right w:val="single" w:sz="16" w:space="0" w:color="000000"/>
            </w:tcBorders>
            <w:shd w:val="clear" w:color="auto" w:fill="FFFFFF"/>
          </w:tcPr>
          <w:p w14:paraId="37639871"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56" w:type="pct"/>
            <w:tcBorders>
              <w:top w:val="nil"/>
              <w:left w:val="single" w:sz="16" w:space="0" w:color="000000"/>
            </w:tcBorders>
            <w:shd w:val="clear" w:color="auto" w:fill="FFFFFF"/>
            <w:vAlign w:val="center"/>
          </w:tcPr>
          <w:p w14:paraId="02DBFC9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55.3%</w:t>
            </w:r>
          </w:p>
        </w:tc>
        <w:tc>
          <w:tcPr>
            <w:tcW w:w="756" w:type="pct"/>
            <w:tcBorders>
              <w:top w:val="nil"/>
            </w:tcBorders>
            <w:shd w:val="clear" w:color="auto" w:fill="FFFFFF"/>
            <w:vAlign w:val="center"/>
          </w:tcPr>
          <w:p w14:paraId="4C7723D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54.0%</w:t>
            </w:r>
          </w:p>
        </w:tc>
        <w:tc>
          <w:tcPr>
            <w:tcW w:w="756" w:type="pct"/>
            <w:tcBorders>
              <w:top w:val="nil"/>
              <w:right w:val="single" w:sz="16" w:space="0" w:color="000000"/>
            </w:tcBorders>
            <w:shd w:val="clear" w:color="auto" w:fill="FFFFFF"/>
            <w:vAlign w:val="center"/>
          </w:tcPr>
          <w:p w14:paraId="11A8002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54.3%</w:t>
            </w:r>
          </w:p>
        </w:tc>
      </w:tr>
      <w:tr w:rsidR="008F0C53" w:rsidRPr="008F0C53" w14:paraId="54BD33E5" w14:textId="77777777" w:rsidTr="008F0C53">
        <w:trPr>
          <w:cantSplit/>
        </w:trPr>
        <w:tc>
          <w:tcPr>
            <w:tcW w:w="1128" w:type="pct"/>
            <w:gridSpan w:val="2"/>
            <w:vMerge w:val="restart"/>
            <w:tcBorders>
              <w:top w:val="nil"/>
              <w:left w:val="single" w:sz="16" w:space="0" w:color="000000"/>
              <w:bottom w:val="single" w:sz="16" w:space="0" w:color="000000"/>
              <w:right w:val="nil"/>
            </w:tcBorders>
            <w:shd w:val="clear" w:color="auto" w:fill="FFFFFF"/>
          </w:tcPr>
          <w:p w14:paraId="726F491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603" w:type="pct"/>
            <w:tcBorders>
              <w:top w:val="nil"/>
              <w:left w:val="nil"/>
              <w:bottom w:val="nil"/>
              <w:right w:val="single" w:sz="16" w:space="0" w:color="000000"/>
            </w:tcBorders>
            <w:shd w:val="clear" w:color="auto" w:fill="FFFFFF"/>
          </w:tcPr>
          <w:p w14:paraId="32544EE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56" w:type="pct"/>
            <w:tcBorders>
              <w:top w:val="nil"/>
              <w:left w:val="single" w:sz="16" w:space="0" w:color="000000"/>
              <w:bottom w:val="nil"/>
            </w:tcBorders>
            <w:shd w:val="clear" w:color="auto" w:fill="FFFFFF"/>
            <w:vAlign w:val="center"/>
          </w:tcPr>
          <w:p w14:paraId="6764A3E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56" w:type="pct"/>
            <w:tcBorders>
              <w:top w:val="nil"/>
              <w:bottom w:val="nil"/>
            </w:tcBorders>
            <w:shd w:val="clear" w:color="auto" w:fill="FFFFFF"/>
            <w:vAlign w:val="center"/>
          </w:tcPr>
          <w:p w14:paraId="1AF0AB8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56" w:type="pct"/>
            <w:tcBorders>
              <w:top w:val="nil"/>
              <w:bottom w:val="nil"/>
              <w:right w:val="single" w:sz="16" w:space="0" w:color="000000"/>
            </w:tcBorders>
            <w:shd w:val="clear" w:color="auto" w:fill="FFFFFF"/>
            <w:vAlign w:val="center"/>
          </w:tcPr>
          <w:p w14:paraId="1DF17FB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1AB982DF" w14:textId="77777777" w:rsidTr="008F0C53">
        <w:trPr>
          <w:cantSplit/>
        </w:trPr>
        <w:tc>
          <w:tcPr>
            <w:tcW w:w="1128" w:type="pct"/>
            <w:gridSpan w:val="2"/>
            <w:vMerge/>
            <w:tcBorders>
              <w:top w:val="nil"/>
              <w:left w:val="single" w:sz="16" w:space="0" w:color="000000"/>
              <w:bottom w:val="single" w:sz="16" w:space="0" w:color="000000"/>
              <w:right w:val="nil"/>
            </w:tcBorders>
            <w:shd w:val="clear" w:color="auto" w:fill="FFFFFF"/>
          </w:tcPr>
          <w:p w14:paraId="797CBCAB"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bottom w:val="nil"/>
              <w:right w:val="single" w:sz="16" w:space="0" w:color="000000"/>
            </w:tcBorders>
            <w:shd w:val="clear" w:color="auto" w:fill="FFFFFF"/>
          </w:tcPr>
          <w:p w14:paraId="415EDC37"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alcool</w:t>
            </w:r>
            <w:proofErr w:type="spellEnd"/>
          </w:p>
        </w:tc>
        <w:tc>
          <w:tcPr>
            <w:tcW w:w="756" w:type="pct"/>
            <w:tcBorders>
              <w:top w:val="nil"/>
              <w:left w:val="single" w:sz="16" w:space="0" w:color="000000"/>
              <w:bottom w:val="nil"/>
            </w:tcBorders>
            <w:shd w:val="clear" w:color="auto" w:fill="FFFFFF"/>
            <w:vAlign w:val="center"/>
          </w:tcPr>
          <w:p w14:paraId="6F32F9A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56" w:type="pct"/>
            <w:tcBorders>
              <w:top w:val="nil"/>
              <w:bottom w:val="nil"/>
            </w:tcBorders>
            <w:shd w:val="clear" w:color="auto" w:fill="FFFFFF"/>
            <w:vAlign w:val="center"/>
          </w:tcPr>
          <w:p w14:paraId="119F728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56" w:type="pct"/>
            <w:tcBorders>
              <w:top w:val="nil"/>
              <w:bottom w:val="nil"/>
              <w:right w:val="single" w:sz="16" w:space="0" w:color="000000"/>
            </w:tcBorders>
            <w:shd w:val="clear" w:color="auto" w:fill="FFFFFF"/>
            <w:vAlign w:val="center"/>
          </w:tcPr>
          <w:p w14:paraId="2CFA55C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17325B39" w14:textId="77777777" w:rsidTr="008F0C53">
        <w:trPr>
          <w:cantSplit/>
        </w:trPr>
        <w:tc>
          <w:tcPr>
            <w:tcW w:w="1128" w:type="pct"/>
            <w:gridSpan w:val="2"/>
            <w:vMerge/>
            <w:tcBorders>
              <w:top w:val="nil"/>
              <w:left w:val="single" w:sz="16" w:space="0" w:color="000000"/>
              <w:bottom w:val="nil"/>
              <w:right w:val="nil"/>
            </w:tcBorders>
            <w:shd w:val="clear" w:color="auto" w:fill="FFFFFF"/>
          </w:tcPr>
          <w:p w14:paraId="59DE54BD"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bottom w:val="nil"/>
              <w:right w:val="single" w:sz="16" w:space="0" w:color="000000"/>
            </w:tcBorders>
            <w:shd w:val="clear" w:color="auto" w:fill="FFFFFF"/>
          </w:tcPr>
          <w:p w14:paraId="4165CB8C"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56" w:type="pct"/>
            <w:tcBorders>
              <w:top w:val="nil"/>
              <w:left w:val="single" w:sz="16" w:space="0" w:color="000000"/>
              <w:bottom w:val="nil"/>
            </w:tcBorders>
            <w:shd w:val="clear" w:color="auto" w:fill="FFFFFF"/>
            <w:vAlign w:val="center"/>
          </w:tcPr>
          <w:p w14:paraId="793EA17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56" w:type="pct"/>
            <w:tcBorders>
              <w:top w:val="nil"/>
              <w:bottom w:val="nil"/>
            </w:tcBorders>
            <w:shd w:val="clear" w:color="auto" w:fill="FFFFFF"/>
            <w:vAlign w:val="center"/>
          </w:tcPr>
          <w:p w14:paraId="72C5F3E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56" w:type="pct"/>
            <w:tcBorders>
              <w:top w:val="nil"/>
              <w:bottom w:val="nil"/>
              <w:right w:val="single" w:sz="16" w:space="0" w:color="000000"/>
            </w:tcBorders>
            <w:shd w:val="clear" w:color="auto" w:fill="FFFFFF"/>
            <w:vAlign w:val="center"/>
          </w:tcPr>
          <w:p w14:paraId="2F2AC77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18EFC8FE" w14:textId="77777777" w:rsidTr="008F0C53">
        <w:trPr>
          <w:cantSplit/>
        </w:trPr>
        <w:tc>
          <w:tcPr>
            <w:tcW w:w="1128" w:type="pct"/>
            <w:gridSpan w:val="2"/>
            <w:tcBorders>
              <w:top w:val="nil"/>
              <w:left w:val="single" w:sz="16" w:space="0" w:color="000000"/>
              <w:bottom w:val="single" w:sz="16" w:space="0" w:color="000000"/>
              <w:right w:val="nil"/>
            </w:tcBorders>
            <w:shd w:val="clear" w:color="auto" w:fill="FFFFFF"/>
          </w:tcPr>
          <w:p w14:paraId="01E26863" w14:textId="77777777" w:rsidR="008F0C53" w:rsidRPr="008F0C53" w:rsidRDefault="008F0C53" w:rsidP="008F0C53">
            <w:pPr>
              <w:autoSpaceDE w:val="0"/>
              <w:autoSpaceDN w:val="0"/>
              <w:adjustRightInd w:val="0"/>
              <w:jc w:val="both"/>
              <w:rPr>
                <w:rFonts w:cs="Times New Roman"/>
                <w:color w:val="000000"/>
                <w:szCs w:val="24"/>
              </w:rPr>
            </w:pPr>
          </w:p>
        </w:tc>
        <w:tc>
          <w:tcPr>
            <w:tcW w:w="1603" w:type="pct"/>
            <w:tcBorders>
              <w:top w:val="nil"/>
              <w:left w:val="nil"/>
              <w:bottom w:val="single" w:sz="16" w:space="0" w:color="000000"/>
              <w:right w:val="single" w:sz="16" w:space="0" w:color="000000"/>
            </w:tcBorders>
            <w:shd w:val="clear" w:color="auto" w:fill="FFFFFF"/>
          </w:tcPr>
          <w:p w14:paraId="65CB46CC" w14:textId="77777777" w:rsidR="008F0C53" w:rsidRPr="008F0C53" w:rsidRDefault="008F0C53" w:rsidP="008F0C53">
            <w:pPr>
              <w:autoSpaceDE w:val="0"/>
              <w:autoSpaceDN w:val="0"/>
              <w:adjustRightInd w:val="0"/>
              <w:jc w:val="both"/>
              <w:rPr>
                <w:rFonts w:cs="Times New Roman"/>
                <w:color w:val="000000"/>
                <w:szCs w:val="24"/>
              </w:rPr>
            </w:pPr>
          </w:p>
        </w:tc>
        <w:tc>
          <w:tcPr>
            <w:tcW w:w="756" w:type="pct"/>
            <w:tcBorders>
              <w:top w:val="nil"/>
              <w:left w:val="single" w:sz="16" w:space="0" w:color="000000"/>
              <w:bottom w:val="single" w:sz="16" w:space="0" w:color="000000"/>
            </w:tcBorders>
            <w:shd w:val="clear" w:color="auto" w:fill="FFFFFF"/>
            <w:vAlign w:val="center"/>
          </w:tcPr>
          <w:p w14:paraId="42680017" w14:textId="77777777" w:rsidR="008F0C53" w:rsidRPr="008F0C53" w:rsidRDefault="008F0C53" w:rsidP="008F0C53">
            <w:pPr>
              <w:autoSpaceDE w:val="0"/>
              <w:autoSpaceDN w:val="0"/>
              <w:adjustRightInd w:val="0"/>
              <w:jc w:val="both"/>
              <w:rPr>
                <w:rFonts w:cs="Times New Roman"/>
                <w:color w:val="000000"/>
                <w:szCs w:val="24"/>
              </w:rPr>
            </w:pPr>
          </w:p>
        </w:tc>
        <w:tc>
          <w:tcPr>
            <w:tcW w:w="756" w:type="pct"/>
            <w:tcBorders>
              <w:top w:val="nil"/>
              <w:bottom w:val="single" w:sz="16" w:space="0" w:color="000000"/>
            </w:tcBorders>
            <w:shd w:val="clear" w:color="auto" w:fill="FFFFFF"/>
            <w:vAlign w:val="center"/>
          </w:tcPr>
          <w:p w14:paraId="2AD84620" w14:textId="77777777" w:rsidR="008F0C53" w:rsidRPr="008F0C53" w:rsidRDefault="008F0C53" w:rsidP="008F0C53">
            <w:pPr>
              <w:autoSpaceDE w:val="0"/>
              <w:autoSpaceDN w:val="0"/>
              <w:adjustRightInd w:val="0"/>
              <w:jc w:val="both"/>
              <w:rPr>
                <w:rFonts w:cs="Times New Roman"/>
                <w:color w:val="000000"/>
                <w:szCs w:val="24"/>
              </w:rPr>
            </w:pPr>
          </w:p>
        </w:tc>
        <w:tc>
          <w:tcPr>
            <w:tcW w:w="756" w:type="pct"/>
            <w:tcBorders>
              <w:top w:val="nil"/>
              <w:bottom w:val="single" w:sz="16" w:space="0" w:color="000000"/>
              <w:right w:val="single" w:sz="16" w:space="0" w:color="000000"/>
            </w:tcBorders>
            <w:shd w:val="clear" w:color="auto" w:fill="FFFFFF"/>
            <w:vAlign w:val="center"/>
          </w:tcPr>
          <w:p w14:paraId="46071650" w14:textId="77777777" w:rsidR="008F0C53" w:rsidRPr="008F0C53" w:rsidRDefault="008F0C53" w:rsidP="008F0C53">
            <w:pPr>
              <w:autoSpaceDE w:val="0"/>
              <w:autoSpaceDN w:val="0"/>
              <w:adjustRightInd w:val="0"/>
              <w:jc w:val="both"/>
              <w:rPr>
                <w:rFonts w:cs="Times New Roman"/>
                <w:color w:val="000000"/>
                <w:szCs w:val="24"/>
              </w:rPr>
            </w:pPr>
          </w:p>
        </w:tc>
      </w:tr>
    </w:tbl>
    <w:p w14:paraId="41FE6827" w14:textId="77777777" w:rsidR="008F0C53" w:rsidRPr="008F0C53" w:rsidRDefault="008F0C53" w:rsidP="008F0C53">
      <w:pPr>
        <w:autoSpaceDE w:val="0"/>
        <w:autoSpaceDN w:val="0"/>
        <w:adjustRightInd w:val="0"/>
        <w:jc w:val="both"/>
        <w:rPr>
          <w:rFonts w:cs="Times New Roman"/>
          <w:szCs w:val="24"/>
        </w:rPr>
      </w:pPr>
    </w:p>
    <w:p w14:paraId="57EE7CA1"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58" w:name="_Toc202033512"/>
      <w:r w:rsidRPr="008F0C53">
        <w:rPr>
          <w:rFonts w:eastAsiaTheme="majorEastAsia" w:cstheme="majorBidi"/>
          <w:b/>
          <w:szCs w:val="24"/>
          <w:lang w:val="ro-RO"/>
        </w:rPr>
        <w:t>XII.1.6. Distribuţia în funcţie de condiţiile de viaţă şi muncă,</w:t>
      </w:r>
      <w:r w:rsidRPr="008F0C53">
        <w:rPr>
          <w:rFonts w:eastAsiaTheme="majorEastAsia" w:cstheme="majorBidi"/>
          <w:b/>
          <w:szCs w:val="24"/>
        </w:rPr>
        <w:t xml:space="preserve"> </w:t>
      </w:r>
      <w:r w:rsidRPr="008F0C53">
        <w:rPr>
          <w:rFonts w:eastAsiaTheme="majorEastAsia" w:cstheme="majorBidi"/>
          <w:b/>
          <w:szCs w:val="24"/>
          <w:lang w:val="ro-RO"/>
        </w:rPr>
        <w:t>atât la cei care nu au  intervenție chirurgicală cât și la cei care au realizat GS</w:t>
      </w:r>
      <w:bookmarkEnd w:id="58"/>
    </w:p>
    <w:p w14:paraId="73300BDF" w14:textId="77777777" w:rsidR="008F0C53" w:rsidRPr="008F0C53" w:rsidRDefault="008F0C53" w:rsidP="008F0C53">
      <w:pPr>
        <w:autoSpaceDE w:val="0"/>
        <w:autoSpaceDN w:val="0"/>
        <w:adjustRightInd w:val="0"/>
        <w:jc w:val="both"/>
        <w:rPr>
          <w:rFonts w:cs="Times New Roman"/>
          <w:szCs w:val="24"/>
          <w:lang w:val="pt-BR"/>
        </w:rPr>
      </w:pPr>
      <w:r w:rsidRPr="008F0C53">
        <w:rPr>
          <w:rFonts w:cs="Times New Roman"/>
          <w:szCs w:val="24"/>
          <w:lang w:val="pt-BR"/>
        </w:rPr>
        <w:t>Referitor la condiţiile de viaţă şi de muncă, la existenţa aşa-numitului “mediu toxic”, 95 de pacienţi (42,6%) au declarat condiţii grele de viată şi muncă:</w:t>
      </w:r>
    </w:p>
    <w:p w14:paraId="15444C9F" w14:textId="77777777" w:rsidR="008F0C53" w:rsidRPr="008F0C53" w:rsidRDefault="008F0C53" w:rsidP="008F0C53">
      <w:pPr>
        <w:autoSpaceDE w:val="0"/>
        <w:autoSpaceDN w:val="0"/>
        <w:adjustRightInd w:val="0"/>
        <w:jc w:val="both"/>
        <w:rPr>
          <w:rFonts w:cs="Times New Roman"/>
          <w:szCs w:val="24"/>
          <w:lang w:val="pt-BR"/>
        </w:rPr>
      </w:pPr>
    </w:p>
    <w:p w14:paraId="783C24BC" w14:textId="77777777" w:rsidR="008F0C53" w:rsidRPr="008F0C53" w:rsidRDefault="008F0C53" w:rsidP="008F0C53">
      <w:pPr>
        <w:autoSpaceDE w:val="0"/>
        <w:autoSpaceDN w:val="0"/>
        <w:adjustRightInd w:val="0"/>
        <w:jc w:val="center"/>
        <w:rPr>
          <w:rFonts w:cs="Times New Roman"/>
          <w:szCs w:val="24"/>
          <w:lang w:val="pt-BR"/>
        </w:rPr>
      </w:pPr>
      <w:r w:rsidRPr="008F0C53">
        <w:rPr>
          <w:rFonts w:cs="Times New Roman"/>
          <w:szCs w:val="24"/>
          <w:lang w:val="pt-BR"/>
        </w:rPr>
        <w:t>Tabel 2.22 Distribuția pacienților în funcție de mediu</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4"/>
        <w:gridCol w:w="1247"/>
        <w:gridCol w:w="1763"/>
        <w:gridCol w:w="1460"/>
        <w:gridCol w:w="1672"/>
        <w:gridCol w:w="1944"/>
      </w:tblGrid>
      <w:tr w:rsidR="008F0C53" w:rsidRPr="008F0C53" w14:paraId="3C1386BB" w14:textId="77777777" w:rsidTr="008F0C53">
        <w:trPr>
          <w:cantSplit/>
        </w:trPr>
        <w:tc>
          <w:tcPr>
            <w:tcW w:w="5000" w:type="pct"/>
            <w:gridSpan w:val="6"/>
            <w:tcBorders>
              <w:top w:val="nil"/>
              <w:left w:val="nil"/>
              <w:bottom w:val="nil"/>
              <w:right w:val="nil"/>
            </w:tcBorders>
            <w:shd w:val="clear" w:color="auto" w:fill="FFFFFF"/>
            <w:vAlign w:val="center"/>
          </w:tcPr>
          <w:p w14:paraId="365A2A3F"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b/>
                <w:bCs/>
                <w:color w:val="000000"/>
                <w:szCs w:val="24"/>
              </w:rPr>
              <w:t>mediuToxic</w:t>
            </w:r>
            <w:proofErr w:type="spellEnd"/>
          </w:p>
        </w:tc>
      </w:tr>
      <w:tr w:rsidR="008F0C53" w:rsidRPr="008F0C53" w14:paraId="4A3BB9EC" w14:textId="77777777" w:rsidTr="008F0C53">
        <w:trPr>
          <w:cantSplit/>
        </w:trPr>
        <w:tc>
          <w:tcPr>
            <w:tcW w:w="1126" w:type="pct"/>
            <w:gridSpan w:val="2"/>
            <w:tcBorders>
              <w:top w:val="single" w:sz="16" w:space="0" w:color="000000"/>
              <w:left w:val="single" w:sz="16" w:space="0" w:color="000000"/>
              <w:bottom w:val="single" w:sz="16" w:space="0" w:color="000000"/>
              <w:right w:val="nil"/>
            </w:tcBorders>
            <w:shd w:val="clear" w:color="auto" w:fill="FFFFFF"/>
            <w:vAlign w:val="bottom"/>
          </w:tcPr>
          <w:p w14:paraId="54249796" w14:textId="77777777" w:rsidR="008F0C53" w:rsidRPr="008F0C53" w:rsidRDefault="008F0C53" w:rsidP="008F0C53">
            <w:pPr>
              <w:autoSpaceDE w:val="0"/>
              <w:autoSpaceDN w:val="0"/>
              <w:adjustRightInd w:val="0"/>
              <w:jc w:val="both"/>
              <w:rPr>
                <w:rFonts w:cs="Times New Roman"/>
                <w:szCs w:val="24"/>
              </w:rPr>
            </w:pPr>
          </w:p>
        </w:tc>
        <w:tc>
          <w:tcPr>
            <w:tcW w:w="892" w:type="pct"/>
            <w:tcBorders>
              <w:top w:val="single" w:sz="16" w:space="0" w:color="000000"/>
              <w:left w:val="single" w:sz="16" w:space="0" w:color="000000"/>
              <w:bottom w:val="single" w:sz="16" w:space="0" w:color="000000"/>
            </w:tcBorders>
            <w:shd w:val="clear" w:color="auto" w:fill="FFFFFF"/>
            <w:vAlign w:val="bottom"/>
          </w:tcPr>
          <w:p w14:paraId="1AD845A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Frequency</w:t>
            </w:r>
          </w:p>
        </w:tc>
        <w:tc>
          <w:tcPr>
            <w:tcW w:w="786" w:type="pct"/>
            <w:tcBorders>
              <w:top w:val="single" w:sz="16" w:space="0" w:color="000000"/>
              <w:bottom w:val="single" w:sz="16" w:space="0" w:color="000000"/>
            </w:tcBorders>
            <w:shd w:val="clear" w:color="auto" w:fill="FFFFFF"/>
            <w:vAlign w:val="bottom"/>
          </w:tcPr>
          <w:p w14:paraId="75F53B0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Percent</w:t>
            </w:r>
          </w:p>
        </w:tc>
        <w:tc>
          <w:tcPr>
            <w:tcW w:w="1068" w:type="pct"/>
            <w:tcBorders>
              <w:top w:val="single" w:sz="16" w:space="0" w:color="000000"/>
              <w:bottom w:val="single" w:sz="16" w:space="0" w:color="000000"/>
            </w:tcBorders>
            <w:shd w:val="clear" w:color="auto" w:fill="FFFFFF"/>
            <w:vAlign w:val="bottom"/>
          </w:tcPr>
          <w:p w14:paraId="5BE5BB0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 Percent</w:t>
            </w:r>
          </w:p>
        </w:tc>
        <w:tc>
          <w:tcPr>
            <w:tcW w:w="1127" w:type="pct"/>
            <w:tcBorders>
              <w:top w:val="single" w:sz="16" w:space="0" w:color="000000"/>
              <w:bottom w:val="single" w:sz="16" w:space="0" w:color="000000"/>
              <w:right w:val="single" w:sz="16" w:space="0" w:color="000000"/>
            </w:tcBorders>
            <w:shd w:val="clear" w:color="auto" w:fill="FFFFFF"/>
            <w:vAlign w:val="bottom"/>
          </w:tcPr>
          <w:p w14:paraId="1744ECC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Cumulative Percent</w:t>
            </w:r>
          </w:p>
        </w:tc>
      </w:tr>
      <w:tr w:rsidR="008F0C53" w:rsidRPr="008F0C53" w14:paraId="3F368BC3" w14:textId="77777777" w:rsidTr="008F0C53">
        <w:trPr>
          <w:cantSplit/>
        </w:trPr>
        <w:tc>
          <w:tcPr>
            <w:tcW w:w="563" w:type="pct"/>
            <w:vMerge w:val="restart"/>
            <w:tcBorders>
              <w:top w:val="single" w:sz="16" w:space="0" w:color="000000"/>
              <w:left w:val="single" w:sz="16" w:space="0" w:color="000000"/>
              <w:bottom w:val="single" w:sz="16" w:space="0" w:color="000000"/>
              <w:right w:val="nil"/>
            </w:tcBorders>
            <w:shd w:val="clear" w:color="auto" w:fill="FFFFFF"/>
          </w:tcPr>
          <w:p w14:paraId="70587EB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w:t>
            </w:r>
          </w:p>
        </w:tc>
        <w:tc>
          <w:tcPr>
            <w:tcW w:w="563" w:type="pct"/>
            <w:tcBorders>
              <w:top w:val="single" w:sz="16" w:space="0" w:color="000000"/>
              <w:left w:val="nil"/>
              <w:bottom w:val="nil"/>
              <w:right w:val="single" w:sz="16" w:space="0" w:color="000000"/>
            </w:tcBorders>
            <w:shd w:val="clear" w:color="auto" w:fill="FFFFFF"/>
          </w:tcPr>
          <w:p w14:paraId="0E01B5C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892" w:type="pct"/>
            <w:tcBorders>
              <w:top w:val="single" w:sz="16" w:space="0" w:color="000000"/>
              <w:left w:val="single" w:sz="16" w:space="0" w:color="000000"/>
              <w:bottom w:val="nil"/>
            </w:tcBorders>
            <w:shd w:val="clear" w:color="auto" w:fill="FFFFFF"/>
            <w:vAlign w:val="center"/>
          </w:tcPr>
          <w:p w14:paraId="72A76CD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95</w:t>
            </w:r>
          </w:p>
        </w:tc>
        <w:tc>
          <w:tcPr>
            <w:tcW w:w="786" w:type="pct"/>
            <w:tcBorders>
              <w:top w:val="single" w:sz="16" w:space="0" w:color="000000"/>
              <w:bottom w:val="nil"/>
            </w:tcBorders>
            <w:shd w:val="clear" w:color="auto" w:fill="FFFFFF"/>
            <w:vAlign w:val="center"/>
          </w:tcPr>
          <w:p w14:paraId="1C07038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42.6</w:t>
            </w:r>
          </w:p>
        </w:tc>
        <w:tc>
          <w:tcPr>
            <w:tcW w:w="1068" w:type="pct"/>
            <w:tcBorders>
              <w:top w:val="single" w:sz="16" w:space="0" w:color="000000"/>
              <w:bottom w:val="nil"/>
            </w:tcBorders>
            <w:shd w:val="clear" w:color="auto" w:fill="FFFFFF"/>
            <w:vAlign w:val="center"/>
          </w:tcPr>
          <w:p w14:paraId="541FAF2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42.6</w:t>
            </w:r>
          </w:p>
        </w:tc>
        <w:tc>
          <w:tcPr>
            <w:tcW w:w="1127" w:type="pct"/>
            <w:tcBorders>
              <w:top w:val="single" w:sz="16" w:space="0" w:color="000000"/>
              <w:bottom w:val="nil"/>
              <w:right w:val="single" w:sz="16" w:space="0" w:color="000000"/>
            </w:tcBorders>
            <w:shd w:val="clear" w:color="auto" w:fill="FFFFFF"/>
            <w:vAlign w:val="center"/>
          </w:tcPr>
          <w:p w14:paraId="5E8F6C3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42.6</w:t>
            </w:r>
          </w:p>
        </w:tc>
      </w:tr>
      <w:tr w:rsidR="008F0C53" w:rsidRPr="008F0C53" w14:paraId="49DA52F2" w14:textId="77777777" w:rsidTr="008F0C53">
        <w:trPr>
          <w:cantSplit/>
        </w:trPr>
        <w:tc>
          <w:tcPr>
            <w:tcW w:w="563" w:type="pct"/>
            <w:vMerge/>
            <w:tcBorders>
              <w:top w:val="single" w:sz="16" w:space="0" w:color="000000"/>
              <w:left w:val="single" w:sz="16" w:space="0" w:color="000000"/>
              <w:bottom w:val="single" w:sz="16" w:space="0" w:color="000000"/>
              <w:right w:val="nil"/>
            </w:tcBorders>
            <w:shd w:val="clear" w:color="auto" w:fill="FFFFFF"/>
          </w:tcPr>
          <w:p w14:paraId="2A9C8A43" w14:textId="77777777" w:rsidR="008F0C53" w:rsidRPr="008F0C53" w:rsidRDefault="008F0C53" w:rsidP="008F0C53">
            <w:pPr>
              <w:autoSpaceDE w:val="0"/>
              <w:autoSpaceDN w:val="0"/>
              <w:adjustRightInd w:val="0"/>
              <w:jc w:val="both"/>
              <w:rPr>
                <w:rFonts w:cs="Times New Roman"/>
                <w:color w:val="000000"/>
                <w:szCs w:val="24"/>
              </w:rPr>
            </w:pPr>
          </w:p>
        </w:tc>
        <w:tc>
          <w:tcPr>
            <w:tcW w:w="563" w:type="pct"/>
            <w:tcBorders>
              <w:top w:val="nil"/>
              <w:left w:val="nil"/>
              <w:bottom w:val="nil"/>
              <w:right w:val="single" w:sz="16" w:space="0" w:color="000000"/>
            </w:tcBorders>
            <w:shd w:val="clear" w:color="auto" w:fill="FFFFFF"/>
          </w:tcPr>
          <w:p w14:paraId="5270FEA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892" w:type="pct"/>
            <w:tcBorders>
              <w:top w:val="nil"/>
              <w:left w:val="single" w:sz="16" w:space="0" w:color="000000"/>
              <w:bottom w:val="nil"/>
            </w:tcBorders>
            <w:shd w:val="clear" w:color="auto" w:fill="FFFFFF"/>
            <w:vAlign w:val="center"/>
          </w:tcPr>
          <w:p w14:paraId="53E7715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128</w:t>
            </w:r>
          </w:p>
        </w:tc>
        <w:tc>
          <w:tcPr>
            <w:tcW w:w="786" w:type="pct"/>
            <w:tcBorders>
              <w:top w:val="nil"/>
              <w:bottom w:val="nil"/>
            </w:tcBorders>
            <w:shd w:val="clear" w:color="auto" w:fill="FFFFFF"/>
            <w:vAlign w:val="center"/>
          </w:tcPr>
          <w:p w14:paraId="70F2FFE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57.4</w:t>
            </w:r>
          </w:p>
        </w:tc>
        <w:tc>
          <w:tcPr>
            <w:tcW w:w="1068" w:type="pct"/>
            <w:tcBorders>
              <w:top w:val="nil"/>
              <w:bottom w:val="nil"/>
            </w:tcBorders>
            <w:shd w:val="clear" w:color="auto" w:fill="FFFFFF"/>
            <w:vAlign w:val="center"/>
          </w:tcPr>
          <w:p w14:paraId="3550F63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57.4</w:t>
            </w:r>
          </w:p>
        </w:tc>
        <w:tc>
          <w:tcPr>
            <w:tcW w:w="1127" w:type="pct"/>
            <w:tcBorders>
              <w:top w:val="nil"/>
              <w:bottom w:val="nil"/>
              <w:right w:val="single" w:sz="16" w:space="0" w:color="000000"/>
            </w:tcBorders>
            <w:shd w:val="clear" w:color="auto" w:fill="FFFFFF"/>
            <w:vAlign w:val="center"/>
          </w:tcPr>
          <w:p w14:paraId="7E02BB5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6BEC9230" w14:textId="77777777" w:rsidTr="008F0C53">
        <w:trPr>
          <w:cantSplit/>
        </w:trPr>
        <w:tc>
          <w:tcPr>
            <w:tcW w:w="563" w:type="pct"/>
            <w:vMerge/>
            <w:tcBorders>
              <w:top w:val="single" w:sz="16" w:space="0" w:color="000000"/>
              <w:left w:val="single" w:sz="16" w:space="0" w:color="000000"/>
              <w:bottom w:val="single" w:sz="16" w:space="0" w:color="000000"/>
              <w:right w:val="nil"/>
            </w:tcBorders>
            <w:shd w:val="clear" w:color="auto" w:fill="FFFFFF"/>
          </w:tcPr>
          <w:p w14:paraId="57ACF371" w14:textId="77777777" w:rsidR="008F0C53" w:rsidRPr="008F0C53" w:rsidRDefault="008F0C53" w:rsidP="008F0C53">
            <w:pPr>
              <w:autoSpaceDE w:val="0"/>
              <w:autoSpaceDN w:val="0"/>
              <w:adjustRightInd w:val="0"/>
              <w:jc w:val="both"/>
              <w:rPr>
                <w:rFonts w:cs="Times New Roman"/>
                <w:color w:val="000000"/>
                <w:szCs w:val="24"/>
              </w:rPr>
            </w:pPr>
          </w:p>
        </w:tc>
        <w:tc>
          <w:tcPr>
            <w:tcW w:w="563" w:type="pct"/>
            <w:tcBorders>
              <w:top w:val="nil"/>
              <w:left w:val="nil"/>
              <w:bottom w:val="single" w:sz="16" w:space="0" w:color="000000"/>
              <w:right w:val="single" w:sz="16" w:space="0" w:color="000000"/>
            </w:tcBorders>
            <w:shd w:val="clear" w:color="auto" w:fill="FFFFFF"/>
          </w:tcPr>
          <w:p w14:paraId="2104149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892" w:type="pct"/>
            <w:tcBorders>
              <w:top w:val="nil"/>
              <w:left w:val="single" w:sz="16" w:space="0" w:color="000000"/>
              <w:bottom w:val="single" w:sz="16" w:space="0" w:color="000000"/>
            </w:tcBorders>
            <w:shd w:val="clear" w:color="auto" w:fill="FFFFFF"/>
            <w:vAlign w:val="center"/>
          </w:tcPr>
          <w:p w14:paraId="3497875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c>
          <w:tcPr>
            <w:tcW w:w="786" w:type="pct"/>
            <w:tcBorders>
              <w:top w:val="nil"/>
              <w:bottom w:val="single" w:sz="16" w:space="0" w:color="000000"/>
            </w:tcBorders>
            <w:shd w:val="clear" w:color="auto" w:fill="FFFFFF"/>
            <w:vAlign w:val="center"/>
          </w:tcPr>
          <w:p w14:paraId="34306A0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068" w:type="pct"/>
            <w:tcBorders>
              <w:top w:val="nil"/>
              <w:bottom w:val="single" w:sz="16" w:space="0" w:color="000000"/>
            </w:tcBorders>
            <w:shd w:val="clear" w:color="auto" w:fill="FFFFFF"/>
            <w:vAlign w:val="center"/>
          </w:tcPr>
          <w:p w14:paraId="405F67D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127" w:type="pct"/>
            <w:tcBorders>
              <w:top w:val="nil"/>
              <w:bottom w:val="single" w:sz="16" w:space="0" w:color="000000"/>
              <w:right w:val="single" w:sz="16" w:space="0" w:color="000000"/>
            </w:tcBorders>
            <w:shd w:val="clear" w:color="auto" w:fill="FFFFFF"/>
            <w:vAlign w:val="center"/>
          </w:tcPr>
          <w:p w14:paraId="271F0416" w14:textId="77777777" w:rsidR="008F0C53" w:rsidRPr="008F0C53" w:rsidRDefault="008F0C53" w:rsidP="008F0C53">
            <w:pPr>
              <w:autoSpaceDE w:val="0"/>
              <w:autoSpaceDN w:val="0"/>
              <w:adjustRightInd w:val="0"/>
              <w:jc w:val="both"/>
              <w:rPr>
                <w:rFonts w:cs="Times New Roman"/>
                <w:szCs w:val="24"/>
              </w:rPr>
            </w:pPr>
          </w:p>
        </w:tc>
      </w:tr>
    </w:tbl>
    <w:p w14:paraId="6DB11F3D" w14:textId="77777777" w:rsidR="008F0C53" w:rsidRPr="008F0C53" w:rsidRDefault="008F0C53" w:rsidP="008F0C53">
      <w:pPr>
        <w:autoSpaceDE w:val="0"/>
        <w:autoSpaceDN w:val="0"/>
        <w:adjustRightInd w:val="0"/>
        <w:jc w:val="both"/>
        <w:rPr>
          <w:rFonts w:cs="Times New Roman"/>
          <w:szCs w:val="24"/>
        </w:rPr>
      </w:pPr>
    </w:p>
    <w:p w14:paraId="3F086544" w14:textId="77777777" w:rsidR="008F0C53" w:rsidRPr="008F0C53" w:rsidRDefault="008F0C53" w:rsidP="008F0C53">
      <w:pPr>
        <w:autoSpaceDE w:val="0"/>
        <w:autoSpaceDN w:val="0"/>
        <w:adjustRightInd w:val="0"/>
        <w:jc w:val="both"/>
        <w:rPr>
          <w:rFonts w:cs="Times New Roman"/>
          <w:szCs w:val="24"/>
          <w:lang w:val="ro-RO"/>
        </w:rPr>
      </w:pPr>
      <w:proofErr w:type="spellStart"/>
      <w:r w:rsidRPr="008F0C53">
        <w:rPr>
          <w:rFonts w:cs="Times New Roman"/>
          <w:szCs w:val="24"/>
        </w:rPr>
        <w:t>În</w:t>
      </w:r>
      <w:proofErr w:type="spellEnd"/>
      <w:r w:rsidRPr="008F0C53">
        <w:rPr>
          <w:rFonts w:cs="Times New Roman"/>
          <w:szCs w:val="24"/>
        </w:rPr>
        <w:t xml:space="preserve"> </w:t>
      </w:r>
      <w:proofErr w:type="spellStart"/>
      <w:r w:rsidRPr="008F0C53">
        <w:rPr>
          <w:rFonts w:cs="Times New Roman"/>
          <w:szCs w:val="24"/>
        </w:rPr>
        <w:t>urma</w:t>
      </w:r>
      <w:proofErr w:type="spellEnd"/>
      <w:r w:rsidRPr="008F0C53">
        <w:rPr>
          <w:rFonts w:cs="Times New Roman"/>
          <w:szCs w:val="24"/>
        </w:rPr>
        <w:t xml:space="preserve"> </w:t>
      </w:r>
      <w:proofErr w:type="spellStart"/>
      <w:r w:rsidRPr="008F0C53">
        <w:rPr>
          <w:rFonts w:cs="Times New Roman"/>
          <w:szCs w:val="24"/>
        </w:rPr>
        <w:t>unor</w:t>
      </w:r>
      <w:proofErr w:type="spellEnd"/>
      <w:r w:rsidRPr="008F0C53">
        <w:rPr>
          <w:rFonts w:cs="Times New Roman"/>
          <w:szCs w:val="24"/>
        </w:rPr>
        <w:t xml:space="preserve"> </w:t>
      </w:r>
      <w:proofErr w:type="spellStart"/>
      <w:r w:rsidRPr="008F0C53">
        <w:rPr>
          <w:rFonts w:cs="Times New Roman"/>
          <w:szCs w:val="24"/>
        </w:rPr>
        <w:t>studii</w:t>
      </w:r>
      <w:proofErr w:type="spellEnd"/>
      <w:r w:rsidRPr="008F0C53">
        <w:rPr>
          <w:rFonts w:cs="Times New Roman"/>
          <w:szCs w:val="24"/>
        </w:rPr>
        <w:t xml:space="preserve"> s-a </w:t>
      </w:r>
      <w:proofErr w:type="spellStart"/>
      <w:r w:rsidRPr="008F0C53">
        <w:rPr>
          <w:rFonts w:cs="Times New Roman"/>
          <w:szCs w:val="24"/>
        </w:rPr>
        <w:t>demonstrat</w:t>
      </w:r>
      <w:proofErr w:type="spellEnd"/>
      <w:r w:rsidRPr="008F0C53">
        <w:rPr>
          <w:rFonts w:cs="Times New Roman"/>
          <w:szCs w:val="24"/>
        </w:rPr>
        <w:t xml:space="preserve"> </w:t>
      </w:r>
      <w:r w:rsidRPr="008F0C53">
        <w:rPr>
          <w:rFonts w:cs="Times New Roman"/>
          <w:szCs w:val="24"/>
          <w:lang w:val="ro-RO"/>
        </w:rPr>
        <w:t xml:space="preserve"> rolul esențial al stilului de viață și al condițiilor de mediu în dezvoltarea bolilor, este clar că legătura  dintre statutul profesional și sănătatea comunității în gestionarea serviciilor de sănătate este de o importanță capitală.</w:t>
      </w:r>
    </w:p>
    <w:p w14:paraId="4021B027" w14:textId="77777777" w:rsidR="008F0C53" w:rsidRPr="008F0C53" w:rsidRDefault="008F0C53" w:rsidP="008F0C53">
      <w:pPr>
        <w:autoSpaceDE w:val="0"/>
        <w:autoSpaceDN w:val="0"/>
        <w:adjustRightInd w:val="0"/>
        <w:jc w:val="both"/>
        <w:rPr>
          <w:rFonts w:cs="Times New Roman"/>
          <w:szCs w:val="24"/>
          <w:lang w:val="ro-RO"/>
        </w:rPr>
      </w:pPr>
      <w:r w:rsidRPr="008F0C53">
        <w:rPr>
          <w:rFonts w:cs="Times New Roman"/>
          <w:szCs w:val="24"/>
          <w:lang w:val="ro-RO"/>
        </w:rPr>
        <w:t>Din totalul de 47 persoane care au recurs la procedura Gastric Sleevs, 15, (31.9%)  sunt în mediul toxic, dar frecvenţa cea mai ridicată de 32, (68.1%) nu trăiesc în mediu toxic. Prezența unui număr semnificativ de pacienți care nu trăiesc într-un mediu toxic în rândul celor care optează pentru procedura de Gastric Sleeve poate sugera că factorii de mediu nu sunt un factor predominant în decizia de a urma această intervenție chirurgicală.</w:t>
      </w:r>
    </w:p>
    <w:p w14:paraId="676FA8D3" w14:textId="77777777" w:rsidR="008F0C53" w:rsidRPr="008F0C53" w:rsidRDefault="008F0C53" w:rsidP="008F0C53">
      <w:pPr>
        <w:autoSpaceDE w:val="0"/>
        <w:autoSpaceDN w:val="0"/>
        <w:adjustRightInd w:val="0"/>
        <w:jc w:val="both"/>
        <w:rPr>
          <w:rFonts w:cs="Times New Roman"/>
          <w:szCs w:val="24"/>
          <w:lang w:val="pt-BR"/>
        </w:rPr>
      </w:pPr>
      <w:r w:rsidRPr="008F0C53">
        <w:rPr>
          <w:rFonts w:cs="Times New Roman"/>
          <w:szCs w:val="24"/>
          <w:lang w:val="pt-BR"/>
        </w:rPr>
        <w:t>80 persoane din totalul de 176 care nu au recurs la procedura gastric sleeves (45.5%) trăiesc în mediu toxic, 96 (54.5%) nu trăiesc în mediu toxic.</w:t>
      </w:r>
    </w:p>
    <w:p w14:paraId="41AC8CA1" w14:textId="77777777" w:rsidR="008F0C53" w:rsidRPr="008F0C53" w:rsidRDefault="008F0C53" w:rsidP="008F0C53">
      <w:pPr>
        <w:autoSpaceDE w:val="0"/>
        <w:autoSpaceDN w:val="0"/>
        <w:adjustRightInd w:val="0"/>
        <w:jc w:val="both"/>
        <w:rPr>
          <w:rFonts w:cs="Times New Roman"/>
          <w:szCs w:val="24"/>
          <w:lang w:val="pt-BR"/>
        </w:rPr>
      </w:pPr>
    </w:p>
    <w:p w14:paraId="139BDE7F" w14:textId="77777777" w:rsidR="008F0C53" w:rsidRPr="008F0C53" w:rsidRDefault="008F0C53" w:rsidP="008F0C53">
      <w:pPr>
        <w:autoSpaceDE w:val="0"/>
        <w:autoSpaceDN w:val="0"/>
        <w:adjustRightInd w:val="0"/>
        <w:jc w:val="both"/>
        <w:rPr>
          <w:rFonts w:cs="Times New Roman"/>
          <w:szCs w:val="24"/>
          <w:lang w:val="pt-BR"/>
        </w:rPr>
      </w:pPr>
    </w:p>
    <w:p w14:paraId="5DB37817" w14:textId="77777777" w:rsidR="008F0C53" w:rsidRPr="008F0C53" w:rsidRDefault="008F0C53" w:rsidP="008F0C53">
      <w:pPr>
        <w:autoSpaceDE w:val="0"/>
        <w:autoSpaceDN w:val="0"/>
        <w:adjustRightInd w:val="0"/>
        <w:jc w:val="both"/>
        <w:rPr>
          <w:rFonts w:cs="Times New Roman"/>
          <w:szCs w:val="24"/>
          <w:lang w:val="pt-BR"/>
        </w:rPr>
      </w:pPr>
    </w:p>
    <w:p w14:paraId="4912EEE9" w14:textId="77777777" w:rsidR="008F0C53" w:rsidRPr="008F0C53" w:rsidRDefault="008F0C53" w:rsidP="008F0C53">
      <w:pPr>
        <w:autoSpaceDE w:val="0"/>
        <w:autoSpaceDN w:val="0"/>
        <w:adjustRightInd w:val="0"/>
        <w:jc w:val="both"/>
        <w:rPr>
          <w:rFonts w:cs="Times New Roman"/>
          <w:szCs w:val="24"/>
          <w:lang w:val="pt-BR"/>
        </w:rPr>
      </w:pPr>
    </w:p>
    <w:p w14:paraId="76643157" w14:textId="77777777" w:rsidR="008F0C53" w:rsidRPr="008F0C53" w:rsidRDefault="008F0C53" w:rsidP="008F0C53">
      <w:pPr>
        <w:autoSpaceDE w:val="0"/>
        <w:autoSpaceDN w:val="0"/>
        <w:adjustRightInd w:val="0"/>
        <w:jc w:val="both"/>
        <w:rPr>
          <w:rFonts w:cs="Times New Roman"/>
          <w:szCs w:val="24"/>
          <w:lang w:val="pt-BR"/>
        </w:rPr>
      </w:pPr>
    </w:p>
    <w:p w14:paraId="7CC5C87E" w14:textId="77777777" w:rsidR="008F0C53" w:rsidRPr="008F0C53" w:rsidRDefault="008F0C53" w:rsidP="008F0C53">
      <w:pPr>
        <w:autoSpaceDE w:val="0"/>
        <w:autoSpaceDN w:val="0"/>
        <w:adjustRightInd w:val="0"/>
        <w:jc w:val="both"/>
        <w:rPr>
          <w:rFonts w:cs="Times New Roman"/>
          <w:szCs w:val="24"/>
          <w:lang w:val="pt-BR"/>
        </w:rPr>
      </w:pPr>
    </w:p>
    <w:p w14:paraId="4AA98D92" w14:textId="77777777" w:rsidR="008F0C53" w:rsidRPr="008F0C53" w:rsidRDefault="008F0C53" w:rsidP="008F0C53">
      <w:pPr>
        <w:autoSpaceDE w:val="0"/>
        <w:autoSpaceDN w:val="0"/>
        <w:adjustRightInd w:val="0"/>
        <w:ind w:firstLine="0"/>
        <w:jc w:val="both"/>
        <w:rPr>
          <w:rFonts w:cs="Times New Roman"/>
          <w:szCs w:val="24"/>
          <w:lang w:val="pt-BR"/>
        </w:rPr>
      </w:pPr>
    </w:p>
    <w:p w14:paraId="65A9075C" w14:textId="77777777" w:rsidR="008F0C53" w:rsidRPr="008F0C53" w:rsidRDefault="008F0C53" w:rsidP="008F0C53">
      <w:pPr>
        <w:autoSpaceDE w:val="0"/>
        <w:autoSpaceDN w:val="0"/>
        <w:adjustRightInd w:val="0"/>
        <w:jc w:val="both"/>
        <w:rPr>
          <w:rFonts w:cs="Times New Roman"/>
          <w:szCs w:val="24"/>
          <w:lang w:val="pt-BR"/>
        </w:rPr>
      </w:pPr>
    </w:p>
    <w:p w14:paraId="208C2ECA" w14:textId="77777777" w:rsidR="008F0C53" w:rsidRPr="008F0C53" w:rsidRDefault="008F0C53" w:rsidP="008F0C53">
      <w:pPr>
        <w:autoSpaceDE w:val="0"/>
        <w:autoSpaceDN w:val="0"/>
        <w:adjustRightInd w:val="0"/>
        <w:jc w:val="both"/>
        <w:rPr>
          <w:rFonts w:cs="Times New Roman"/>
          <w:szCs w:val="24"/>
          <w:lang w:val="pt-BR"/>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27"/>
        <w:gridCol w:w="1014"/>
        <w:gridCol w:w="1959"/>
        <w:gridCol w:w="1490"/>
        <w:gridCol w:w="1480"/>
        <w:gridCol w:w="1490"/>
      </w:tblGrid>
      <w:tr w:rsidR="008F0C53" w:rsidRPr="008F0C53" w14:paraId="38F63BB7" w14:textId="77777777" w:rsidTr="008F0C53">
        <w:trPr>
          <w:cantSplit/>
        </w:trPr>
        <w:tc>
          <w:tcPr>
            <w:tcW w:w="5000" w:type="pct"/>
            <w:gridSpan w:val="6"/>
            <w:tcBorders>
              <w:top w:val="nil"/>
              <w:left w:val="nil"/>
              <w:bottom w:val="nil"/>
              <w:right w:val="nil"/>
            </w:tcBorders>
            <w:shd w:val="clear" w:color="auto" w:fill="FFFFFF"/>
            <w:vAlign w:val="center"/>
          </w:tcPr>
          <w:p w14:paraId="3CEBB11B" w14:textId="77777777" w:rsidR="008F0C53" w:rsidRPr="008F0C53" w:rsidRDefault="008F0C53" w:rsidP="008F0C53">
            <w:pPr>
              <w:autoSpaceDE w:val="0"/>
              <w:autoSpaceDN w:val="0"/>
              <w:adjustRightInd w:val="0"/>
              <w:jc w:val="center"/>
              <w:rPr>
                <w:rFonts w:cs="Times New Roman"/>
                <w:color w:val="000000"/>
                <w:szCs w:val="24"/>
              </w:rPr>
            </w:pPr>
            <w:r w:rsidRPr="008F0C53">
              <w:rPr>
                <w:rFonts w:cs="Times New Roman"/>
                <w:color w:val="000000"/>
                <w:szCs w:val="24"/>
              </w:rPr>
              <w:t xml:space="preserve">Tabel 2.23. Analiza </w:t>
            </w:r>
            <w:proofErr w:type="spellStart"/>
            <w:r w:rsidRPr="008F0C53">
              <w:rPr>
                <w:rFonts w:cs="Times New Roman"/>
                <w:color w:val="000000"/>
                <w:szCs w:val="24"/>
              </w:rPr>
              <w:t>statistică</w:t>
            </w:r>
            <w:proofErr w:type="spellEnd"/>
            <w:r w:rsidRPr="008F0C53">
              <w:rPr>
                <w:rFonts w:cs="Times New Roman"/>
                <w:color w:val="000000"/>
                <w:szCs w:val="24"/>
              </w:rPr>
              <w:t xml:space="preserve"> </w:t>
            </w:r>
            <w:proofErr w:type="spellStart"/>
            <w:r w:rsidRPr="008F0C53">
              <w:rPr>
                <w:rFonts w:cs="Times New Roman"/>
                <w:color w:val="000000"/>
                <w:szCs w:val="24"/>
              </w:rPr>
              <w:t>descriptivă</w:t>
            </w:r>
            <w:proofErr w:type="spellEnd"/>
            <w:r w:rsidRPr="008F0C53">
              <w:rPr>
                <w:rFonts w:cs="Times New Roman"/>
                <w:color w:val="000000"/>
                <w:szCs w:val="24"/>
              </w:rPr>
              <w:t xml:space="preserve"> a </w:t>
            </w:r>
            <w:proofErr w:type="spellStart"/>
            <w:r w:rsidRPr="008F0C53">
              <w:rPr>
                <w:rFonts w:cs="Times New Roman"/>
                <w:color w:val="000000"/>
                <w:szCs w:val="24"/>
              </w:rPr>
              <w:t>mediului</w:t>
            </w:r>
            <w:proofErr w:type="spellEnd"/>
            <w:r w:rsidRPr="008F0C53">
              <w:rPr>
                <w:rFonts w:cs="Times New Roman"/>
                <w:color w:val="000000"/>
                <w:szCs w:val="24"/>
              </w:rPr>
              <w:t xml:space="preserve"> </w:t>
            </w:r>
            <w:proofErr w:type="spellStart"/>
            <w:r w:rsidRPr="008F0C53">
              <w:rPr>
                <w:rFonts w:cs="Times New Roman"/>
                <w:color w:val="000000"/>
                <w:szCs w:val="24"/>
              </w:rPr>
              <w:t>în</w:t>
            </w:r>
            <w:proofErr w:type="spellEnd"/>
            <w:r w:rsidRPr="008F0C53">
              <w:rPr>
                <w:rFonts w:cs="Times New Roman"/>
                <w:color w:val="000000"/>
                <w:szCs w:val="24"/>
              </w:rPr>
              <w:t xml:space="preserve"> </w:t>
            </w:r>
            <w:proofErr w:type="spellStart"/>
            <w:r w:rsidRPr="008F0C53">
              <w:rPr>
                <w:rFonts w:cs="Times New Roman"/>
                <w:color w:val="000000"/>
                <w:szCs w:val="24"/>
              </w:rPr>
              <w:t>funcție</w:t>
            </w:r>
            <w:proofErr w:type="spellEnd"/>
            <w:r w:rsidRPr="008F0C53">
              <w:rPr>
                <w:rFonts w:cs="Times New Roman"/>
                <w:color w:val="000000"/>
                <w:szCs w:val="24"/>
              </w:rPr>
              <w:t xml:space="preserve"> de </w:t>
            </w:r>
            <w:proofErr w:type="spellStart"/>
            <w:r w:rsidRPr="008F0C53">
              <w:rPr>
                <w:rFonts w:cs="Times New Roman"/>
                <w:color w:val="000000"/>
                <w:szCs w:val="24"/>
              </w:rPr>
              <w:t>realizarea</w:t>
            </w:r>
            <w:proofErr w:type="spellEnd"/>
            <w:r w:rsidRPr="008F0C53">
              <w:rPr>
                <w:rFonts w:cs="Times New Roman"/>
                <w:color w:val="000000"/>
                <w:szCs w:val="24"/>
              </w:rPr>
              <w:t xml:space="preserve"> </w:t>
            </w:r>
            <w:proofErr w:type="spellStart"/>
            <w:r w:rsidRPr="008F0C53">
              <w:rPr>
                <w:rFonts w:cs="Times New Roman"/>
                <w:color w:val="000000"/>
                <w:szCs w:val="24"/>
              </w:rPr>
              <w:t>intervenției</w:t>
            </w:r>
            <w:proofErr w:type="spellEnd"/>
            <w:r w:rsidRPr="008F0C53">
              <w:rPr>
                <w:rFonts w:cs="Times New Roman"/>
                <w:color w:val="000000"/>
                <w:szCs w:val="24"/>
              </w:rPr>
              <w:t xml:space="preserve"> </w:t>
            </w:r>
            <w:proofErr w:type="spellStart"/>
            <w:r w:rsidRPr="008F0C53">
              <w:rPr>
                <w:rFonts w:cs="Times New Roman"/>
                <w:color w:val="000000"/>
                <w:szCs w:val="24"/>
              </w:rPr>
              <w:t>bariatrice</w:t>
            </w:r>
            <w:proofErr w:type="spellEnd"/>
          </w:p>
        </w:tc>
      </w:tr>
      <w:tr w:rsidR="008F0C53" w:rsidRPr="008F0C53" w14:paraId="097A3DF3" w14:textId="77777777" w:rsidTr="008F0C53">
        <w:trPr>
          <w:cantSplit/>
        </w:trPr>
        <w:tc>
          <w:tcPr>
            <w:tcW w:w="2618" w:type="pct"/>
            <w:gridSpan w:val="3"/>
            <w:vMerge w:val="restart"/>
            <w:tcBorders>
              <w:top w:val="single" w:sz="16" w:space="0" w:color="000000"/>
              <w:left w:val="single" w:sz="16" w:space="0" w:color="000000"/>
              <w:bottom w:val="nil"/>
              <w:right w:val="nil"/>
            </w:tcBorders>
            <w:shd w:val="clear" w:color="auto" w:fill="FFFFFF"/>
            <w:vAlign w:val="bottom"/>
          </w:tcPr>
          <w:p w14:paraId="595DAC54" w14:textId="77777777" w:rsidR="008F0C53" w:rsidRPr="008F0C53" w:rsidRDefault="008F0C53" w:rsidP="008F0C53">
            <w:pPr>
              <w:autoSpaceDE w:val="0"/>
              <w:autoSpaceDN w:val="0"/>
              <w:adjustRightInd w:val="0"/>
              <w:jc w:val="both"/>
              <w:rPr>
                <w:rFonts w:cs="Times New Roman"/>
                <w:szCs w:val="24"/>
              </w:rPr>
            </w:pPr>
          </w:p>
        </w:tc>
        <w:tc>
          <w:tcPr>
            <w:tcW w:w="1587" w:type="pct"/>
            <w:gridSpan w:val="2"/>
            <w:tcBorders>
              <w:top w:val="single" w:sz="16" w:space="0" w:color="000000"/>
              <w:left w:val="single" w:sz="16" w:space="0" w:color="000000"/>
            </w:tcBorders>
            <w:shd w:val="clear" w:color="auto" w:fill="FFFFFF"/>
            <w:vAlign w:val="bottom"/>
          </w:tcPr>
          <w:p w14:paraId="79A8EBFA"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96" w:type="pct"/>
            <w:vMerge w:val="restart"/>
            <w:tcBorders>
              <w:top w:val="single" w:sz="16" w:space="0" w:color="000000"/>
              <w:right w:val="single" w:sz="16" w:space="0" w:color="000000"/>
            </w:tcBorders>
            <w:shd w:val="clear" w:color="auto" w:fill="FFFFFF"/>
            <w:vAlign w:val="bottom"/>
          </w:tcPr>
          <w:p w14:paraId="6071D16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075947E8" w14:textId="77777777" w:rsidTr="008F0C53">
        <w:trPr>
          <w:cantSplit/>
        </w:trPr>
        <w:tc>
          <w:tcPr>
            <w:tcW w:w="2618" w:type="pct"/>
            <w:gridSpan w:val="3"/>
            <w:vMerge/>
            <w:tcBorders>
              <w:top w:val="single" w:sz="16" w:space="0" w:color="000000"/>
              <w:left w:val="single" w:sz="16" w:space="0" w:color="000000"/>
              <w:bottom w:val="nil"/>
              <w:right w:val="nil"/>
            </w:tcBorders>
            <w:shd w:val="clear" w:color="auto" w:fill="FFFFFF"/>
            <w:vAlign w:val="bottom"/>
          </w:tcPr>
          <w:p w14:paraId="31A7403C"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left w:val="single" w:sz="16" w:space="0" w:color="000000"/>
              <w:bottom w:val="single" w:sz="16" w:space="0" w:color="000000"/>
            </w:tcBorders>
            <w:shd w:val="clear" w:color="auto" w:fill="FFFFFF"/>
            <w:vAlign w:val="bottom"/>
          </w:tcPr>
          <w:p w14:paraId="7858170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91" w:type="pct"/>
            <w:tcBorders>
              <w:bottom w:val="single" w:sz="16" w:space="0" w:color="000000"/>
            </w:tcBorders>
            <w:shd w:val="clear" w:color="auto" w:fill="FFFFFF"/>
            <w:vAlign w:val="bottom"/>
          </w:tcPr>
          <w:p w14:paraId="66789AE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96" w:type="pct"/>
            <w:vMerge/>
            <w:tcBorders>
              <w:top w:val="single" w:sz="16" w:space="0" w:color="000000"/>
              <w:right w:val="single" w:sz="16" w:space="0" w:color="000000"/>
            </w:tcBorders>
            <w:shd w:val="clear" w:color="auto" w:fill="FFFFFF"/>
            <w:vAlign w:val="bottom"/>
          </w:tcPr>
          <w:p w14:paraId="3BDC23E1"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5C1BB93D" w14:textId="77777777" w:rsidTr="008F0C53">
        <w:trPr>
          <w:cantSplit/>
        </w:trPr>
        <w:tc>
          <w:tcPr>
            <w:tcW w:w="1029" w:type="pct"/>
            <w:vMerge w:val="restart"/>
            <w:tcBorders>
              <w:top w:val="single" w:sz="16" w:space="0" w:color="000000"/>
              <w:left w:val="single" w:sz="16" w:space="0" w:color="000000"/>
              <w:right w:val="nil"/>
            </w:tcBorders>
            <w:shd w:val="clear" w:color="auto" w:fill="FFFFFF"/>
          </w:tcPr>
          <w:p w14:paraId="0728489B"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MediuToxic</w:t>
            </w:r>
            <w:proofErr w:type="spellEnd"/>
          </w:p>
        </w:tc>
        <w:tc>
          <w:tcPr>
            <w:tcW w:w="542" w:type="pct"/>
            <w:vMerge w:val="restart"/>
            <w:tcBorders>
              <w:top w:val="single" w:sz="16" w:space="0" w:color="000000"/>
              <w:left w:val="nil"/>
              <w:right w:val="nil"/>
            </w:tcBorders>
            <w:shd w:val="clear" w:color="auto" w:fill="FFFFFF"/>
          </w:tcPr>
          <w:p w14:paraId="2F76141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1046" w:type="pct"/>
            <w:tcBorders>
              <w:top w:val="single" w:sz="16" w:space="0" w:color="000000"/>
              <w:left w:val="nil"/>
              <w:bottom w:val="nil"/>
              <w:right w:val="single" w:sz="16" w:space="0" w:color="000000"/>
            </w:tcBorders>
            <w:shd w:val="clear" w:color="auto" w:fill="FFFFFF"/>
          </w:tcPr>
          <w:p w14:paraId="5FEC74A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single" w:sz="16" w:space="0" w:color="000000"/>
              <w:left w:val="single" w:sz="16" w:space="0" w:color="000000"/>
              <w:bottom w:val="nil"/>
            </w:tcBorders>
            <w:shd w:val="clear" w:color="auto" w:fill="FFFFFF"/>
            <w:vAlign w:val="center"/>
          </w:tcPr>
          <w:p w14:paraId="0D44893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15</w:t>
            </w:r>
          </w:p>
        </w:tc>
        <w:tc>
          <w:tcPr>
            <w:tcW w:w="791" w:type="pct"/>
            <w:tcBorders>
              <w:top w:val="single" w:sz="16" w:space="0" w:color="000000"/>
              <w:bottom w:val="nil"/>
            </w:tcBorders>
            <w:shd w:val="clear" w:color="auto" w:fill="FFFFFF"/>
            <w:vAlign w:val="center"/>
          </w:tcPr>
          <w:p w14:paraId="19507BD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80</w:t>
            </w:r>
          </w:p>
        </w:tc>
        <w:tc>
          <w:tcPr>
            <w:tcW w:w="796" w:type="pct"/>
            <w:tcBorders>
              <w:top w:val="single" w:sz="16" w:space="0" w:color="000000"/>
              <w:bottom w:val="nil"/>
              <w:right w:val="single" w:sz="16" w:space="0" w:color="000000"/>
            </w:tcBorders>
            <w:shd w:val="clear" w:color="auto" w:fill="FFFFFF"/>
            <w:vAlign w:val="center"/>
          </w:tcPr>
          <w:p w14:paraId="3FAC9D4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95</w:t>
            </w:r>
          </w:p>
        </w:tc>
      </w:tr>
      <w:tr w:rsidR="008F0C53" w:rsidRPr="008F0C53" w14:paraId="29394809" w14:textId="77777777" w:rsidTr="008F0C53">
        <w:trPr>
          <w:cantSplit/>
        </w:trPr>
        <w:tc>
          <w:tcPr>
            <w:tcW w:w="1029" w:type="pct"/>
            <w:vMerge/>
            <w:tcBorders>
              <w:top w:val="single" w:sz="16" w:space="0" w:color="000000"/>
              <w:left w:val="single" w:sz="16" w:space="0" w:color="000000"/>
              <w:right w:val="nil"/>
            </w:tcBorders>
            <w:shd w:val="clear" w:color="auto" w:fill="FFFFFF"/>
          </w:tcPr>
          <w:p w14:paraId="2E9E3553"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067074AB"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bottom w:val="nil"/>
              <w:right w:val="single" w:sz="16" w:space="0" w:color="000000"/>
            </w:tcBorders>
            <w:shd w:val="clear" w:color="auto" w:fill="FFFFFF"/>
          </w:tcPr>
          <w:p w14:paraId="23386A7D"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mediuToxic</w:t>
            </w:r>
            <w:proofErr w:type="spellEnd"/>
          </w:p>
        </w:tc>
        <w:tc>
          <w:tcPr>
            <w:tcW w:w="796" w:type="pct"/>
            <w:tcBorders>
              <w:top w:val="nil"/>
              <w:left w:val="single" w:sz="16" w:space="0" w:color="000000"/>
              <w:bottom w:val="nil"/>
            </w:tcBorders>
            <w:shd w:val="clear" w:color="auto" w:fill="FFFFFF"/>
            <w:vAlign w:val="center"/>
          </w:tcPr>
          <w:p w14:paraId="4659F0E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15.8%</w:t>
            </w:r>
          </w:p>
        </w:tc>
        <w:tc>
          <w:tcPr>
            <w:tcW w:w="791" w:type="pct"/>
            <w:tcBorders>
              <w:top w:val="nil"/>
              <w:bottom w:val="nil"/>
            </w:tcBorders>
            <w:shd w:val="clear" w:color="auto" w:fill="FFFFFF"/>
            <w:vAlign w:val="center"/>
          </w:tcPr>
          <w:p w14:paraId="037B062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84.2%</w:t>
            </w:r>
          </w:p>
        </w:tc>
        <w:tc>
          <w:tcPr>
            <w:tcW w:w="796" w:type="pct"/>
            <w:tcBorders>
              <w:top w:val="nil"/>
              <w:bottom w:val="nil"/>
              <w:right w:val="single" w:sz="16" w:space="0" w:color="000000"/>
            </w:tcBorders>
            <w:shd w:val="clear" w:color="auto" w:fill="FFFFFF"/>
            <w:vAlign w:val="center"/>
          </w:tcPr>
          <w:p w14:paraId="21A7461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62F690F1" w14:textId="77777777" w:rsidTr="008F0C53">
        <w:trPr>
          <w:cantSplit/>
        </w:trPr>
        <w:tc>
          <w:tcPr>
            <w:tcW w:w="1029" w:type="pct"/>
            <w:vMerge/>
            <w:tcBorders>
              <w:top w:val="single" w:sz="16" w:space="0" w:color="000000"/>
              <w:left w:val="single" w:sz="16" w:space="0" w:color="000000"/>
              <w:right w:val="nil"/>
            </w:tcBorders>
            <w:shd w:val="clear" w:color="auto" w:fill="FFFFFF"/>
          </w:tcPr>
          <w:p w14:paraId="158D4D06"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68D0AB28"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right w:val="single" w:sz="16" w:space="0" w:color="000000"/>
            </w:tcBorders>
            <w:shd w:val="clear" w:color="auto" w:fill="FFFFFF"/>
          </w:tcPr>
          <w:p w14:paraId="2842FE6A"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2D26FD0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31.9%</w:t>
            </w:r>
          </w:p>
        </w:tc>
        <w:tc>
          <w:tcPr>
            <w:tcW w:w="791" w:type="pct"/>
            <w:tcBorders>
              <w:top w:val="nil"/>
            </w:tcBorders>
            <w:shd w:val="clear" w:color="auto" w:fill="FFFFFF"/>
            <w:vAlign w:val="center"/>
          </w:tcPr>
          <w:p w14:paraId="4BC5CB3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45.5%</w:t>
            </w:r>
          </w:p>
        </w:tc>
        <w:tc>
          <w:tcPr>
            <w:tcW w:w="796" w:type="pct"/>
            <w:tcBorders>
              <w:top w:val="nil"/>
              <w:right w:val="single" w:sz="16" w:space="0" w:color="000000"/>
            </w:tcBorders>
            <w:shd w:val="clear" w:color="auto" w:fill="FFFFFF"/>
            <w:vAlign w:val="center"/>
          </w:tcPr>
          <w:p w14:paraId="7E10BB8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42.6%</w:t>
            </w:r>
          </w:p>
        </w:tc>
      </w:tr>
      <w:tr w:rsidR="008F0C53" w:rsidRPr="008F0C53" w14:paraId="0BD91D44" w14:textId="77777777" w:rsidTr="008F0C53">
        <w:trPr>
          <w:cantSplit/>
        </w:trPr>
        <w:tc>
          <w:tcPr>
            <w:tcW w:w="1029" w:type="pct"/>
            <w:vMerge/>
            <w:tcBorders>
              <w:top w:val="single" w:sz="16" w:space="0" w:color="000000"/>
              <w:left w:val="single" w:sz="16" w:space="0" w:color="000000"/>
              <w:right w:val="nil"/>
            </w:tcBorders>
            <w:shd w:val="clear" w:color="auto" w:fill="FFFFFF"/>
          </w:tcPr>
          <w:p w14:paraId="28234D3C"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val="restart"/>
            <w:tcBorders>
              <w:top w:val="nil"/>
              <w:left w:val="nil"/>
              <w:right w:val="nil"/>
            </w:tcBorders>
            <w:shd w:val="clear" w:color="auto" w:fill="FFFFFF"/>
          </w:tcPr>
          <w:p w14:paraId="6D56CEE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1046" w:type="pct"/>
            <w:tcBorders>
              <w:top w:val="nil"/>
              <w:left w:val="nil"/>
              <w:bottom w:val="nil"/>
              <w:right w:val="single" w:sz="16" w:space="0" w:color="000000"/>
            </w:tcBorders>
            <w:shd w:val="clear" w:color="auto" w:fill="FFFFFF"/>
          </w:tcPr>
          <w:p w14:paraId="364CB1D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3750307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32</w:t>
            </w:r>
          </w:p>
        </w:tc>
        <w:tc>
          <w:tcPr>
            <w:tcW w:w="791" w:type="pct"/>
            <w:tcBorders>
              <w:top w:val="nil"/>
              <w:bottom w:val="nil"/>
            </w:tcBorders>
            <w:shd w:val="clear" w:color="auto" w:fill="FFFFFF"/>
            <w:vAlign w:val="center"/>
          </w:tcPr>
          <w:p w14:paraId="1A5F51F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96</w:t>
            </w:r>
          </w:p>
        </w:tc>
        <w:tc>
          <w:tcPr>
            <w:tcW w:w="796" w:type="pct"/>
            <w:tcBorders>
              <w:top w:val="nil"/>
              <w:bottom w:val="nil"/>
              <w:right w:val="single" w:sz="16" w:space="0" w:color="000000"/>
            </w:tcBorders>
            <w:shd w:val="clear" w:color="auto" w:fill="FFFFFF"/>
            <w:vAlign w:val="center"/>
          </w:tcPr>
          <w:p w14:paraId="55D9492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128</w:t>
            </w:r>
          </w:p>
        </w:tc>
      </w:tr>
      <w:tr w:rsidR="008F0C53" w:rsidRPr="008F0C53" w14:paraId="69438790" w14:textId="77777777" w:rsidTr="008F0C53">
        <w:trPr>
          <w:cantSplit/>
        </w:trPr>
        <w:tc>
          <w:tcPr>
            <w:tcW w:w="1029" w:type="pct"/>
            <w:vMerge/>
            <w:tcBorders>
              <w:top w:val="single" w:sz="16" w:space="0" w:color="000000"/>
              <w:left w:val="single" w:sz="16" w:space="0" w:color="000000"/>
              <w:right w:val="nil"/>
            </w:tcBorders>
            <w:shd w:val="clear" w:color="auto" w:fill="FFFFFF"/>
          </w:tcPr>
          <w:p w14:paraId="23446BFB"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12EF5174"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bottom w:val="nil"/>
              <w:right w:val="single" w:sz="16" w:space="0" w:color="000000"/>
            </w:tcBorders>
            <w:shd w:val="clear" w:color="auto" w:fill="FFFFFF"/>
          </w:tcPr>
          <w:p w14:paraId="02149DBF"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mediuToxic</w:t>
            </w:r>
            <w:proofErr w:type="spellEnd"/>
          </w:p>
        </w:tc>
        <w:tc>
          <w:tcPr>
            <w:tcW w:w="796" w:type="pct"/>
            <w:tcBorders>
              <w:top w:val="nil"/>
              <w:left w:val="single" w:sz="16" w:space="0" w:color="000000"/>
              <w:bottom w:val="nil"/>
            </w:tcBorders>
            <w:shd w:val="clear" w:color="auto" w:fill="FFFFFF"/>
            <w:vAlign w:val="center"/>
          </w:tcPr>
          <w:p w14:paraId="6BF44A4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25.0%</w:t>
            </w:r>
          </w:p>
        </w:tc>
        <w:tc>
          <w:tcPr>
            <w:tcW w:w="791" w:type="pct"/>
            <w:tcBorders>
              <w:top w:val="nil"/>
              <w:bottom w:val="nil"/>
            </w:tcBorders>
            <w:shd w:val="clear" w:color="auto" w:fill="FFFFFF"/>
            <w:vAlign w:val="center"/>
          </w:tcPr>
          <w:p w14:paraId="15D17D5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75.0%</w:t>
            </w:r>
          </w:p>
        </w:tc>
        <w:tc>
          <w:tcPr>
            <w:tcW w:w="796" w:type="pct"/>
            <w:tcBorders>
              <w:top w:val="nil"/>
              <w:bottom w:val="nil"/>
              <w:right w:val="single" w:sz="16" w:space="0" w:color="000000"/>
            </w:tcBorders>
            <w:shd w:val="clear" w:color="auto" w:fill="FFFFFF"/>
            <w:vAlign w:val="center"/>
          </w:tcPr>
          <w:p w14:paraId="20C2B91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588C9F1F" w14:textId="77777777" w:rsidTr="008F0C53">
        <w:trPr>
          <w:cantSplit/>
        </w:trPr>
        <w:tc>
          <w:tcPr>
            <w:tcW w:w="1029" w:type="pct"/>
            <w:vMerge/>
            <w:tcBorders>
              <w:top w:val="single" w:sz="16" w:space="0" w:color="000000"/>
              <w:left w:val="single" w:sz="16" w:space="0" w:color="000000"/>
              <w:right w:val="nil"/>
            </w:tcBorders>
            <w:shd w:val="clear" w:color="auto" w:fill="FFFFFF"/>
          </w:tcPr>
          <w:p w14:paraId="5EB481D7"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4DE60FD6"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right w:val="single" w:sz="16" w:space="0" w:color="000000"/>
            </w:tcBorders>
            <w:shd w:val="clear" w:color="auto" w:fill="FFFFFF"/>
          </w:tcPr>
          <w:p w14:paraId="0DFA72D1"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5C1368E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68.1%</w:t>
            </w:r>
          </w:p>
        </w:tc>
        <w:tc>
          <w:tcPr>
            <w:tcW w:w="791" w:type="pct"/>
            <w:tcBorders>
              <w:top w:val="nil"/>
            </w:tcBorders>
            <w:shd w:val="clear" w:color="auto" w:fill="FFFFFF"/>
            <w:vAlign w:val="center"/>
          </w:tcPr>
          <w:p w14:paraId="6FAB7F5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54.5%</w:t>
            </w:r>
          </w:p>
        </w:tc>
        <w:tc>
          <w:tcPr>
            <w:tcW w:w="796" w:type="pct"/>
            <w:tcBorders>
              <w:top w:val="nil"/>
              <w:right w:val="single" w:sz="16" w:space="0" w:color="000000"/>
            </w:tcBorders>
            <w:shd w:val="clear" w:color="auto" w:fill="FFFFFF"/>
            <w:vAlign w:val="center"/>
          </w:tcPr>
          <w:p w14:paraId="2141134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57.4%</w:t>
            </w:r>
          </w:p>
        </w:tc>
      </w:tr>
      <w:tr w:rsidR="008F0C53" w:rsidRPr="008F0C53" w14:paraId="3D575D37" w14:textId="77777777" w:rsidTr="008F0C53">
        <w:trPr>
          <w:cantSplit/>
        </w:trPr>
        <w:tc>
          <w:tcPr>
            <w:tcW w:w="1571" w:type="pct"/>
            <w:gridSpan w:val="2"/>
            <w:vMerge w:val="restart"/>
            <w:tcBorders>
              <w:top w:val="nil"/>
              <w:left w:val="single" w:sz="16" w:space="0" w:color="000000"/>
              <w:bottom w:val="single" w:sz="16" w:space="0" w:color="000000"/>
              <w:right w:val="nil"/>
            </w:tcBorders>
            <w:shd w:val="clear" w:color="auto" w:fill="FFFFFF"/>
          </w:tcPr>
          <w:p w14:paraId="25C1416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046" w:type="pct"/>
            <w:tcBorders>
              <w:top w:val="nil"/>
              <w:left w:val="nil"/>
              <w:bottom w:val="nil"/>
              <w:right w:val="single" w:sz="16" w:space="0" w:color="000000"/>
            </w:tcBorders>
            <w:shd w:val="clear" w:color="auto" w:fill="FFFFFF"/>
          </w:tcPr>
          <w:p w14:paraId="01F7D24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1B4AEC4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91" w:type="pct"/>
            <w:tcBorders>
              <w:top w:val="nil"/>
              <w:bottom w:val="nil"/>
            </w:tcBorders>
            <w:shd w:val="clear" w:color="auto" w:fill="FFFFFF"/>
            <w:vAlign w:val="center"/>
          </w:tcPr>
          <w:p w14:paraId="2457044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96" w:type="pct"/>
            <w:tcBorders>
              <w:top w:val="nil"/>
              <w:bottom w:val="nil"/>
              <w:right w:val="single" w:sz="16" w:space="0" w:color="000000"/>
            </w:tcBorders>
            <w:shd w:val="clear" w:color="auto" w:fill="FFFFFF"/>
            <w:vAlign w:val="center"/>
          </w:tcPr>
          <w:p w14:paraId="394C409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4A45F2A5" w14:textId="77777777" w:rsidTr="008F0C53">
        <w:trPr>
          <w:cantSplit/>
        </w:trPr>
        <w:tc>
          <w:tcPr>
            <w:tcW w:w="1571" w:type="pct"/>
            <w:gridSpan w:val="2"/>
            <w:vMerge/>
            <w:tcBorders>
              <w:top w:val="nil"/>
              <w:left w:val="single" w:sz="16" w:space="0" w:color="000000"/>
              <w:bottom w:val="single" w:sz="16" w:space="0" w:color="000000"/>
              <w:right w:val="nil"/>
            </w:tcBorders>
            <w:shd w:val="clear" w:color="auto" w:fill="FFFFFF"/>
          </w:tcPr>
          <w:p w14:paraId="5B9FD7D4"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bottom w:val="nil"/>
              <w:right w:val="single" w:sz="16" w:space="0" w:color="000000"/>
            </w:tcBorders>
            <w:shd w:val="clear" w:color="auto" w:fill="FFFFFF"/>
          </w:tcPr>
          <w:p w14:paraId="1E27B97B"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mediuToxic</w:t>
            </w:r>
            <w:proofErr w:type="spellEnd"/>
          </w:p>
        </w:tc>
        <w:tc>
          <w:tcPr>
            <w:tcW w:w="796" w:type="pct"/>
            <w:tcBorders>
              <w:top w:val="nil"/>
              <w:left w:val="single" w:sz="16" w:space="0" w:color="000000"/>
              <w:bottom w:val="nil"/>
            </w:tcBorders>
            <w:shd w:val="clear" w:color="auto" w:fill="FFFFFF"/>
            <w:vAlign w:val="center"/>
          </w:tcPr>
          <w:p w14:paraId="750378E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91" w:type="pct"/>
            <w:tcBorders>
              <w:top w:val="nil"/>
              <w:bottom w:val="nil"/>
            </w:tcBorders>
            <w:shd w:val="clear" w:color="auto" w:fill="FFFFFF"/>
            <w:vAlign w:val="center"/>
          </w:tcPr>
          <w:p w14:paraId="2141175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96" w:type="pct"/>
            <w:tcBorders>
              <w:top w:val="nil"/>
              <w:bottom w:val="nil"/>
              <w:right w:val="single" w:sz="16" w:space="0" w:color="000000"/>
            </w:tcBorders>
            <w:shd w:val="clear" w:color="auto" w:fill="FFFFFF"/>
            <w:vAlign w:val="center"/>
          </w:tcPr>
          <w:p w14:paraId="592A63D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1360A9A2" w14:textId="77777777" w:rsidTr="008F0C53">
        <w:trPr>
          <w:cantSplit/>
        </w:trPr>
        <w:tc>
          <w:tcPr>
            <w:tcW w:w="1571" w:type="pct"/>
            <w:gridSpan w:val="2"/>
            <w:vMerge/>
            <w:tcBorders>
              <w:top w:val="nil"/>
              <w:left w:val="single" w:sz="16" w:space="0" w:color="000000"/>
              <w:bottom w:val="nil"/>
              <w:right w:val="nil"/>
            </w:tcBorders>
            <w:shd w:val="clear" w:color="auto" w:fill="FFFFFF"/>
          </w:tcPr>
          <w:p w14:paraId="787A8A37"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bottom w:val="nil"/>
              <w:right w:val="single" w:sz="16" w:space="0" w:color="000000"/>
            </w:tcBorders>
            <w:shd w:val="clear" w:color="auto" w:fill="FFFFFF"/>
          </w:tcPr>
          <w:p w14:paraId="10155DDD"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tcBorders>
              <w:top w:val="nil"/>
              <w:left w:val="single" w:sz="16" w:space="0" w:color="000000"/>
              <w:bottom w:val="nil"/>
            </w:tcBorders>
            <w:shd w:val="clear" w:color="auto" w:fill="FFFFFF"/>
            <w:vAlign w:val="center"/>
          </w:tcPr>
          <w:p w14:paraId="1EBEA0C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1" w:type="pct"/>
            <w:tcBorders>
              <w:top w:val="nil"/>
              <w:bottom w:val="nil"/>
            </w:tcBorders>
            <w:shd w:val="clear" w:color="auto" w:fill="FFFFFF"/>
            <w:vAlign w:val="center"/>
          </w:tcPr>
          <w:p w14:paraId="1229F22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6" w:type="pct"/>
            <w:tcBorders>
              <w:top w:val="nil"/>
              <w:bottom w:val="nil"/>
              <w:right w:val="single" w:sz="16" w:space="0" w:color="000000"/>
            </w:tcBorders>
            <w:shd w:val="clear" w:color="auto" w:fill="FFFFFF"/>
            <w:vAlign w:val="center"/>
          </w:tcPr>
          <w:p w14:paraId="6E3C1E3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3BFD3454" w14:textId="77777777" w:rsidTr="008F0C53">
        <w:trPr>
          <w:cantSplit/>
        </w:trPr>
        <w:tc>
          <w:tcPr>
            <w:tcW w:w="1571" w:type="pct"/>
            <w:gridSpan w:val="2"/>
            <w:tcBorders>
              <w:top w:val="nil"/>
              <w:left w:val="single" w:sz="16" w:space="0" w:color="000000"/>
              <w:bottom w:val="single" w:sz="16" w:space="0" w:color="000000"/>
              <w:right w:val="nil"/>
            </w:tcBorders>
            <w:shd w:val="clear" w:color="auto" w:fill="FFFFFF"/>
          </w:tcPr>
          <w:p w14:paraId="7E586A6A" w14:textId="77777777" w:rsidR="008F0C53" w:rsidRPr="008F0C53" w:rsidRDefault="008F0C53" w:rsidP="008F0C53">
            <w:pPr>
              <w:autoSpaceDE w:val="0"/>
              <w:autoSpaceDN w:val="0"/>
              <w:adjustRightInd w:val="0"/>
              <w:jc w:val="both"/>
              <w:rPr>
                <w:rFonts w:cs="Times New Roman"/>
                <w:color w:val="000000"/>
                <w:szCs w:val="24"/>
              </w:rPr>
            </w:pPr>
          </w:p>
        </w:tc>
        <w:tc>
          <w:tcPr>
            <w:tcW w:w="1046" w:type="pct"/>
            <w:tcBorders>
              <w:top w:val="nil"/>
              <w:left w:val="nil"/>
              <w:bottom w:val="single" w:sz="16" w:space="0" w:color="000000"/>
              <w:right w:val="single" w:sz="16" w:space="0" w:color="000000"/>
            </w:tcBorders>
            <w:shd w:val="clear" w:color="auto" w:fill="FFFFFF"/>
          </w:tcPr>
          <w:p w14:paraId="20F7580D"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top w:val="nil"/>
              <w:left w:val="single" w:sz="16" w:space="0" w:color="000000"/>
              <w:bottom w:val="single" w:sz="16" w:space="0" w:color="000000"/>
            </w:tcBorders>
            <w:shd w:val="clear" w:color="auto" w:fill="FFFFFF"/>
            <w:vAlign w:val="center"/>
          </w:tcPr>
          <w:p w14:paraId="4BF9A1CB" w14:textId="77777777" w:rsidR="008F0C53" w:rsidRPr="008F0C53" w:rsidRDefault="008F0C53" w:rsidP="008F0C53">
            <w:pPr>
              <w:autoSpaceDE w:val="0"/>
              <w:autoSpaceDN w:val="0"/>
              <w:adjustRightInd w:val="0"/>
              <w:jc w:val="both"/>
              <w:rPr>
                <w:rFonts w:cs="Times New Roman"/>
                <w:color w:val="000000"/>
                <w:szCs w:val="24"/>
              </w:rPr>
            </w:pPr>
          </w:p>
        </w:tc>
        <w:tc>
          <w:tcPr>
            <w:tcW w:w="791" w:type="pct"/>
            <w:tcBorders>
              <w:top w:val="nil"/>
              <w:bottom w:val="single" w:sz="16" w:space="0" w:color="000000"/>
            </w:tcBorders>
            <w:shd w:val="clear" w:color="auto" w:fill="FFFFFF"/>
            <w:vAlign w:val="center"/>
          </w:tcPr>
          <w:p w14:paraId="42C0D5FE"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top w:val="nil"/>
              <w:bottom w:val="single" w:sz="16" w:space="0" w:color="000000"/>
              <w:right w:val="single" w:sz="16" w:space="0" w:color="000000"/>
            </w:tcBorders>
            <w:shd w:val="clear" w:color="auto" w:fill="FFFFFF"/>
            <w:vAlign w:val="center"/>
          </w:tcPr>
          <w:p w14:paraId="7ADE44AA" w14:textId="77777777" w:rsidR="008F0C53" w:rsidRPr="008F0C53" w:rsidRDefault="008F0C53" w:rsidP="008F0C53">
            <w:pPr>
              <w:autoSpaceDE w:val="0"/>
              <w:autoSpaceDN w:val="0"/>
              <w:adjustRightInd w:val="0"/>
              <w:jc w:val="both"/>
              <w:rPr>
                <w:rFonts w:cs="Times New Roman"/>
                <w:color w:val="000000"/>
                <w:szCs w:val="24"/>
              </w:rPr>
            </w:pPr>
          </w:p>
        </w:tc>
      </w:tr>
    </w:tbl>
    <w:p w14:paraId="7BCD5D0B" w14:textId="77777777" w:rsidR="008F0C53" w:rsidRPr="008F0C53" w:rsidRDefault="008F0C53" w:rsidP="008F0C53">
      <w:pPr>
        <w:autoSpaceDE w:val="0"/>
        <w:autoSpaceDN w:val="0"/>
        <w:adjustRightInd w:val="0"/>
        <w:jc w:val="both"/>
        <w:rPr>
          <w:rFonts w:cs="Times New Roman"/>
          <w:szCs w:val="24"/>
          <w:lang w:val="pt-BR"/>
        </w:rPr>
      </w:pPr>
    </w:p>
    <w:p w14:paraId="107769BB" w14:textId="77777777" w:rsidR="008F0C53" w:rsidRPr="008F0C53" w:rsidRDefault="008F0C53" w:rsidP="008F0C53">
      <w:pPr>
        <w:autoSpaceDE w:val="0"/>
        <w:autoSpaceDN w:val="0"/>
        <w:adjustRightInd w:val="0"/>
        <w:jc w:val="both"/>
        <w:rPr>
          <w:rFonts w:cs="Times New Roman"/>
          <w:szCs w:val="24"/>
          <w:lang w:val="pt-BR"/>
        </w:rPr>
      </w:pPr>
    </w:p>
    <w:p w14:paraId="501FF2CA" w14:textId="77777777" w:rsidR="00F03E41" w:rsidRPr="00F03E41" w:rsidRDefault="00F03E41" w:rsidP="00F03E41">
      <w:pPr>
        <w:jc w:val="both"/>
        <w:rPr>
          <w:rFonts w:cs="Times New Roman"/>
          <w:szCs w:val="24"/>
        </w:rPr>
      </w:pPr>
    </w:p>
    <w:p w14:paraId="74B210A3" w14:textId="77777777" w:rsidR="008F0C53" w:rsidRPr="008F0C53" w:rsidRDefault="008F0C53" w:rsidP="008F0C53">
      <w:pPr>
        <w:keepNext/>
        <w:keepLines/>
        <w:spacing w:before="240" w:after="240"/>
        <w:outlineLvl w:val="1"/>
        <w:rPr>
          <w:rFonts w:eastAsiaTheme="majorEastAsia" w:cstheme="majorBidi"/>
          <w:b/>
          <w:kern w:val="2"/>
          <w:szCs w:val="32"/>
          <w:lang w:val="ro-RO"/>
          <w14:ligatures w14:val="standardContextual"/>
        </w:rPr>
      </w:pPr>
      <w:bookmarkStart w:id="59" w:name="_Toc202033513"/>
      <w:r w:rsidRPr="008F0C53">
        <w:rPr>
          <w:rFonts w:eastAsiaTheme="majorEastAsia" w:cstheme="majorBidi"/>
          <w:b/>
          <w:kern w:val="2"/>
          <w:szCs w:val="32"/>
          <w:lang w:val="ro-RO"/>
          <w14:ligatures w14:val="standardContextual"/>
        </w:rPr>
        <w:t>XII. 2. Studiul II-Corelații Clinico-Paraclinice</w:t>
      </w:r>
      <w:bookmarkEnd w:id="59"/>
    </w:p>
    <w:p w14:paraId="6E353493"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60" w:name="_Toc202033514"/>
      <w:r w:rsidRPr="008F0C53">
        <w:rPr>
          <w:rFonts w:eastAsiaTheme="majorEastAsia" w:cstheme="majorBidi"/>
          <w:b/>
          <w:szCs w:val="24"/>
          <w:lang w:val="ro-RO"/>
        </w:rPr>
        <w:t>XII.2.1. Distribuţia în funcţie de prezenţa laringitei atât la cei care nu au  intervenție chirurgicală cât și la cei care au realizat GS</w:t>
      </w:r>
      <w:bookmarkEnd w:id="60"/>
    </w:p>
    <w:p w14:paraId="0A2ED2E2" w14:textId="77777777" w:rsidR="008F0C53" w:rsidRPr="008F0C53" w:rsidRDefault="008F0C53" w:rsidP="008F0C53">
      <w:pPr>
        <w:jc w:val="both"/>
        <w:rPr>
          <w:rFonts w:cs="Times New Roman"/>
          <w:szCs w:val="24"/>
          <w:lang w:val="ro-RO"/>
        </w:rPr>
      </w:pPr>
      <w:r w:rsidRPr="008F0C53">
        <w:rPr>
          <w:rFonts w:cs="Times New Roman"/>
          <w:szCs w:val="24"/>
          <w:lang w:val="ro-RO"/>
        </w:rPr>
        <w:tab/>
        <w:t>O complicaţie frecventă a refluxului gastroesofagian este laringita. Inflamaţia laringelui a fost decelată la 103 pacienţi din totalul lotului de studiu (46,2%).</w:t>
      </w:r>
    </w:p>
    <w:p w14:paraId="415CD5BC" w14:textId="77777777" w:rsidR="008F0C53" w:rsidRPr="008F0C53" w:rsidRDefault="008F0C53" w:rsidP="008F0C53">
      <w:pPr>
        <w:jc w:val="center"/>
        <w:rPr>
          <w:rFonts w:cs="Times New Roman"/>
          <w:szCs w:val="24"/>
          <w:lang w:val="ro-RO"/>
        </w:rPr>
      </w:pPr>
      <w:r w:rsidRPr="008F0C53">
        <w:rPr>
          <w:rFonts w:cs="Times New Roman"/>
          <w:szCs w:val="24"/>
          <w:lang w:val="ro-RO"/>
        </w:rPr>
        <w:t>Tabel 2.25 Distribuția in funcție de prezența laringitei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5"/>
        <w:gridCol w:w="1247"/>
        <w:gridCol w:w="1763"/>
        <w:gridCol w:w="1460"/>
        <w:gridCol w:w="1672"/>
        <w:gridCol w:w="1943"/>
      </w:tblGrid>
      <w:tr w:rsidR="008F0C53" w:rsidRPr="008F0C53" w14:paraId="53D0F49B" w14:textId="77777777" w:rsidTr="008F0C53">
        <w:trPr>
          <w:cantSplit/>
        </w:trPr>
        <w:tc>
          <w:tcPr>
            <w:tcW w:w="5000" w:type="pct"/>
            <w:gridSpan w:val="6"/>
            <w:tcBorders>
              <w:top w:val="nil"/>
              <w:left w:val="nil"/>
              <w:bottom w:val="nil"/>
              <w:right w:val="nil"/>
            </w:tcBorders>
            <w:shd w:val="clear" w:color="auto" w:fill="FFFFFF"/>
            <w:vAlign w:val="center"/>
          </w:tcPr>
          <w:p w14:paraId="21805887"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b/>
                <w:bCs/>
                <w:color w:val="000000"/>
                <w:szCs w:val="24"/>
              </w:rPr>
              <w:t>Laringita</w:t>
            </w:r>
            <w:proofErr w:type="spellEnd"/>
          </w:p>
        </w:tc>
      </w:tr>
      <w:tr w:rsidR="008F0C53" w:rsidRPr="008F0C53" w14:paraId="38DBB846" w14:textId="77777777" w:rsidTr="008F0C53">
        <w:trPr>
          <w:cantSplit/>
        </w:trPr>
        <w:tc>
          <w:tcPr>
            <w:tcW w:w="1347" w:type="pct"/>
            <w:gridSpan w:val="2"/>
            <w:tcBorders>
              <w:top w:val="single" w:sz="16" w:space="0" w:color="000000"/>
              <w:left w:val="single" w:sz="16" w:space="0" w:color="000000"/>
              <w:bottom w:val="single" w:sz="16" w:space="0" w:color="000000"/>
              <w:right w:val="nil"/>
            </w:tcBorders>
            <w:shd w:val="clear" w:color="auto" w:fill="FFFFFF"/>
            <w:vAlign w:val="bottom"/>
          </w:tcPr>
          <w:p w14:paraId="1244B5AE" w14:textId="77777777" w:rsidR="008F0C53" w:rsidRPr="008F0C53" w:rsidRDefault="008F0C53" w:rsidP="008F0C53">
            <w:pPr>
              <w:autoSpaceDE w:val="0"/>
              <w:autoSpaceDN w:val="0"/>
              <w:adjustRightInd w:val="0"/>
              <w:jc w:val="both"/>
              <w:rPr>
                <w:rFonts w:cs="Times New Roman"/>
                <w:szCs w:val="24"/>
              </w:rPr>
            </w:pPr>
          </w:p>
        </w:tc>
        <w:tc>
          <w:tcPr>
            <w:tcW w:w="942" w:type="pct"/>
            <w:tcBorders>
              <w:top w:val="single" w:sz="16" w:space="0" w:color="000000"/>
              <w:left w:val="single" w:sz="16" w:space="0" w:color="000000"/>
              <w:bottom w:val="single" w:sz="16" w:space="0" w:color="000000"/>
            </w:tcBorders>
            <w:shd w:val="clear" w:color="auto" w:fill="FFFFFF"/>
            <w:vAlign w:val="bottom"/>
          </w:tcPr>
          <w:p w14:paraId="70FA7FB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Frequency</w:t>
            </w:r>
          </w:p>
        </w:tc>
        <w:tc>
          <w:tcPr>
            <w:tcW w:w="780" w:type="pct"/>
            <w:tcBorders>
              <w:top w:val="single" w:sz="16" w:space="0" w:color="000000"/>
              <w:bottom w:val="single" w:sz="16" w:space="0" w:color="000000"/>
            </w:tcBorders>
            <w:shd w:val="clear" w:color="auto" w:fill="FFFFFF"/>
            <w:vAlign w:val="bottom"/>
          </w:tcPr>
          <w:p w14:paraId="55038A5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Percent</w:t>
            </w:r>
          </w:p>
        </w:tc>
        <w:tc>
          <w:tcPr>
            <w:tcW w:w="893" w:type="pct"/>
            <w:tcBorders>
              <w:top w:val="single" w:sz="16" w:space="0" w:color="000000"/>
              <w:bottom w:val="single" w:sz="16" w:space="0" w:color="000000"/>
            </w:tcBorders>
            <w:shd w:val="clear" w:color="auto" w:fill="FFFFFF"/>
            <w:vAlign w:val="bottom"/>
          </w:tcPr>
          <w:p w14:paraId="03DE2DA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 Percent</w:t>
            </w:r>
          </w:p>
        </w:tc>
        <w:tc>
          <w:tcPr>
            <w:tcW w:w="1038" w:type="pct"/>
            <w:tcBorders>
              <w:top w:val="single" w:sz="16" w:space="0" w:color="000000"/>
              <w:bottom w:val="single" w:sz="16" w:space="0" w:color="000000"/>
              <w:right w:val="single" w:sz="16" w:space="0" w:color="000000"/>
            </w:tcBorders>
            <w:shd w:val="clear" w:color="auto" w:fill="FFFFFF"/>
            <w:vAlign w:val="bottom"/>
          </w:tcPr>
          <w:p w14:paraId="7D8A2C8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Cumulative Percent</w:t>
            </w:r>
          </w:p>
        </w:tc>
      </w:tr>
      <w:tr w:rsidR="008F0C53" w:rsidRPr="008F0C53" w14:paraId="42FE1450" w14:textId="77777777" w:rsidTr="008F0C53">
        <w:trPr>
          <w:cantSplit/>
        </w:trPr>
        <w:tc>
          <w:tcPr>
            <w:tcW w:w="681" w:type="pct"/>
            <w:vMerge w:val="restart"/>
            <w:tcBorders>
              <w:top w:val="single" w:sz="16" w:space="0" w:color="000000"/>
              <w:left w:val="single" w:sz="16" w:space="0" w:color="000000"/>
              <w:bottom w:val="single" w:sz="16" w:space="0" w:color="000000"/>
              <w:right w:val="nil"/>
            </w:tcBorders>
            <w:shd w:val="clear" w:color="auto" w:fill="FFFFFF"/>
          </w:tcPr>
          <w:p w14:paraId="60391EE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w:t>
            </w:r>
          </w:p>
        </w:tc>
        <w:tc>
          <w:tcPr>
            <w:tcW w:w="666" w:type="pct"/>
            <w:tcBorders>
              <w:top w:val="single" w:sz="16" w:space="0" w:color="000000"/>
              <w:left w:val="nil"/>
              <w:bottom w:val="nil"/>
              <w:right w:val="single" w:sz="16" w:space="0" w:color="000000"/>
            </w:tcBorders>
            <w:shd w:val="clear" w:color="auto" w:fill="FFFFFF"/>
          </w:tcPr>
          <w:p w14:paraId="0A6497E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942" w:type="pct"/>
            <w:tcBorders>
              <w:top w:val="single" w:sz="16" w:space="0" w:color="000000"/>
              <w:left w:val="single" w:sz="16" w:space="0" w:color="000000"/>
              <w:bottom w:val="nil"/>
            </w:tcBorders>
            <w:shd w:val="clear" w:color="auto" w:fill="FFFFFF"/>
            <w:vAlign w:val="center"/>
          </w:tcPr>
          <w:p w14:paraId="50256EE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103</w:t>
            </w:r>
          </w:p>
        </w:tc>
        <w:tc>
          <w:tcPr>
            <w:tcW w:w="780" w:type="pct"/>
            <w:tcBorders>
              <w:top w:val="single" w:sz="16" w:space="0" w:color="000000"/>
              <w:bottom w:val="nil"/>
            </w:tcBorders>
            <w:shd w:val="clear" w:color="auto" w:fill="FFFFFF"/>
            <w:vAlign w:val="center"/>
          </w:tcPr>
          <w:p w14:paraId="471BC3B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46.2</w:t>
            </w:r>
          </w:p>
        </w:tc>
        <w:tc>
          <w:tcPr>
            <w:tcW w:w="893" w:type="pct"/>
            <w:tcBorders>
              <w:top w:val="single" w:sz="16" w:space="0" w:color="000000"/>
              <w:bottom w:val="nil"/>
            </w:tcBorders>
            <w:shd w:val="clear" w:color="auto" w:fill="FFFFFF"/>
            <w:vAlign w:val="center"/>
          </w:tcPr>
          <w:p w14:paraId="0F31429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46.2</w:t>
            </w:r>
          </w:p>
        </w:tc>
        <w:tc>
          <w:tcPr>
            <w:tcW w:w="1038" w:type="pct"/>
            <w:tcBorders>
              <w:top w:val="single" w:sz="16" w:space="0" w:color="000000"/>
              <w:bottom w:val="nil"/>
              <w:right w:val="single" w:sz="16" w:space="0" w:color="000000"/>
            </w:tcBorders>
            <w:shd w:val="clear" w:color="auto" w:fill="FFFFFF"/>
            <w:vAlign w:val="center"/>
          </w:tcPr>
          <w:p w14:paraId="6FD46A4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46.2</w:t>
            </w:r>
          </w:p>
        </w:tc>
      </w:tr>
      <w:tr w:rsidR="008F0C53" w:rsidRPr="008F0C53" w14:paraId="65A452A0"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285E17E8"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nil"/>
              <w:right w:val="single" w:sz="16" w:space="0" w:color="000000"/>
            </w:tcBorders>
            <w:shd w:val="clear" w:color="auto" w:fill="FFFFFF"/>
          </w:tcPr>
          <w:p w14:paraId="3CC7E6C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942" w:type="pct"/>
            <w:tcBorders>
              <w:top w:val="nil"/>
              <w:left w:val="single" w:sz="16" w:space="0" w:color="000000"/>
              <w:bottom w:val="nil"/>
            </w:tcBorders>
            <w:shd w:val="clear" w:color="auto" w:fill="FFFFFF"/>
            <w:vAlign w:val="center"/>
          </w:tcPr>
          <w:p w14:paraId="5BECAB9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120</w:t>
            </w:r>
          </w:p>
        </w:tc>
        <w:tc>
          <w:tcPr>
            <w:tcW w:w="780" w:type="pct"/>
            <w:tcBorders>
              <w:top w:val="nil"/>
              <w:bottom w:val="nil"/>
            </w:tcBorders>
            <w:shd w:val="clear" w:color="auto" w:fill="FFFFFF"/>
            <w:vAlign w:val="center"/>
          </w:tcPr>
          <w:p w14:paraId="2180B20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53.8</w:t>
            </w:r>
          </w:p>
        </w:tc>
        <w:tc>
          <w:tcPr>
            <w:tcW w:w="893" w:type="pct"/>
            <w:tcBorders>
              <w:top w:val="nil"/>
              <w:bottom w:val="nil"/>
            </w:tcBorders>
            <w:shd w:val="clear" w:color="auto" w:fill="FFFFFF"/>
            <w:vAlign w:val="center"/>
          </w:tcPr>
          <w:p w14:paraId="61398F8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53.8</w:t>
            </w:r>
          </w:p>
        </w:tc>
        <w:tc>
          <w:tcPr>
            <w:tcW w:w="1038" w:type="pct"/>
            <w:tcBorders>
              <w:top w:val="nil"/>
              <w:bottom w:val="nil"/>
              <w:right w:val="single" w:sz="16" w:space="0" w:color="000000"/>
            </w:tcBorders>
            <w:shd w:val="clear" w:color="auto" w:fill="FFFFFF"/>
            <w:vAlign w:val="center"/>
          </w:tcPr>
          <w:p w14:paraId="78440C9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0CFDB6FA"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6C02A681"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single" w:sz="16" w:space="0" w:color="000000"/>
              <w:right w:val="single" w:sz="16" w:space="0" w:color="000000"/>
            </w:tcBorders>
            <w:shd w:val="clear" w:color="auto" w:fill="FFFFFF"/>
          </w:tcPr>
          <w:p w14:paraId="3CBA8FA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942" w:type="pct"/>
            <w:tcBorders>
              <w:top w:val="nil"/>
              <w:left w:val="single" w:sz="16" w:space="0" w:color="000000"/>
              <w:bottom w:val="single" w:sz="16" w:space="0" w:color="000000"/>
            </w:tcBorders>
            <w:shd w:val="clear" w:color="auto" w:fill="FFFFFF"/>
            <w:vAlign w:val="center"/>
          </w:tcPr>
          <w:p w14:paraId="5C26165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c>
          <w:tcPr>
            <w:tcW w:w="780" w:type="pct"/>
            <w:tcBorders>
              <w:top w:val="nil"/>
              <w:bottom w:val="single" w:sz="16" w:space="0" w:color="000000"/>
            </w:tcBorders>
            <w:shd w:val="clear" w:color="auto" w:fill="FFFFFF"/>
            <w:vAlign w:val="center"/>
          </w:tcPr>
          <w:p w14:paraId="3C34008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893" w:type="pct"/>
            <w:tcBorders>
              <w:top w:val="nil"/>
              <w:bottom w:val="single" w:sz="16" w:space="0" w:color="000000"/>
            </w:tcBorders>
            <w:shd w:val="clear" w:color="auto" w:fill="FFFFFF"/>
            <w:vAlign w:val="center"/>
          </w:tcPr>
          <w:p w14:paraId="32058E6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038" w:type="pct"/>
            <w:tcBorders>
              <w:top w:val="nil"/>
              <w:bottom w:val="single" w:sz="16" w:space="0" w:color="000000"/>
              <w:right w:val="single" w:sz="16" w:space="0" w:color="000000"/>
            </w:tcBorders>
            <w:shd w:val="clear" w:color="auto" w:fill="FFFFFF"/>
            <w:vAlign w:val="center"/>
          </w:tcPr>
          <w:p w14:paraId="1A356202" w14:textId="77777777" w:rsidR="008F0C53" w:rsidRPr="008F0C53" w:rsidRDefault="008F0C53" w:rsidP="008F0C53">
            <w:pPr>
              <w:autoSpaceDE w:val="0"/>
              <w:autoSpaceDN w:val="0"/>
              <w:adjustRightInd w:val="0"/>
              <w:jc w:val="both"/>
              <w:rPr>
                <w:rFonts w:cs="Times New Roman"/>
                <w:szCs w:val="24"/>
              </w:rPr>
            </w:pPr>
          </w:p>
        </w:tc>
      </w:tr>
    </w:tbl>
    <w:p w14:paraId="7C615CE6" w14:textId="77777777" w:rsidR="008F0C53" w:rsidRPr="008F0C53" w:rsidRDefault="008F0C53" w:rsidP="008F0C53">
      <w:pPr>
        <w:jc w:val="both"/>
        <w:rPr>
          <w:rFonts w:cs="Times New Roman"/>
          <w:noProof/>
          <w:szCs w:val="24"/>
        </w:rPr>
      </w:pPr>
    </w:p>
    <w:p w14:paraId="3E35D9B8" w14:textId="77777777" w:rsidR="008F0C53" w:rsidRPr="008F0C53" w:rsidRDefault="008F0C53" w:rsidP="008F0C53">
      <w:pPr>
        <w:jc w:val="both"/>
        <w:rPr>
          <w:rFonts w:cs="Times New Roman"/>
          <w:noProof/>
          <w:szCs w:val="24"/>
        </w:rPr>
      </w:pPr>
    </w:p>
    <w:p w14:paraId="32EE2C8E" w14:textId="77777777" w:rsidR="008F0C53" w:rsidRPr="008F0C53" w:rsidRDefault="008F0C53" w:rsidP="008F0C53">
      <w:pPr>
        <w:jc w:val="center"/>
        <w:rPr>
          <w:rFonts w:eastAsia="Aptos" w:cs="Times New Roman"/>
          <w:szCs w:val="24"/>
        </w:rPr>
      </w:pPr>
      <w:r w:rsidRPr="008F0C53">
        <w:rPr>
          <w:rFonts w:eastAsia="Aptos" w:cs="Times New Roman"/>
          <w:szCs w:val="24"/>
        </w:rPr>
        <w:t xml:space="preserve">Tabel 2.26 Analiza </w:t>
      </w:r>
      <w:proofErr w:type="spellStart"/>
      <w:r w:rsidRPr="008F0C53">
        <w:rPr>
          <w:rFonts w:eastAsia="Aptos" w:cs="Times New Roman"/>
          <w:szCs w:val="24"/>
        </w:rPr>
        <w:t>descriptivă</w:t>
      </w:r>
      <w:proofErr w:type="spellEnd"/>
      <w:r w:rsidRPr="008F0C53">
        <w:rPr>
          <w:rFonts w:eastAsia="Aptos" w:cs="Times New Roman"/>
          <w:szCs w:val="24"/>
        </w:rPr>
        <w:t xml:space="preserve"> </w:t>
      </w:r>
      <w:proofErr w:type="spellStart"/>
      <w:r w:rsidRPr="008F0C53">
        <w:rPr>
          <w:rFonts w:eastAsia="Aptos" w:cs="Times New Roman"/>
          <w:szCs w:val="24"/>
        </w:rPr>
        <w:t>dintre</w:t>
      </w:r>
      <w:proofErr w:type="spellEnd"/>
      <w:r w:rsidRPr="008F0C53">
        <w:rPr>
          <w:rFonts w:eastAsia="Aptos" w:cs="Times New Roman"/>
          <w:szCs w:val="24"/>
        </w:rPr>
        <w:t xml:space="preserve">  </w:t>
      </w:r>
      <w:proofErr w:type="spellStart"/>
      <w:r w:rsidRPr="008F0C53">
        <w:rPr>
          <w:rFonts w:eastAsia="Aptos" w:cs="Times New Roman"/>
          <w:szCs w:val="24"/>
        </w:rPr>
        <w:t>pacienții</w:t>
      </w:r>
      <w:proofErr w:type="spellEnd"/>
      <w:r w:rsidRPr="008F0C53">
        <w:rPr>
          <w:rFonts w:eastAsia="Aptos" w:cs="Times New Roman"/>
          <w:szCs w:val="24"/>
        </w:rPr>
        <w:t xml:space="preserve"> cu </w:t>
      </w:r>
      <w:proofErr w:type="spellStart"/>
      <w:r w:rsidRPr="008F0C53">
        <w:rPr>
          <w:rFonts w:eastAsia="Aptos" w:cs="Times New Roman"/>
          <w:szCs w:val="24"/>
        </w:rPr>
        <w:t>laringită</w:t>
      </w:r>
      <w:proofErr w:type="spellEnd"/>
      <w:r w:rsidRPr="008F0C53">
        <w:rPr>
          <w:rFonts w:eastAsia="Aptos" w:cs="Times New Roman"/>
          <w:szCs w:val="24"/>
        </w:rPr>
        <w:t xml:space="preserve"> </w:t>
      </w:r>
      <w:proofErr w:type="spellStart"/>
      <w:r w:rsidRPr="008F0C53">
        <w:rPr>
          <w:rFonts w:eastAsia="Aptos" w:cs="Times New Roman"/>
          <w:szCs w:val="24"/>
        </w:rPr>
        <w:t>și</w:t>
      </w:r>
      <w:proofErr w:type="spellEnd"/>
      <w:r w:rsidRPr="008F0C53">
        <w:rPr>
          <w:rFonts w:eastAsia="Aptos" w:cs="Times New Roman"/>
          <w:szCs w:val="24"/>
        </w:rPr>
        <w:t xml:space="preserve"> </w:t>
      </w:r>
      <w:proofErr w:type="spellStart"/>
      <w:r w:rsidRPr="008F0C53">
        <w:rPr>
          <w:rFonts w:eastAsia="Aptos" w:cs="Times New Roman"/>
          <w:szCs w:val="24"/>
        </w:rPr>
        <w:t>intervenția</w:t>
      </w:r>
      <w:proofErr w:type="spellEnd"/>
      <w:r w:rsidRPr="008F0C53">
        <w:rPr>
          <w:rFonts w:eastAsia="Aptos" w:cs="Times New Roman"/>
          <w:szCs w:val="24"/>
        </w:rPr>
        <w:t xml:space="preserve"> </w:t>
      </w:r>
      <w:proofErr w:type="spellStart"/>
      <w:r w:rsidRPr="008F0C53">
        <w:rPr>
          <w:rFonts w:eastAsia="Aptos" w:cs="Times New Roman"/>
          <w:szCs w:val="24"/>
        </w:rPr>
        <w:t>bariatrică</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540"/>
        <w:gridCol w:w="1014"/>
        <w:gridCol w:w="2345"/>
        <w:gridCol w:w="1490"/>
        <w:gridCol w:w="1481"/>
        <w:gridCol w:w="1490"/>
      </w:tblGrid>
      <w:tr w:rsidR="008F0C53" w:rsidRPr="008F0C53" w14:paraId="2C64AD1C" w14:textId="77777777" w:rsidTr="008F0C53">
        <w:trPr>
          <w:cantSplit/>
        </w:trPr>
        <w:tc>
          <w:tcPr>
            <w:tcW w:w="5000" w:type="pct"/>
            <w:gridSpan w:val="6"/>
            <w:tcBorders>
              <w:top w:val="nil"/>
              <w:left w:val="nil"/>
              <w:bottom w:val="nil"/>
              <w:right w:val="nil"/>
            </w:tcBorders>
            <w:shd w:val="clear" w:color="auto" w:fill="FFFFFF"/>
            <w:vAlign w:val="center"/>
          </w:tcPr>
          <w:p w14:paraId="76300CB7"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3CD146FB" w14:textId="77777777" w:rsidTr="008F0C53">
        <w:trPr>
          <w:cantSplit/>
        </w:trPr>
        <w:tc>
          <w:tcPr>
            <w:tcW w:w="2618" w:type="pct"/>
            <w:gridSpan w:val="3"/>
            <w:vMerge w:val="restart"/>
            <w:tcBorders>
              <w:top w:val="single" w:sz="16" w:space="0" w:color="000000"/>
              <w:left w:val="single" w:sz="16" w:space="0" w:color="000000"/>
              <w:bottom w:val="nil"/>
              <w:right w:val="nil"/>
            </w:tcBorders>
            <w:shd w:val="clear" w:color="auto" w:fill="FFFFFF"/>
            <w:vAlign w:val="bottom"/>
          </w:tcPr>
          <w:p w14:paraId="2D51E2EA" w14:textId="77777777" w:rsidR="008F0C53" w:rsidRPr="008F0C53" w:rsidRDefault="008F0C53" w:rsidP="008F0C53">
            <w:pPr>
              <w:autoSpaceDE w:val="0"/>
              <w:autoSpaceDN w:val="0"/>
              <w:adjustRightInd w:val="0"/>
              <w:jc w:val="both"/>
              <w:rPr>
                <w:rFonts w:cs="Times New Roman"/>
                <w:szCs w:val="24"/>
              </w:rPr>
            </w:pPr>
          </w:p>
        </w:tc>
        <w:tc>
          <w:tcPr>
            <w:tcW w:w="1587" w:type="pct"/>
            <w:gridSpan w:val="2"/>
            <w:tcBorders>
              <w:top w:val="single" w:sz="16" w:space="0" w:color="000000"/>
              <w:left w:val="single" w:sz="16" w:space="0" w:color="000000"/>
            </w:tcBorders>
            <w:shd w:val="clear" w:color="auto" w:fill="FFFFFF"/>
            <w:vAlign w:val="bottom"/>
          </w:tcPr>
          <w:p w14:paraId="397AF962"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96" w:type="pct"/>
            <w:vMerge w:val="restart"/>
            <w:tcBorders>
              <w:top w:val="single" w:sz="16" w:space="0" w:color="000000"/>
              <w:right w:val="single" w:sz="16" w:space="0" w:color="000000"/>
            </w:tcBorders>
            <w:shd w:val="clear" w:color="auto" w:fill="FFFFFF"/>
            <w:vAlign w:val="bottom"/>
          </w:tcPr>
          <w:p w14:paraId="3DBDFE4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1E1CF9E2" w14:textId="77777777" w:rsidTr="008F0C53">
        <w:trPr>
          <w:cantSplit/>
        </w:trPr>
        <w:tc>
          <w:tcPr>
            <w:tcW w:w="2618" w:type="pct"/>
            <w:gridSpan w:val="3"/>
            <w:vMerge/>
            <w:tcBorders>
              <w:top w:val="single" w:sz="16" w:space="0" w:color="000000"/>
              <w:left w:val="single" w:sz="16" w:space="0" w:color="000000"/>
              <w:bottom w:val="nil"/>
              <w:right w:val="nil"/>
            </w:tcBorders>
            <w:shd w:val="clear" w:color="auto" w:fill="FFFFFF"/>
            <w:vAlign w:val="bottom"/>
          </w:tcPr>
          <w:p w14:paraId="439CECD1" w14:textId="77777777" w:rsidR="008F0C53" w:rsidRPr="008F0C53" w:rsidRDefault="008F0C53" w:rsidP="008F0C53">
            <w:pPr>
              <w:autoSpaceDE w:val="0"/>
              <w:autoSpaceDN w:val="0"/>
              <w:adjustRightInd w:val="0"/>
              <w:jc w:val="both"/>
              <w:rPr>
                <w:rFonts w:cs="Times New Roman"/>
                <w:szCs w:val="24"/>
              </w:rPr>
            </w:pPr>
          </w:p>
        </w:tc>
        <w:tc>
          <w:tcPr>
            <w:tcW w:w="1587" w:type="pct"/>
            <w:gridSpan w:val="2"/>
            <w:tcBorders>
              <w:top w:val="single" w:sz="16" w:space="0" w:color="000000"/>
              <w:left w:val="single" w:sz="16" w:space="0" w:color="000000"/>
            </w:tcBorders>
            <w:shd w:val="clear" w:color="auto" w:fill="FFFFFF"/>
            <w:vAlign w:val="bottom"/>
          </w:tcPr>
          <w:p w14:paraId="7635DB66" w14:textId="77777777" w:rsidR="008F0C53" w:rsidRPr="008F0C53" w:rsidRDefault="008F0C53" w:rsidP="008F0C53">
            <w:pPr>
              <w:autoSpaceDE w:val="0"/>
              <w:autoSpaceDN w:val="0"/>
              <w:adjustRightInd w:val="0"/>
              <w:jc w:val="both"/>
              <w:rPr>
                <w:rFonts w:cs="Times New Roman"/>
                <w:color w:val="000000"/>
                <w:szCs w:val="24"/>
              </w:rPr>
            </w:pPr>
          </w:p>
        </w:tc>
        <w:tc>
          <w:tcPr>
            <w:tcW w:w="796" w:type="pct"/>
            <w:vMerge/>
            <w:tcBorders>
              <w:top w:val="single" w:sz="16" w:space="0" w:color="000000"/>
              <w:right w:val="single" w:sz="16" w:space="0" w:color="000000"/>
            </w:tcBorders>
            <w:shd w:val="clear" w:color="auto" w:fill="FFFFFF"/>
            <w:vAlign w:val="bottom"/>
          </w:tcPr>
          <w:p w14:paraId="0B2ED138"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5C2D7B14" w14:textId="77777777" w:rsidTr="008F0C53">
        <w:trPr>
          <w:cantSplit/>
        </w:trPr>
        <w:tc>
          <w:tcPr>
            <w:tcW w:w="2618" w:type="pct"/>
            <w:gridSpan w:val="3"/>
            <w:vMerge/>
            <w:tcBorders>
              <w:top w:val="single" w:sz="16" w:space="0" w:color="000000"/>
              <w:left w:val="single" w:sz="16" w:space="0" w:color="000000"/>
              <w:bottom w:val="nil"/>
              <w:right w:val="nil"/>
            </w:tcBorders>
            <w:shd w:val="clear" w:color="auto" w:fill="FFFFFF"/>
            <w:vAlign w:val="bottom"/>
          </w:tcPr>
          <w:p w14:paraId="58AB10D7"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left w:val="single" w:sz="16" w:space="0" w:color="000000"/>
              <w:bottom w:val="single" w:sz="16" w:space="0" w:color="000000"/>
            </w:tcBorders>
            <w:shd w:val="clear" w:color="auto" w:fill="FFFFFF"/>
            <w:vAlign w:val="bottom"/>
          </w:tcPr>
          <w:p w14:paraId="35B1FBB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91" w:type="pct"/>
            <w:tcBorders>
              <w:bottom w:val="single" w:sz="16" w:space="0" w:color="000000"/>
            </w:tcBorders>
            <w:shd w:val="clear" w:color="auto" w:fill="FFFFFF"/>
            <w:vAlign w:val="bottom"/>
          </w:tcPr>
          <w:p w14:paraId="0812A61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96" w:type="pct"/>
            <w:vMerge/>
            <w:tcBorders>
              <w:top w:val="single" w:sz="16" w:space="0" w:color="000000"/>
              <w:right w:val="single" w:sz="16" w:space="0" w:color="000000"/>
            </w:tcBorders>
            <w:shd w:val="clear" w:color="auto" w:fill="FFFFFF"/>
            <w:vAlign w:val="bottom"/>
          </w:tcPr>
          <w:p w14:paraId="4E7AE845"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4D3243A4" w14:textId="77777777" w:rsidTr="008F0C53">
        <w:trPr>
          <w:cantSplit/>
        </w:trPr>
        <w:tc>
          <w:tcPr>
            <w:tcW w:w="823" w:type="pct"/>
            <w:vMerge w:val="restart"/>
            <w:tcBorders>
              <w:top w:val="single" w:sz="16" w:space="0" w:color="000000"/>
              <w:left w:val="single" w:sz="16" w:space="0" w:color="000000"/>
              <w:right w:val="nil"/>
            </w:tcBorders>
            <w:shd w:val="clear" w:color="auto" w:fill="FFFFFF"/>
          </w:tcPr>
          <w:p w14:paraId="57D78A34"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laringita</w:t>
            </w:r>
            <w:proofErr w:type="spellEnd"/>
          </w:p>
        </w:tc>
        <w:tc>
          <w:tcPr>
            <w:tcW w:w="542" w:type="pct"/>
            <w:vMerge w:val="restart"/>
            <w:tcBorders>
              <w:top w:val="single" w:sz="16" w:space="0" w:color="000000"/>
              <w:left w:val="nil"/>
              <w:right w:val="nil"/>
            </w:tcBorders>
            <w:shd w:val="clear" w:color="auto" w:fill="FFFFFF"/>
          </w:tcPr>
          <w:p w14:paraId="02DDC1D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1253" w:type="pct"/>
            <w:tcBorders>
              <w:top w:val="single" w:sz="16" w:space="0" w:color="000000"/>
              <w:left w:val="nil"/>
              <w:bottom w:val="nil"/>
              <w:right w:val="single" w:sz="16" w:space="0" w:color="000000"/>
            </w:tcBorders>
            <w:shd w:val="clear" w:color="auto" w:fill="FFFFFF"/>
          </w:tcPr>
          <w:p w14:paraId="1062EE0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single" w:sz="16" w:space="0" w:color="000000"/>
              <w:left w:val="single" w:sz="16" w:space="0" w:color="000000"/>
              <w:bottom w:val="nil"/>
            </w:tcBorders>
            <w:shd w:val="clear" w:color="auto" w:fill="FFFFFF"/>
            <w:vAlign w:val="center"/>
          </w:tcPr>
          <w:p w14:paraId="3E51C1C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w:t>
            </w:r>
          </w:p>
        </w:tc>
        <w:tc>
          <w:tcPr>
            <w:tcW w:w="791" w:type="pct"/>
            <w:tcBorders>
              <w:top w:val="single" w:sz="16" w:space="0" w:color="000000"/>
              <w:bottom w:val="nil"/>
            </w:tcBorders>
            <w:shd w:val="clear" w:color="auto" w:fill="FFFFFF"/>
            <w:vAlign w:val="center"/>
          </w:tcPr>
          <w:p w14:paraId="6184EF1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82</w:t>
            </w:r>
          </w:p>
        </w:tc>
        <w:tc>
          <w:tcPr>
            <w:tcW w:w="796" w:type="pct"/>
            <w:tcBorders>
              <w:top w:val="single" w:sz="16" w:space="0" w:color="000000"/>
              <w:bottom w:val="nil"/>
              <w:right w:val="single" w:sz="16" w:space="0" w:color="000000"/>
            </w:tcBorders>
            <w:shd w:val="clear" w:color="auto" w:fill="FFFFFF"/>
            <w:vAlign w:val="center"/>
          </w:tcPr>
          <w:p w14:paraId="43D493A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103</w:t>
            </w:r>
          </w:p>
        </w:tc>
      </w:tr>
      <w:tr w:rsidR="008F0C53" w:rsidRPr="008F0C53" w14:paraId="1C1B0730" w14:textId="77777777" w:rsidTr="008F0C53">
        <w:trPr>
          <w:cantSplit/>
        </w:trPr>
        <w:tc>
          <w:tcPr>
            <w:tcW w:w="823" w:type="pct"/>
            <w:vMerge/>
            <w:tcBorders>
              <w:top w:val="single" w:sz="16" w:space="0" w:color="000000"/>
              <w:left w:val="single" w:sz="16" w:space="0" w:color="000000"/>
              <w:right w:val="nil"/>
            </w:tcBorders>
            <w:shd w:val="clear" w:color="auto" w:fill="FFFFFF"/>
          </w:tcPr>
          <w:p w14:paraId="1C59C4B8"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3ADC8E07"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bottom w:val="nil"/>
              <w:right w:val="single" w:sz="16" w:space="0" w:color="000000"/>
            </w:tcBorders>
            <w:shd w:val="clear" w:color="auto" w:fill="FFFFFF"/>
          </w:tcPr>
          <w:p w14:paraId="3A416B73"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laringita</w:t>
            </w:r>
            <w:proofErr w:type="spellEnd"/>
          </w:p>
        </w:tc>
        <w:tc>
          <w:tcPr>
            <w:tcW w:w="796" w:type="pct"/>
            <w:tcBorders>
              <w:top w:val="nil"/>
              <w:left w:val="single" w:sz="16" w:space="0" w:color="000000"/>
              <w:bottom w:val="nil"/>
            </w:tcBorders>
            <w:shd w:val="clear" w:color="auto" w:fill="FFFFFF"/>
            <w:vAlign w:val="center"/>
          </w:tcPr>
          <w:p w14:paraId="7AC3EA7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20.4%</w:t>
            </w:r>
          </w:p>
        </w:tc>
        <w:tc>
          <w:tcPr>
            <w:tcW w:w="791" w:type="pct"/>
            <w:tcBorders>
              <w:top w:val="nil"/>
              <w:bottom w:val="nil"/>
            </w:tcBorders>
            <w:shd w:val="clear" w:color="auto" w:fill="FFFFFF"/>
            <w:vAlign w:val="center"/>
          </w:tcPr>
          <w:p w14:paraId="4908148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79.6%</w:t>
            </w:r>
          </w:p>
        </w:tc>
        <w:tc>
          <w:tcPr>
            <w:tcW w:w="796" w:type="pct"/>
            <w:tcBorders>
              <w:top w:val="nil"/>
              <w:bottom w:val="nil"/>
              <w:right w:val="single" w:sz="16" w:space="0" w:color="000000"/>
            </w:tcBorders>
            <w:shd w:val="clear" w:color="auto" w:fill="FFFFFF"/>
            <w:vAlign w:val="center"/>
          </w:tcPr>
          <w:p w14:paraId="56086BC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30DA6364" w14:textId="77777777" w:rsidTr="008F0C53">
        <w:trPr>
          <w:cantSplit/>
        </w:trPr>
        <w:tc>
          <w:tcPr>
            <w:tcW w:w="823" w:type="pct"/>
            <w:vMerge/>
            <w:tcBorders>
              <w:top w:val="single" w:sz="16" w:space="0" w:color="000000"/>
              <w:left w:val="single" w:sz="16" w:space="0" w:color="000000"/>
              <w:right w:val="nil"/>
            </w:tcBorders>
            <w:shd w:val="clear" w:color="auto" w:fill="FFFFFF"/>
          </w:tcPr>
          <w:p w14:paraId="53EF6CC4"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232C7B1D"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right w:val="single" w:sz="16" w:space="0" w:color="000000"/>
            </w:tcBorders>
            <w:shd w:val="clear" w:color="auto" w:fill="FFFFFF"/>
          </w:tcPr>
          <w:p w14:paraId="7C7BCE30"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34A212A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44.7%</w:t>
            </w:r>
          </w:p>
        </w:tc>
        <w:tc>
          <w:tcPr>
            <w:tcW w:w="791" w:type="pct"/>
            <w:tcBorders>
              <w:top w:val="nil"/>
            </w:tcBorders>
            <w:shd w:val="clear" w:color="auto" w:fill="FFFFFF"/>
            <w:vAlign w:val="center"/>
          </w:tcPr>
          <w:p w14:paraId="48B27D6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46.6%</w:t>
            </w:r>
          </w:p>
        </w:tc>
        <w:tc>
          <w:tcPr>
            <w:tcW w:w="796" w:type="pct"/>
            <w:tcBorders>
              <w:top w:val="nil"/>
              <w:right w:val="single" w:sz="16" w:space="0" w:color="000000"/>
            </w:tcBorders>
            <w:shd w:val="clear" w:color="auto" w:fill="FFFFFF"/>
            <w:vAlign w:val="center"/>
          </w:tcPr>
          <w:p w14:paraId="02812E5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46.2%</w:t>
            </w:r>
          </w:p>
        </w:tc>
      </w:tr>
      <w:tr w:rsidR="008F0C53" w:rsidRPr="008F0C53" w14:paraId="228F0A3C" w14:textId="77777777" w:rsidTr="008F0C53">
        <w:trPr>
          <w:cantSplit/>
        </w:trPr>
        <w:tc>
          <w:tcPr>
            <w:tcW w:w="823" w:type="pct"/>
            <w:vMerge/>
            <w:tcBorders>
              <w:top w:val="single" w:sz="16" w:space="0" w:color="000000"/>
              <w:left w:val="single" w:sz="16" w:space="0" w:color="000000"/>
              <w:right w:val="nil"/>
            </w:tcBorders>
            <w:shd w:val="clear" w:color="auto" w:fill="FFFFFF"/>
          </w:tcPr>
          <w:p w14:paraId="4523D33D"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val="restart"/>
            <w:tcBorders>
              <w:top w:val="nil"/>
              <w:left w:val="nil"/>
              <w:right w:val="nil"/>
            </w:tcBorders>
            <w:shd w:val="clear" w:color="auto" w:fill="FFFFFF"/>
          </w:tcPr>
          <w:p w14:paraId="0A6BA8D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1253" w:type="pct"/>
            <w:tcBorders>
              <w:top w:val="nil"/>
              <w:left w:val="nil"/>
              <w:bottom w:val="nil"/>
              <w:right w:val="single" w:sz="16" w:space="0" w:color="000000"/>
            </w:tcBorders>
            <w:shd w:val="clear" w:color="auto" w:fill="FFFFFF"/>
          </w:tcPr>
          <w:p w14:paraId="5F385C1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1031324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26</w:t>
            </w:r>
          </w:p>
        </w:tc>
        <w:tc>
          <w:tcPr>
            <w:tcW w:w="791" w:type="pct"/>
            <w:tcBorders>
              <w:top w:val="nil"/>
              <w:bottom w:val="nil"/>
            </w:tcBorders>
            <w:shd w:val="clear" w:color="auto" w:fill="FFFFFF"/>
            <w:vAlign w:val="center"/>
          </w:tcPr>
          <w:p w14:paraId="4A636EF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94</w:t>
            </w:r>
          </w:p>
        </w:tc>
        <w:tc>
          <w:tcPr>
            <w:tcW w:w="796" w:type="pct"/>
            <w:tcBorders>
              <w:top w:val="nil"/>
              <w:bottom w:val="nil"/>
              <w:right w:val="single" w:sz="16" w:space="0" w:color="000000"/>
            </w:tcBorders>
            <w:shd w:val="clear" w:color="auto" w:fill="FFFFFF"/>
            <w:vAlign w:val="center"/>
          </w:tcPr>
          <w:p w14:paraId="63A3EB8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120</w:t>
            </w:r>
          </w:p>
        </w:tc>
      </w:tr>
      <w:tr w:rsidR="008F0C53" w:rsidRPr="008F0C53" w14:paraId="2B20FF5F" w14:textId="77777777" w:rsidTr="008F0C53">
        <w:trPr>
          <w:cantSplit/>
        </w:trPr>
        <w:tc>
          <w:tcPr>
            <w:tcW w:w="823" w:type="pct"/>
            <w:vMerge/>
            <w:tcBorders>
              <w:top w:val="single" w:sz="16" w:space="0" w:color="000000"/>
              <w:left w:val="single" w:sz="16" w:space="0" w:color="000000"/>
              <w:right w:val="nil"/>
            </w:tcBorders>
            <w:shd w:val="clear" w:color="auto" w:fill="FFFFFF"/>
          </w:tcPr>
          <w:p w14:paraId="64886D1F"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60CF297C"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bottom w:val="nil"/>
              <w:right w:val="single" w:sz="16" w:space="0" w:color="000000"/>
            </w:tcBorders>
            <w:shd w:val="clear" w:color="auto" w:fill="FFFFFF"/>
          </w:tcPr>
          <w:p w14:paraId="0677511E"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laringita</w:t>
            </w:r>
            <w:proofErr w:type="spellEnd"/>
          </w:p>
        </w:tc>
        <w:tc>
          <w:tcPr>
            <w:tcW w:w="796" w:type="pct"/>
            <w:tcBorders>
              <w:top w:val="nil"/>
              <w:left w:val="single" w:sz="16" w:space="0" w:color="000000"/>
              <w:bottom w:val="nil"/>
            </w:tcBorders>
            <w:shd w:val="clear" w:color="auto" w:fill="FFFFFF"/>
            <w:vAlign w:val="center"/>
          </w:tcPr>
          <w:p w14:paraId="2A6FA1E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21.7%</w:t>
            </w:r>
          </w:p>
        </w:tc>
        <w:tc>
          <w:tcPr>
            <w:tcW w:w="791" w:type="pct"/>
            <w:tcBorders>
              <w:top w:val="nil"/>
              <w:bottom w:val="nil"/>
            </w:tcBorders>
            <w:shd w:val="clear" w:color="auto" w:fill="FFFFFF"/>
            <w:vAlign w:val="center"/>
          </w:tcPr>
          <w:p w14:paraId="17A3B32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78.3%</w:t>
            </w:r>
          </w:p>
        </w:tc>
        <w:tc>
          <w:tcPr>
            <w:tcW w:w="796" w:type="pct"/>
            <w:tcBorders>
              <w:top w:val="nil"/>
              <w:bottom w:val="nil"/>
              <w:right w:val="single" w:sz="16" w:space="0" w:color="000000"/>
            </w:tcBorders>
            <w:shd w:val="clear" w:color="auto" w:fill="FFFFFF"/>
            <w:vAlign w:val="center"/>
          </w:tcPr>
          <w:p w14:paraId="7E1C9F8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27FB6BEF" w14:textId="77777777" w:rsidTr="008F0C53">
        <w:trPr>
          <w:cantSplit/>
        </w:trPr>
        <w:tc>
          <w:tcPr>
            <w:tcW w:w="823" w:type="pct"/>
            <w:vMerge/>
            <w:tcBorders>
              <w:top w:val="single" w:sz="16" w:space="0" w:color="000000"/>
              <w:left w:val="single" w:sz="16" w:space="0" w:color="000000"/>
              <w:right w:val="nil"/>
            </w:tcBorders>
            <w:shd w:val="clear" w:color="auto" w:fill="FFFFFF"/>
          </w:tcPr>
          <w:p w14:paraId="2BF1A6C5"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7097A370"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right w:val="single" w:sz="16" w:space="0" w:color="000000"/>
            </w:tcBorders>
            <w:shd w:val="clear" w:color="auto" w:fill="FFFFFF"/>
          </w:tcPr>
          <w:p w14:paraId="0465F1A8"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55F4782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55.3%</w:t>
            </w:r>
          </w:p>
        </w:tc>
        <w:tc>
          <w:tcPr>
            <w:tcW w:w="791" w:type="pct"/>
            <w:tcBorders>
              <w:top w:val="nil"/>
            </w:tcBorders>
            <w:shd w:val="clear" w:color="auto" w:fill="FFFFFF"/>
            <w:vAlign w:val="center"/>
          </w:tcPr>
          <w:p w14:paraId="1EB2138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53.4%</w:t>
            </w:r>
          </w:p>
        </w:tc>
        <w:tc>
          <w:tcPr>
            <w:tcW w:w="796" w:type="pct"/>
            <w:tcBorders>
              <w:top w:val="nil"/>
              <w:right w:val="single" w:sz="16" w:space="0" w:color="000000"/>
            </w:tcBorders>
            <w:shd w:val="clear" w:color="auto" w:fill="FFFFFF"/>
            <w:vAlign w:val="center"/>
          </w:tcPr>
          <w:p w14:paraId="30A43E6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53.8%</w:t>
            </w:r>
          </w:p>
        </w:tc>
      </w:tr>
      <w:tr w:rsidR="008F0C53" w:rsidRPr="008F0C53" w14:paraId="73842866" w14:textId="77777777" w:rsidTr="008F0C53">
        <w:trPr>
          <w:cantSplit/>
        </w:trPr>
        <w:tc>
          <w:tcPr>
            <w:tcW w:w="1364" w:type="pct"/>
            <w:gridSpan w:val="2"/>
            <w:vMerge w:val="restart"/>
            <w:tcBorders>
              <w:top w:val="nil"/>
              <w:left w:val="single" w:sz="16" w:space="0" w:color="000000"/>
              <w:bottom w:val="single" w:sz="16" w:space="0" w:color="000000"/>
              <w:right w:val="nil"/>
            </w:tcBorders>
            <w:shd w:val="clear" w:color="auto" w:fill="FFFFFF"/>
          </w:tcPr>
          <w:p w14:paraId="73687A3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253" w:type="pct"/>
            <w:tcBorders>
              <w:top w:val="nil"/>
              <w:left w:val="nil"/>
              <w:bottom w:val="nil"/>
              <w:right w:val="single" w:sz="16" w:space="0" w:color="000000"/>
            </w:tcBorders>
            <w:shd w:val="clear" w:color="auto" w:fill="FFFFFF"/>
          </w:tcPr>
          <w:p w14:paraId="0A25EB1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6BB7EFD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91" w:type="pct"/>
            <w:tcBorders>
              <w:top w:val="nil"/>
              <w:bottom w:val="nil"/>
            </w:tcBorders>
            <w:shd w:val="clear" w:color="auto" w:fill="FFFFFF"/>
            <w:vAlign w:val="center"/>
          </w:tcPr>
          <w:p w14:paraId="0A7A322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96" w:type="pct"/>
            <w:tcBorders>
              <w:top w:val="nil"/>
              <w:bottom w:val="nil"/>
              <w:right w:val="single" w:sz="16" w:space="0" w:color="000000"/>
            </w:tcBorders>
            <w:shd w:val="clear" w:color="auto" w:fill="FFFFFF"/>
            <w:vAlign w:val="center"/>
          </w:tcPr>
          <w:p w14:paraId="0CE2CAA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3DDCF8C8" w14:textId="77777777" w:rsidTr="008F0C53">
        <w:trPr>
          <w:cantSplit/>
        </w:trPr>
        <w:tc>
          <w:tcPr>
            <w:tcW w:w="1364" w:type="pct"/>
            <w:gridSpan w:val="2"/>
            <w:vMerge/>
            <w:tcBorders>
              <w:top w:val="nil"/>
              <w:left w:val="single" w:sz="16" w:space="0" w:color="000000"/>
              <w:bottom w:val="single" w:sz="16" w:space="0" w:color="000000"/>
              <w:right w:val="nil"/>
            </w:tcBorders>
            <w:shd w:val="clear" w:color="auto" w:fill="FFFFFF"/>
          </w:tcPr>
          <w:p w14:paraId="300ECDD0"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bottom w:val="nil"/>
              <w:right w:val="single" w:sz="16" w:space="0" w:color="000000"/>
            </w:tcBorders>
            <w:shd w:val="clear" w:color="auto" w:fill="FFFFFF"/>
          </w:tcPr>
          <w:p w14:paraId="42FA68AC"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laringita</w:t>
            </w:r>
            <w:proofErr w:type="spellEnd"/>
          </w:p>
        </w:tc>
        <w:tc>
          <w:tcPr>
            <w:tcW w:w="796" w:type="pct"/>
            <w:tcBorders>
              <w:top w:val="nil"/>
              <w:left w:val="single" w:sz="16" w:space="0" w:color="000000"/>
              <w:bottom w:val="nil"/>
            </w:tcBorders>
            <w:shd w:val="clear" w:color="auto" w:fill="FFFFFF"/>
            <w:vAlign w:val="center"/>
          </w:tcPr>
          <w:p w14:paraId="1B8E6C9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91" w:type="pct"/>
            <w:tcBorders>
              <w:top w:val="nil"/>
              <w:bottom w:val="nil"/>
            </w:tcBorders>
            <w:shd w:val="clear" w:color="auto" w:fill="FFFFFF"/>
            <w:vAlign w:val="center"/>
          </w:tcPr>
          <w:p w14:paraId="41E8E27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96" w:type="pct"/>
            <w:tcBorders>
              <w:top w:val="nil"/>
              <w:bottom w:val="nil"/>
              <w:right w:val="single" w:sz="16" w:space="0" w:color="000000"/>
            </w:tcBorders>
            <w:shd w:val="clear" w:color="auto" w:fill="FFFFFF"/>
            <w:vAlign w:val="center"/>
          </w:tcPr>
          <w:p w14:paraId="1E4450D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615A144D" w14:textId="77777777" w:rsidTr="008F0C53">
        <w:trPr>
          <w:cantSplit/>
        </w:trPr>
        <w:tc>
          <w:tcPr>
            <w:tcW w:w="1364" w:type="pct"/>
            <w:gridSpan w:val="2"/>
            <w:vMerge/>
            <w:tcBorders>
              <w:top w:val="nil"/>
              <w:left w:val="single" w:sz="16" w:space="0" w:color="000000"/>
              <w:bottom w:val="single" w:sz="16" w:space="0" w:color="000000"/>
              <w:right w:val="nil"/>
            </w:tcBorders>
            <w:shd w:val="clear" w:color="auto" w:fill="FFFFFF"/>
          </w:tcPr>
          <w:p w14:paraId="6140D37E" w14:textId="77777777" w:rsidR="008F0C53" w:rsidRPr="008F0C53" w:rsidRDefault="008F0C53" w:rsidP="008F0C53">
            <w:pPr>
              <w:autoSpaceDE w:val="0"/>
              <w:autoSpaceDN w:val="0"/>
              <w:adjustRightInd w:val="0"/>
              <w:jc w:val="both"/>
              <w:rPr>
                <w:rFonts w:cs="Times New Roman"/>
                <w:color w:val="000000"/>
                <w:szCs w:val="24"/>
              </w:rPr>
            </w:pPr>
          </w:p>
        </w:tc>
        <w:tc>
          <w:tcPr>
            <w:tcW w:w="1253" w:type="pct"/>
            <w:tcBorders>
              <w:top w:val="nil"/>
              <w:left w:val="nil"/>
              <w:bottom w:val="single" w:sz="16" w:space="0" w:color="000000"/>
              <w:right w:val="single" w:sz="16" w:space="0" w:color="000000"/>
            </w:tcBorders>
            <w:shd w:val="clear" w:color="auto" w:fill="FFFFFF"/>
          </w:tcPr>
          <w:p w14:paraId="0EFE6384"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bottom w:val="single" w:sz="16" w:space="0" w:color="000000"/>
            </w:tcBorders>
            <w:shd w:val="clear" w:color="auto" w:fill="FFFFFF"/>
            <w:vAlign w:val="center"/>
          </w:tcPr>
          <w:p w14:paraId="503C712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1" w:type="pct"/>
            <w:tcBorders>
              <w:top w:val="nil"/>
              <w:bottom w:val="single" w:sz="16" w:space="0" w:color="000000"/>
            </w:tcBorders>
            <w:shd w:val="clear" w:color="auto" w:fill="FFFFFF"/>
            <w:vAlign w:val="center"/>
          </w:tcPr>
          <w:p w14:paraId="39CDD9D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6" w:type="pct"/>
            <w:tcBorders>
              <w:top w:val="nil"/>
              <w:bottom w:val="single" w:sz="16" w:space="0" w:color="000000"/>
              <w:right w:val="single" w:sz="16" w:space="0" w:color="000000"/>
            </w:tcBorders>
            <w:shd w:val="clear" w:color="auto" w:fill="FFFFFF"/>
            <w:vAlign w:val="center"/>
          </w:tcPr>
          <w:p w14:paraId="292A931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bl>
    <w:p w14:paraId="57C9AF3A" w14:textId="77777777" w:rsidR="008F0C53" w:rsidRPr="008F0C53" w:rsidRDefault="008F0C53" w:rsidP="008F0C53">
      <w:pPr>
        <w:jc w:val="both"/>
        <w:rPr>
          <w:rFonts w:cs="Times New Roman"/>
          <w:szCs w:val="24"/>
        </w:rPr>
      </w:pPr>
    </w:p>
    <w:p w14:paraId="6F543B6E" w14:textId="77777777" w:rsidR="008F0C53" w:rsidRPr="008F0C53" w:rsidRDefault="008F0C53" w:rsidP="008F0C53">
      <w:pPr>
        <w:jc w:val="both"/>
        <w:rPr>
          <w:rFonts w:cs="Times New Roman"/>
          <w:szCs w:val="24"/>
          <w:lang w:val="pt-BR"/>
        </w:rPr>
      </w:pPr>
      <w:r w:rsidRPr="008F0C53">
        <w:rPr>
          <w:rFonts w:cs="Times New Roman"/>
          <w:szCs w:val="24"/>
          <w:lang w:val="pt-BR"/>
        </w:rPr>
        <w:t>Persoanele cu laringită de reflux și care au apelat la Gastric Sleeve sunt 21, cu un procent de 44.7%, inferior faţă de cei care nu prezintă laringită de reflux, 26, 55.3%. Această distribuție sugerează că, deși laringita de reflux este o condiție comună în rândul pacienților obezi, ea nu reprezintă un factor predominant printre cei care aleg să urmeze procedura de Gastric Sleeve.</w:t>
      </w:r>
    </w:p>
    <w:p w14:paraId="0D78D25E"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61" w:name="_Toc202033515"/>
      <w:r w:rsidRPr="008F0C53">
        <w:rPr>
          <w:rFonts w:eastAsiaTheme="majorEastAsia" w:cstheme="majorBidi"/>
          <w:b/>
          <w:szCs w:val="24"/>
          <w:lang w:val="ro-RO"/>
        </w:rPr>
        <w:t>XII.2.2. Distribuţia în funcţie de prezenţa hipoacuziei atât la cei care nu au  intervenție chirurgicală cât și la cei care au realizat GS</w:t>
      </w:r>
      <w:bookmarkEnd w:id="61"/>
    </w:p>
    <w:p w14:paraId="6F2B06BC" w14:textId="77777777" w:rsidR="008F0C53" w:rsidRPr="008F0C53" w:rsidRDefault="008F0C53" w:rsidP="008F0C53">
      <w:pPr>
        <w:autoSpaceDE w:val="0"/>
        <w:autoSpaceDN w:val="0"/>
        <w:adjustRightInd w:val="0"/>
        <w:jc w:val="both"/>
        <w:rPr>
          <w:rFonts w:cs="Times New Roman"/>
          <w:szCs w:val="24"/>
          <w:lang w:val="pt-BR"/>
        </w:rPr>
      </w:pPr>
      <w:r w:rsidRPr="008F0C53">
        <w:rPr>
          <w:rFonts w:cs="Times New Roman"/>
          <w:szCs w:val="24"/>
          <w:lang w:val="pt-BR"/>
        </w:rPr>
        <w:t>Hipoacuzia la nivelul întregului studiu au fost reclamată de 36 de pacienţi cu reflux gastroesofagian (16,1%).</w:t>
      </w:r>
    </w:p>
    <w:p w14:paraId="60AE490A" w14:textId="77777777" w:rsidR="008F0C53" w:rsidRPr="008F0C53" w:rsidRDefault="008F0C53" w:rsidP="008F0C53">
      <w:pPr>
        <w:jc w:val="center"/>
        <w:rPr>
          <w:rFonts w:eastAsia="Aptos" w:cs="Times New Roman"/>
          <w:szCs w:val="24"/>
        </w:rPr>
      </w:pPr>
      <w:r w:rsidRPr="008F0C53">
        <w:rPr>
          <w:rFonts w:eastAsia="Aptos" w:cs="Times New Roman"/>
          <w:szCs w:val="24"/>
        </w:rPr>
        <w:t xml:space="preserve">Tabel 2.28 </w:t>
      </w:r>
      <w:proofErr w:type="spellStart"/>
      <w:r w:rsidRPr="008F0C53">
        <w:rPr>
          <w:rFonts w:eastAsia="Aptos" w:cs="Times New Roman"/>
          <w:szCs w:val="24"/>
        </w:rPr>
        <w:t>Distribuția</w:t>
      </w:r>
      <w:proofErr w:type="spellEnd"/>
      <w:r w:rsidRPr="008F0C53">
        <w:rPr>
          <w:rFonts w:eastAsia="Aptos" w:cs="Times New Roman"/>
          <w:szCs w:val="24"/>
        </w:rPr>
        <w:t xml:space="preserve"> </w:t>
      </w:r>
      <w:proofErr w:type="spellStart"/>
      <w:r w:rsidRPr="008F0C53">
        <w:rPr>
          <w:rFonts w:eastAsia="Aptos" w:cs="Times New Roman"/>
          <w:szCs w:val="24"/>
        </w:rPr>
        <w:t>pacienților</w:t>
      </w:r>
      <w:proofErr w:type="spellEnd"/>
      <w:r w:rsidRPr="008F0C53">
        <w:rPr>
          <w:rFonts w:eastAsia="Aptos" w:cs="Times New Roman"/>
          <w:szCs w:val="24"/>
        </w:rPr>
        <w:t xml:space="preserve"> </w:t>
      </w:r>
      <w:proofErr w:type="spellStart"/>
      <w:r w:rsidRPr="008F0C53">
        <w:rPr>
          <w:rFonts w:eastAsia="Aptos" w:cs="Times New Roman"/>
          <w:szCs w:val="24"/>
        </w:rPr>
        <w:t>în</w:t>
      </w:r>
      <w:proofErr w:type="spellEnd"/>
      <w:r w:rsidRPr="008F0C53">
        <w:rPr>
          <w:rFonts w:eastAsia="Aptos" w:cs="Times New Roman"/>
          <w:szCs w:val="24"/>
        </w:rPr>
        <w:t xml:space="preserve"> </w:t>
      </w:r>
      <w:proofErr w:type="spellStart"/>
      <w:r w:rsidRPr="008F0C53">
        <w:rPr>
          <w:rFonts w:eastAsia="Aptos" w:cs="Times New Roman"/>
          <w:szCs w:val="24"/>
        </w:rPr>
        <w:t>funcție</w:t>
      </w:r>
      <w:proofErr w:type="spellEnd"/>
      <w:r w:rsidRPr="008F0C53">
        <w:rPr>
          <w:rFonts w:eastAsia="Aptos" w:cs="Times New Roman"/>
          <w:szCs w:val="24"/>
        </w:rPr>
        <w:t xml:space="preserve"> de </w:t>
      </w:r>
      <w:proofErr w:type="spellStart"/>
      <w:r w:rsidRPr="008F0C53">
        <w:rPr>
          <w:rFonts w:eastAsia="Aptos" w:cs="Times New Roman"/>
          <w:szCs w:val="24"/>
        </w:rPr>
        <w:t>prezența</w:t>
      </w:r>
      <w:proofErr w:type="spellEnd"/>
      <w:r w:rsidRPr="008F0C53">
        <w:rPr>
          <w:rFonts w:eastAsia="Aptos" w:cs="Times New Roman"/>
          <w:szCs w:val="24"/>
        </w:rPr>
        <w:t xml:space="preserve"> </w:t>
      </w:r>
      <w:proofErr w:type="spellStart"/>
      <w:r w:rsidRPr="008F0C53">
        <w:rPr>
          <w:rFonts w:eastAsia="Aptos" w:cs="Times New Roman"/>
          <w:szCs w:val="24"/>
        </w:rPr>
        <w:t>hipoacuziei</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5"/>
        <w:gridCol w:w="1247"/>
        <w:gridCol w:w="1763"/>
        <w:gridCol w:w="1460"/>
        <w:gridCol w:w="1672"/>
        <w:gridCol w:w="1943"/>
      </w:tblGrid>
      <w:tr w:rsidR="008F0C53" w:rsidRPr="008F0C53" w14:paraId="1EF97A98" w14:textId="77777777" w:rsidTr="008F0C53">
        <w:trPr>
          <w:cantSplit/>
        </w:trPr>
        <w:tc>
          <w:tcPr>
            <w:tcW w:w="5000" w:type="pct"/>
            <w:gridSpan w:val="6"/>
            <w:tcBorders>
              <w:top w:val="nil"/>
              <w:left w:val="nil"/>
              <w:bottom w:val="nil"/>
              <w:right w:val="nil"/>
            </w:tcBorders>
            <w:shd w:val="clear" w:color="auto" w:fill="FFFFFF"/>
            <w:vAlign w:val="center"/>
          </w:tcPr>
          <w:p w14:paraId="1934F075"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b/>
                <w:bCs/>
                <w:color w:val="000000"/>
                <w:szCs w:val="24"/>
              </w:rPr>
              <w:t>hipoacuzie</w:t>
            </w:r>
            <w:proofErr w:type="spellEnd"/>
          </w:p>
        </w:tc>
      </w:tr>
      <w:tr w:rsidR="008F0C53" w:rsidRPr="008F0C53" w14:paraId="381FE1E1" w14:textId="77777777" w:rsidTr="008F0C53">
        <w:trPr>
          <w:cantSplit/>
        </w:trPr>
        <w:tc>
          <w:tcPr>
            <w:tcW w:w="1347" w:type="pct"/>
            <w:gridSpan w:val="2"/>
            <w:tcBorders>
              <w:top w:val="single" w:sz="16" w:space="0" w:color="000000"/>
              <w:left w:val="single" w:sz="16" w:space="0" w:color="000000"/>
              <w:bottom w:val="single" w:sz="16" w:space="0" w:color="000000"/>
              <w:right w:val="nil"/>
            </w:tcBorders>
            <w:shd w:val="clear" w:color="auto" w:fill="FFFFFF"/>
            <w:vAlign w:val="bottom"/>
          </w:tcPr>
          <w:p w14:paraId="63E0D4A3" w14:textId="77777777" w:rsidR="008F0C53" w:rsidRPr="008F0C53" w:rsidRDefault="008F0C53" w:rsidP="008F0C53">
            <w:pPr>
              <w:autoSpaceDE w:val="0"/>
              <w:autoSpaceDN w:val="0"/>
              <w:adjustRightInd w:val="0"/>
              <w:jc w:val="both"/>
              <w:rPr>
                <w:rFonts w:cs="Times New Roman"/>
                <w:szCs w:val="24"/>
              </w:rPr>
            </w:pPr>
          </w:p>
        </w:tc>
        <w:tc>
          <w:tcPr>
            <w:tcW w:w="942" w:type="pct"/>
            <w:tcBorders>
              <w:top w:val="single" w:sz="16" w:space="0" w:color="000000"/>
              <w:left w:val="single" w:sz="16" w:space="0" w:color="000000"/>
              <w:bottom w:val="single" w:sz="16" w:space="0" w:color="000000"/>
            </w:tcBorders>
            <w:shd w:val="clear" w:color="auto" w:fill="FFFFFF"/>
            <w:vAlign w:val="bottom"/>
          </w:tcPr>
          <w:p w14:paraId="434A4CA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Frequency</w:t>
            </w:r>
          </w:p>
        </w:tc>
        <w:tc>
          <w:tcPr>
            <w:tcW w:w="780" w:type="pct"/>
            <w:tcBorders>
              <w:top w:val="single" w:sz="16" w:space="0" w:color="000000"/>
              <w:bottom w:val="single" w:sz="16" w:space="0" w:color="000000"/>
            </w:tcBorders>
            <w:shd w:val="clear" w:color="auto" w:fill="FFFFFF"/>
            <w:vAlign w:val="bottom"/>
          </w:tcPr>
          <w:p w14:paraId="146A870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Percent</w:t>
            </w:r>
          </w:p>
        </w:tc>
        <w:tc>
          <w:tcPr>
            <w:tcW w:w="893" w:type="pct"/>
            <w:tcBorders>
              <w:top w:val="single" w:sz="16" w:space="0" w:color="000000"/>
              <w:bottom w:val="single" w:sz="16" w:space="0" w:color="000000"/>
            </w:tcBorders>
            <w:shd w:val="clear" w:color="auto" w:fill="FFFFFF"/>
            <w:vAlign w:val="bottom"/>
          </w:tcPr>
          <w:p w14:paraId="55CB809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 Percent</w:t>
            </w:r>
          </w:p>
        </w:tc>
        <w:tc>
          <w:tcPr>
            <w:tcW w:w="1038" w:type="pct"/>
            <w:tcBorders>
              <w:top w:val="single" w:sz="16" w:space="0" w:color="000000"/>
              <w:bottom w:val="single" w:sz="16" w:space="0" w:color="000000"/>
              <w:right w:val="single" w:sz="16" w:space="0" w:color="000000"/>
            </w:tcBorders>
            <w:shd w:val="clear" w:color="auto" w:fill="FFFFFF"/>
            <w:vAlign w:val="bottom"/>
          </w:tcPr>
          <w:p w14:paraId="7B10372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Cumulative Percent</w:t>
            </w:r>
          </w:p>
        </w:tc>
      </w:tr>
      <w:tr w:rsidR="008F0C53" w:rsidRPr="008F0C53" w14:paraId="7A01C209" w14:textId="77777777" w:rsidTr="008F0C53">
        <w:trPr>
          <w:cantSplit/>
        </w:trPr>
        <w:tc>
          <w:tcPr>
            <w:tcW w:w="681" w:type="pct"/>
            <w:vMerge w:val="restart"/>
            <w:tcBorders>
              <w:top w:val="single" w:sz="16" w:space="0" w:color="000000"/>
              <w:left w:val="single" w:sz="16" w:space="0" w:color="000000"/>
              <w:bottom w:val="single" w:sz="16" w:space="0" w:color="000000"/>
              <w:right w:val="nil"/>
            </w:tcBorders>
            <w:shd w:val="clear" w:color="auto" w:fill="FFFFFF"/>
          </w:tcPr>
          <w:p w14:paraId="3A29360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w:t>
            </w:r>
          </w:p>
        </w:tc>
        <w:tc>
          <w:tcPr>
            <w:tcW w:w="666" w:type="pct"/>
            <w:tcBorders>
              <w:top w:val="single" w:sz="16" w:space="0" w:color="000000"/>
              <w:left w:val="nil"/>
              <w:bottom w:val="nil"/>
              <w:right w:val="single" w:sz="16" w:space="0" w:color="000000"/>
            </w:tcBorders>
            <w:shd w:val="clear" w:color="auto" w:fill="FFFFFF"/>
          </w:tcPr>
          <w:p w14:paraId="5A097FD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942" w:type="pct"/>
            <w:tcBorders>
              <w:top w:val="single" w:sz="16" w:space="0" w:color="000000"/>
              <w:left w:val="single" w:sz="16" w:space="0" w:color="000000"/>
              <w:bottom w:val="nil"/>
            </w:tcBorders>
            <w:shd w:val="clear" w:color="auto" w:fill="FFFFFF"/>
            <w:vAlign w:val="center"/>
          </w:tcPr>
          <w:p w14:paraId="397AD6F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36</w:t>
            </w:r>
          </w:p>
        </w:tc>
        <w:tc>
          <w:tcPr>
            <w:tcW w:w="780" w:type="pct"/>
            <w:tcBorders>
              <w:top w:val="single" w:sz="16" w:space="0" w:color="000000"/>
              <w:bottom w:val="nil"/>
            </w:tcBorders>
            <w:shd w:val="clear" w:color="auto" w:fill="FFFFFF"/>
            <w:vAlign w:val="center"/>
          </w:tcPr>
          <w:p w14:paraId="3894A1F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16.1</w:t>
            </w:r>
          </w:p>
        </w:tc>
        <w:tc>
          <w:tcPr>
            <w:tcW w:w="893" w:type="pct"/>
            <w:tcBorders>
              <w:top w:val="single" w:sz="16" w:space="0" w:color="000000"/>
              <w:bottom w:val="nil"/>
            </w:tcBorders>
            <w:shd w:val="clear" w:color="auto" w:fill="FFFFFF"/>
            <w:vAlign w:val="center"/>
          </w:tcPr>
          <w:p w14:paraId="3917107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16.1</w:t>
            </w:r>
          </w:p>
        </w:tc>
        <w:tc>
          <w:tcPr>
            <w:tcW w:w="1038" w:type="pct"/>
            <w:tcBorders>
              <w:top w:val="single" w:sz="16" w:space="0" w:color="000000"/>
              <w:bottom w:val="nil"/>
              <w:right w:val="single" w:sz="16" w:space="0" w:color="000000"/>
            </w:tcBorders>
            <w:shd w:val="clear" w:color="auto" w:fill="FFFFFF"/>
            <w:vAlign w:val="center"/>
          </w:tcPr>
          <w:p w14:paraId="44E0AAB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16.1</w:t>
            </w:r>
          </w:p>
        </w:tc>
      </w:tr>
      <w:tr w:rsidR="008F0C53" w:rsidRPr="008F0C53" w14:paraId="2E82FA28"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307DBCC5"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nil"/>
              <w:right w:val="single" w:sz="16" w:space="0" w:color="000000"/>
            </w:tcBorders>
            <w:shd w:val="clear" w:color="auto" w:fill="FFFFFF"/>
          </w:tcPr>
          <w:p w14:paraId="62BFA1D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942" w:type="pct"/>
            <w:tcBorders>
              <w:top w:val="nil"/>
              <w:left w:val="single" w:sz="16" w:space="0" w:color="000000"/>
              <w:bottom w:val="nil"/>
            </w:tcBorders>
            <w:shd w:val="clear" w:color="auto" w:fill="FFFFFF"/>
            <w:vAlign w:val="center"/>
          </w:tcPr>
          <w:p w14:paraId="6CAF970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187</w:t>
            </w:r>
          </w:p>
        </w:tc>
        <w:tc>
          <w:tcPr>
            <w:tcW w:w="780" w:type="pct"/>
            <w:tcBorders>
              <w:top w:val="nil"/>
              <w:bottom w:val="nil"/>
            </w:tcBorders>
            <w:shd w:val="clear" w:color="auto" w:fill="FFFFFF"/>
            <w:vAlign w:val="center"/>
          </w:tcPr>
          <w:p w14:paraId="2740F78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83.9</w:t>
            </w:r>
          </w:p>
        </w:tc>
        <w:tc>
          <w:tcPr>
            <w:tcW w:w="893" w:type="pct"/>
            <w:tcBorders>
              <w:top w:val="nil"/>
              <w:bottom w:val="nil"/>
            </w:tcBorders>
            <w:shd w:val="clear" w:color="auto" w:fill="FFFFFF"/>
            <w:vAlign w:val="center"/>
          </w:tcPr>
          <w:p w14:paraId="0264BAC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83.9</w:t>
            </w:r>
          </w:p>
        </w:tc>
        <w:tc>
          <w:tcPr>
            <w:tcW w:w="1038" w:type="pct"/>
            <w:tcBorders>
              <w:top w:val="nil"/>
              <w:bottom w:val="nil"/>
              <w:right w:val="single" w:sz="16" w:space="0" w:color="000000"/>
            </w:tcBorders>
            <w:shd w:val="clear" w:color="auto" w:fill="FFFFFF"/>
            <w:vAlign w:val="center"/>
          </w:tcPr>
          <w:p w14:paraId="6D5D473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7C0B8794"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71C398D6"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single" w:sz="16" w:space="0" w:color="000000"/>
              <w:right w:val="single" w:sz="16" w:space="0" w:color="000000"/>
            </w:tcBorders>
            <w:shd w:val="clear" w:color="auto" w:fill="FFFFFF"/>
          </w:tcPr>
          <w:p w14:paraId="77CB2E7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942" w:type="pct"/>
            <w:tcBorders>
              <w:top w:val="nil"/>
              <w:left w:val="single" w:sz="16" w:space="0" w:color="000000"/>
              <w:bottom w:val="single" w:sz="16" w:space="0" w:color="000000"/>
            </w:tcBorders>
            <w:shd w:val="clear" w:color="auto" w:fill="FFFFFF"/>
            <w:vAlign w:val="center"/>
          </w:tcPr>
          <w:p w14:paraId="48C1AA0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c>
          <w:tcPr>
            <w:tcW w:w="780" w:type="pct"/>
            <w:tcBorders>
              <w:top w:val="nil"/>
              <w:bottom w:val="single" w:sz="16" w:space="0" w:color="000000"/>
            </w:tcBorders>
            <w:shd w:val="clear" w:color="auto" w:fill="FFFFFF"/>
            <w:vAlign w:val="center"/>
          </w:tcPr>
          <w:p w14:paraId="48A5781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893" w:type="pct"/>
            <w:tcBorders>
              <w:top w:val="nil"/>
              <w:bottom w:val="single" w:sz="16" w:space="0" w:color="000000"/>
            </w:tcBorders>
            <w:shd w:val="clear" w:color="auto" w:fill="FFFFFF"/>
            <w:vAlign w:val="center"/>
          </w:tcPr>
          <w:p w14:paraId="0EFCA2C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038" w:type="pct"/>
            <w:tcBorders>
              <w:top w:val="nil"/>
              <w:bottom w:val="single" w:sz="16" w:space="0" w:color="000000"/>
              <w:right w:val="single" w:sz="16" w:space="0" w:color="000000"/>
            </w:tcBorders>
            <w:shd w:val="clear" w:color="auto" w:fill="FFFFFF"/>
            <w:vAlign w:val="center"/>
          </w:tcPr>
          <w:p w14:paraId="0CFDB4BE" w14:textId="77777777" w:rsidR="008F0C53" w:rsidRPr="008F0C53" w:rsidRDefault="008F0C53" w:rsidP="008F0C53">
            <w:pPr>
              <w:autoSpaceDE w:val="0"/>
              <w:autoSpaceDN w:val="0"/>
              <w:adjustRightInd w:val="0"/>
              <w:jc w:val="both"/>
              <w:rPr>
                <w:rFonts w:cs="Times New Roman"/>
                <w:szCs w:val="24"/>
              </w:rPr>
            </w:pPr>
          </w:p>
        </w:tc>
      </w:tr>
    </w:tbl>
    <w:p w14:paraId="615D3F8F" w14:textId="77777777" w:rsidR="008F0C53" w:rsidRPr="008F0C53" w:rsidRDefault="008F0C53" w:rsidP="008F0C53">
      <w:pPr>
        <w:jc w:val="both"/>
        <w:rPr>
          <w:rFonts w:cs="Times New Roman"/>
          <w:noProof/>
          <w:szCs w:val="24"/>
        </w:rPr>
      </w:pPr>
    </w:p>
    <w:p w14:paraId="515C4876" w14:textId="77777777" w:rsidR="008F0C53" w:rsidRPr="008F0C53" w:rsidRDefault="008F0C53" w:rsidP="008F0C53">
      <w:pPr>
        <w:autoSpaceDE w:val="0"/>
        <w:autoSpaceDN w:val="0"/>
        <w:adjustRightInd w:val="0"/>
        <w:jc w:val="center"/>
        <w:rPr>
          <w:rFonts w:cs="Times New Roman"/>
          <w:szCs w:val="24"/>
        </w:rPr>
      </w:pPr>
      <w:r w:rsidRPr="008F0C53">
        <w:rPr>
          <w:rFonts w:cs="Times New Roman"/>
          <w:szCs w:val="24"/>
        </w:rPr>
        <w:t xml:space="preserve">Tabel 2.29 Analiza </w:t>
      </w:r>
      <w:proofErr w:type="spellStart"/>
      <w:r w:rsidRPr="008F0C53">
        <w:rPr>
          <w:rFonts w:cs="Times New Roman"/>
          <w:szCs w:val="24"/>
        </w:rPr>
        <w:t>statistică</w:t>
      </w:r>
      <w:proofErr w:type="spellEnd"/>
      <w:r w:rsidRPr="008F0C53">
        <w:rPr>
          <w:rFonts w:cs="Times New Roman"/>
          <w:szCs w:val="24"/>
        </w:rPr>
        <w:t xml:space="preserve"> </w:t>
      </w:r>
      <w:r w:rsidRPr="008F0C53">
        <w:rPr>
          <w:rFonts w:eastAsia="Aptos" w:cs="Times New Roman"/>
          <w:szCs w:val="24"/>
        </w:rPr>
        <w:t xml:space="preserve"> </w:t>
      </w:r>
      <w:proofErr w:type="spellStart"/>
      <w:r w:rsidRPr="008F0C53">
        <w:rPr>
          <w:rFonts w:eastAsia="Aptos" w:cs="Times New Roman"/>
          <w:szCs w:val="24"/>
        </w:rPr>
        <w:t>dintre</w:t>
      </w:r>
      <w:proofErr w:type="spellEnd"/>
      <w:r w:rsidRPr="008F0C53">
        <w:rPr>
          <w:rFonts w:eastAsia="Aptos" w:cs="Times New Roman"/>
          <w:szCs w:val="24"/>
        </w:rPr>
        <w:t xml:space="preserve">  </w:t>
      </w:r>
      <w:proofErr w:type="spellStart"/>
      <w:r w:rsidRPr="008F0C53">
        <w:rPr>
          <w:rFonts w:eastAsia="Aptos" w:cs="Times New Roman"/>
          <w:szCs w:val="24"/>
        </w:rPr>
        <w:t>pacienții</w:t>
      </w:r>
      <w:proofErr w:type="spellEnd"/>
      <w:r w:rsidRPr="008F0C53">
        <w:rPr>
          <w:rFonts w:eastAsia="Aptos" w:cs="Times New Roman"/>
          <w:szCs w:val="24"/>
        </w:rPr>
        <w:t xml:space="preserve"> cu </w:t>
      </w:r>
      <w:proofErr w:type="spellStart"/>
      <w:r w:rsidRPr="008F0C53">
        <w:rPr>
          <w:rFonts w:eastAsia="Aptos" w:cs="Times New Roman"/>
          <w:szCs w:val="24"/>
        </w:rPr>
        <w:t>hipoacuzie</w:t>
      </w:r>
      <w:proofErr w:type="spellEnd"/>
      <w:r w:rsidRPr="008F0C53">
        <w:rPr>
          <w:rFonts w:eastAsia="Aptos" w:cs="Times New Roman"/>
          <w:szCs w:val="24"/>
        </w:rPr>
        <w:t xml:space="preserve"> </w:t>
      </w:r>
      <w:proofErr w:type="spellStart"/>
      <w:r w:rsidRPr="008F0C53">
        <w:rPr>
          <w:rFonts w:eastAsia="Aptos" w:cs="Times New Roman"/>
          <w:szCs w:val="24"/>
        </w:rPr>
        <w:t>și</w:t>
      </w:r>
      <w:proofErr w:type="spellEnd"/>
      <w:r w:rsidRPr="008F0C53">
        <w:rPr>
          <w:rFonts w:eastAsia="Aptos" w:cs="Times New Roman"/>
          <w:szCs w:val="24"/>
        </w:rPr>
        <w:t xml:space="preserve"> </w:t>
      </w:r>
      <w:proofErr w:type="spellStart"/>
      <w:r w:rsidRPr="008F0C53">
        <w:rPr>
          <w:rFonts w:eastAsia="Aptos" w:cs="Times New Roman"/>
          <w:szCs w:val="24"/>
        </w:rPr>
        <w:t>intervenția</w:t>
      </w:r>
      <w:proofErr w:type="spellEnd"/>
      <w:r w:rsidRPr="008F0C53">
        <w:rPr>
          <w:rFonts w:eastAsia="Aptos" w:cs="Times New Roman"/>
          <w:szCs w:val="24"/>
        </w:rPr>
        <w:t xml:space="preserve"> </w:t>
      </w:r>
      <w:proofErr w:type="spellStart"/>
      <w:r w:rsidRPr="008F0C53">
        <w:rPr>
          <w:rFonts w:eastAsia="Aptos" w:cs="Times New Roman"/>
          <w:szCs w:val="24"/>
        </w:rPr>
        <w:t>bariatrică</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780"/>
        <w:gridCol w:w="1014"/>
        <w:gridCol w:w="2105"/>
        <w:gridCol w:w="1490"/>
        <w:gridCol w:w="1481"/>
        <w:gridCol w:w="1490"/>
      </w:tblGrid>
      <w:tr w:rsidR="008F0C53" w:rsidRPr="008F0C53" w14:paraId="366B142E" w14:textId="77777777" w:rsidTr="008F0C53">
        <w:trPr>
          <w:cantSplit/>
        </w:trPr>
        <w:tc>
          <w:tcPr>
            <w:tcW w:w="5000" w:type="pct"/>
            <w:gridSpan w:val="6"/>
            <w:tcBorders>
              <w:top w:val="nil"/>
              <w:left w:val="nil"/>
              <w:bottom w:val="nil"/>
              <w:right w:val="nil"/>
            </w:tcBorders>
            <w:shd w:val="clear" w:color="auto" w:fill="FFFFFF"/>
            <w:vAlign w:val="center"/>
          </w:tcPr>
          <w:p w14:paraId="5C54A5D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b/>
                <w:bCs/>
                <w:color w:val="000000"/>
                <w:szCs w:val="24"/>
              </w:rPr>
              <w:t>Crosstab</w:t>
            </w:r>
          </w:p>
        </w:tc>
      </w:tr>
      <w:tr w:rsidR="008F0C53" w:rsidRPr="008F0C53" w14:paraId="17A29324" w14:textId="77777777" w:rsidTr="008F0C53">
        <w:trPr>
          <w:cantSplit/>
        </w:trPr>
        <w:tc>
          <w:tcPr>
            <w:tcW w:w="2618" w:type="pct"/>
            <w:gridSpan w:val="3"/>
            <w:vMerge w:val="restart"/>
            <w:tcBorders>
              <w:top w:val="single" w:sz="16" w:space="0" w:color="000000"/>
              <w:left w:val="single" w:sz="16" w:space="0" w:color="000000"/>
              <w:bottom w:val="nil"/>
              <w:right w:val="nil"/>
            </w:tcBorders>
            <w:shd w:val="clear" w:color="auto" w:fill="FFFFFF"/>
            <w:vAlign w:val="bottom"/>
          </w:tcPr>
          <w:p w14:paraId="44F1F1D7" w14:textId="77777777" w:rsidR="008F0C53" w:rsidRPr="008F0C53" w:rsidRDefault="008F0C53" w:rsidP="008F0C53">
            <w:pPr>
              <w:autoSpaceDE w:val="0"/>
              <w:autoSpaceDN w:val="0"/>
              <w:adjustRightInd w:val="0"/>
              <w:jc w:val="both"/>
              <w:rPr>
                <w:rFonts w:cs="Times New Roman"/>
                <w:szCs w:val="24"/>
              </w:rPr>
            </w:pPr>
          </w:p>
        </w:tc>
        <w:tc>
          <w:tcPr>
            <w:tcW w:w="1587" w:type="pct"/>
            <w:gridSpan w:val="2"/>
            <w:tcBorders>
              <w:top w:val="single" w:sz="16" w:space="0" w:color="000000"/>
              <w:left w:val="single" w:sz="16" w:space="0" w:color="000000"/>
            </w:tcBorders>
            <w:shd w:val="clear" w:color="auto" w:fill="FFFFFF"/>
            <w:vAlign w:val="bottom"/>
          </w:tcPr>
          <w:p w14:paraId="10D7A9BD"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96" w:type="pct"/>
            <w:vMerge w:val="restart"/>
            <w:tcBorders>
              <w:top w:val="single" w:sz="16" w:space="0" w:color="000000"/>
              <w:right w:val="single" w:sz="16" w:space="0" w:color="000000"/>
            </w:tcBorders>
            <w:shd w:val="clear" w:color="auto" w:fill="FFFFFF"/>
            <w:vAlign w:val="bottom"/>
          </w:tcPr>
          <w:p w14:paraId="3C9768F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397E2A30" w14:textId="77777777" w:rsidTr="008F0C53">
        <w:trPr>
          <w:cantSplit/>
        </w:trPr>
        <w:tc>
          <w:tcPr>
            <w:tcW w:w="2618" w:type="pct"/>
            <w:gridSpan w:val="3"/>
            <w:vMerge/>
            <w:tcBorders>
              <w:top w:val="single" w:sz="16" w:space="0" w:color="000000"/>
              <w:left w:val="single" w:sz="16" w:space="0" w:color="000000"/>
              <w:bottom w:val="nil"/>
              <w:right w:val="nil"/>
            </w:tcBorders>
            <w:shd w:val="clear" w:color="auto" w:fill="FFFFFF"/>
            <w:vAlign w:val="bottom"/>
          </w:tcPr>
          <w:p w14:paraId="52F38386"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left w:val="single" w:sz="16" w:space="0" w:color="000000"/>
              <w:bottom w:val="single" w:sz="16" w:space="0" w:color="000000"/>
            </w:tcBorders>
            <w:shd w:val="clear" w:color="auto" w:fill="FFFFFF"/>
            <w:vAlign w:val="bottom"/>
          </w:tcPr>
          <w:p w14:paraId="6309956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91" w:type="pct"/>
            <w:tcBorders>
              <w:bottom w:val="single" w:sz="16" w:space="0" w:color="000000"/>
            </w:tcBorders>
            <w:shd w:val="clear" w:color="auto" w:fill="FFFFFF"/>
            <w:vAlign w:val="bottom"/>
          </w:tcPr>
          <w:p w14:paraId="01B5759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96" w:type="pct"/>
            <w:vMerge/>
            <w:tcBorders>
              <w:top w:val="single" w:sz="16" w:space="0" w:color="000000"/>
              <w:right w:val="single" w:sz="16" w:space="0" w:color="000000"/>
            </w:tcBorders>
            <w:shd w:val="clear" w:color="auto" w:fill="FFFFFF"/>
            <w:vAlign w:val="bottom"/>
          </w:tcPr>
          <w:p w14:paraId="296C441F"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6FA8721B" w14:textId="77777777" w:rsidTr="008F0C53">
        <w:trPr>
          <w:cantSplit/>
        </w:trPr>
        <w:tc>
          <w:tcPr>
            <w:tcW w:w="951" w:type="pct"/>
            <w:vMerge w:val="restart"/>
            <w:tcBorders>
              <w:top w:val="single" w:sz="16" w:space="0" w:color="000000"/>
              <w:left w:val="single" w:sz="16" w:space="0" w:color="000000"/>
              <w:right w:val="nil"/>
            </w:tcBorders>
            <w:shd w:val="clear" w:color="auto" w:fill="FFFFFF"/>
          </w:tcPr>
          <w:p w14:paraId="38254483"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hipoacuzie</w:t>
            </w:r>
            <w:proofErr w:type="spellEnd"/>
          </w:p>
        </w:tc>
        <w:tc>
          <w:tcPr>
            <w:tcW w:w="542" w:type="pct"/>
            <w:vMerge w:val="restart"/>
            <w:tcBorders>
              <w:top w:val="single" w:sz="16" w:space="0" w:color="000000"/>
              <w:left w:val="nil"/>
              <w:right w:val="nil"/>
            </w:tcBorders>
            <w:shd w:val="clear" w:color="auto" w:fill="FFFFFF"/>
          </w:tcPr>
          <w:p w14:paraId="08C21D9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1125" w:type="pct"/>
            <w:tcBorders>
              <w:top w:val="single" w:sz="16" w:space="0" w:color="000000"/>
              <w:left w:val="nil"/>
              <w:bottom w:val="nil"/>
              <w:right w:val="single" w:sz="16" w:space="0" w:color="000000"/>
            </w:tcBorders>
            <w:shd w:val="clear" w:color="auto" w:fill="FFFFFF"/>
          </w:tcPr>
          <w:p w14:paraId="19F63F6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single" w:sz="16" w:space="0" w:color="000000"/>
              <w:left w:val="single" w:sz="16" w:space="0" w:color="000000"/>
              <w:bottom w:val="nil"/>
            </w:tcBorders>
            <w:shd w:val="clear" w:color="auto" w:fill="FFFFFF"/>
            <w:vAlign w:val="center"/>
          </w:tcPr>
          <w:p w14:paraId="16EB8E4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w:t>
            </w:r>
          </w:p>
        </w:tc>
        <w:tc>
          <w:tcPr>
            <w:tcW w:w="791" w:type="pct"/>
            <w:tcBorders>
              <w:top w:val="single" w:sz="16" w:space="0" w:color="000000"/>
              <w:bottom w:val="nil"/>
            </w:tcBorders>
            <w:shd w:val="clear" w:color="auto" w:fill="FFFFFF"/>
            <w:vAlign w:val="center"/>
          </w:tcPr>
          <w:p w14:paraId="65BD887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26</w:t>
            </w:r>
          </w:p>
        </w:tc>
        <w:tc>
          <w:tcPr>
            <w:tcW w:w="796" w:type="pct"/>
            <w:tcBorders>
              <w:top w:val="single" w:sz="16" w:space="0" w:color="000000"/>
              <w:bottom w:val="nil"/>
              <w:right w:val="single" w:sz="16" w:space="0" w:color="000000"/>
            </w:tcBorders>
            <w:shd w:val="clear" w:color="auto" w:fill="FFFFFF"/>
            <w:vAlign w:val="center"/>
          </w:tcPr>
          <w:p w14:paraId="332A0FA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36</w:t>
            </w:r>
          </w:p>
        </w:tc>
      </w:tr>
      <w:tr w:rsidR="008F0C53" w:rsidRPr="008F0C53" w14:paraId="7455689B" w14:textId="77777777" w:rsidTr="008F0C53">
        <w:trPr>
          <w:cantSplit/>
        </w:trPr>
        <w:tc>
          <w:tcPr>
            <w:tcW w:w="951" w:type="pct"/>
            <w:vMerge/>
            <w:tcBorders>
              <w:top w:val="single" w:sz="16" w:space="0" w:color="000000"/>
              <w:left w:val="single" w:sz="16" w:space="0" w:color="000000"/>
              <w:right w:val="nil"/>
            </w:tcBorders>
            <w:shd w:val="clear" w:color="auto" w:fill="FFFFFF"/>
          </w:tcPr>
          <w:p w14:paraId="2C2E653A"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0AEE3FCF"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bottom w:val="nil"/>
              <w:right w:val="single" w:sz="16" w:space="0" w:color="000000"/>
            </w:tcBorders>
            <w:shd w:val="clear" w:color="auto" w:fill="FFFFFF"/>
          </w:tcPr>
          <w:p w14:paraId="7112A497"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hipoacuzie</w:t>
            </w:r>
            <w:proofErr w:type="spellEnd"/>
          </w:p>
        </w:tc>
        <w:tc>
          <w:tcPr>
            <w:tcW w:w="796" w:type="pct"/>
            <w:tcBorders>
              <w:top w:val="nil"/>
              <w:left w:val="single" w:sz="16" w:space="0" w:color="000000"/>
              <w:bottom w:val="nil"/>
            </w:tcBorders>
            <w:shd w:val="clear" w:color="auto" w:fill="FFFFFF"/>
            <w:vAlign w:val="center"/>
          </w:tcPr>
          <w:p w14:paraId="73411E2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27.8%</w:t>
            </w:r>
          </w:p>
        </w:tc>
        <w:tc>
          <w:tcPr>
            <w:tcW w:w="791" w:type="pct"/>
            <w:tcBorders>
              <w:top w:val="nil"/>
              <w:bottom w:val="nil"/>
            </w:tcBorders>
            <w:shd w:val="clear" w:color="auto" w:fill="FFFFFF"/>
            <w:vAlign w:val="center"/>
          </w:tcPr>
          <w:p w14:paraId="242DB9C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72.2%</w:t>
            </w:r>
          </w:p>
        </w:tc>
        <w:tc>
          <w:tcPr>
            <w:tcW w:w="796" w:type="pct"/>
            <w:tcBorders>
              <w:top w:val="nil"/>
              <w:bottom w:val="nil"/>
              <w:right w:val="single" w:sz="16" w:space="0" w:color="000000"/>
            </w:tcBorders>
            <w:shd w:val="clear" w:color="auto" w:fill="FFFFFF"/>
            <w:vAlign w:val="center"/>
          </w:tcPr>
          <w:p w14:paraId="093C960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6AE5DC49" w14:textId="77777777" w:rsidTr="008F0C53">
        <w:trPr>
          <w:cantSplit/>
        </w:trPr>
        <w:tc>
          <w:tcPr>
            <w:tcW w:w="951" w:type="pct"/>
            <w:vMerge/>
            <w:tcBorders>
              <w:top w:val="single" w:sz="16" w:space="0" w:color="000000"/>
              <w:left w:val="single" w:sz="16" w:space="0" w:color="000000"/>
              <w:right w:val="nil"/>
            </w:tcBorders>
            <w:shd w:val="clear" w:color="auto" w:fill="FFFFFF"/>
          </w:tcPr>
          <w:p w14:paraId="0B9AF421"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5294462B"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right w:val="single" w:sz="16" w:space="0" w:color="000000"/>
            </w:tcBorders>
            <w:shd w:val="clear" w:color="auto" w:fill="FFFFFF"/>
          </w:tcPr>
          <w:p w14:paraId="1D54B198"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552DE31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21.3%</w:t>
            </w:r>
          </w:p>
        </w:tc>
        <w:tc>
          <w:tcPr>
            <w:tcW w:w="791" w:type="pct"/>
            <w:tcBorders>
              <w:top w:val="nil"/>
            </w:tcBorders>
            <w:shd w:val="clear" w:color="auto" w:fill="FFFFFF"/>
            <w:vAlign w:val="center"/>
          </w:tcPr>
          <w:p w14:paraId="5C6EDA0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14.8%</w:t>
            </w:r>
          </w:p>
        </w:tc>
        <w:tc>
          <w:tcPr>
            <w:tcW w:w="796" w:type="pct"/>
            <w:tcBorders>
              <w:top w:val="nil"/>
              <w:right w:val="single" w:sz="16" w:space="0" w:color="000000"/>
            </w:tcBorders>
            <w:shd w:val="clear" w:color="auto" w:fill="FFFFFF"/>
            <w:vAlign w:val="center"/>
          </w:tcPr>
          <w:p w14:paraId="23AE259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16.1%</w:t>
            </w:r>
          </w:p>
        </w:tc>
      </w:tr>
      <w:tr w:rsidR="008F0C53" w:rsidRPr="008F0C53" w14:paraId="6477AC12" w14:textId="77777777" w:rsidTr="008F0C53">
        <w:trPr>
          <w:cantSplit/>
        </w:trPr>
        <w:tc>
          <w:tcPr>
            <w:tcW w:w="951" w:type="pct"/>
            <w:vMerge/>
            <w:tcBorders>
              <w:top w:val="single" w:sz="16" w:space="0" w:color="000000"/>
              <w:left w:val="single" w:sz="16" w:space="0" w:color="000000"/>
              <w:right w:val="nil"/>
            </w:tcBorders>
            <w:shd w:val="clear" w:color="auto" w:fill="FFFFFF"/>
          </w:tcPr>
          <w:p w14:paraId="0F40DE13"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val="restart"/>
            <w:tcBorders>
              <w:top w:val="nil"/>
              <w:left w:val="nil"/>
              <w:right w:val="nil"/>
            </w:tcBorders>
            <w:shd w:val="clear" w:color="auto" w:fill="FFFFFF"/>
          </w:tcPr>
          <w:p w14:paraId="469434A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1125" w:type="pct"/>
            <w:tcBorders>
              <w:top w:val="nil"/>
              <w:left w:val="nil"/>
              <w:bottom w:val="nil"/>
              <w:right w:val="single" w:sz="16" w:space="0" w:color="000000"/>
            </w:tcBorders>
            <w:shd w:val="clear" w:color="auto" w:fill="FFFFFF"/>
          </w:tcPr>
          <w:p w14:paraId="3EB3C10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110120C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37</w:t>
            </w:r>
          </w:p>
        </w:tc>
        <w:tc>
          <w:tcPr>
            <w:tcW w:w="791" w:type="pct"/>
            <w:tcBorders>
              <w:top w:val="nil"/>
              <w:bottom w:val="nil"/>
            </w:tcBorders>
            <w:shd w:val="clear" w:color="auto" w:fill="FFFFFF"/>
            <w:vAlign w:val="center"/>
          </w:tcPr>
          <w:p w14:paraId="7352659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150</w:t>
            </w:r>
          </w:p>
        </w:tc>
        <w:tc>
          <w:tcPr>
            <w:tcW w:w="796" w:type="pct"/>
            <w:tcBorders>
              <w:top w:val="nil"/>
              <w:bottom w:val="nil"/>
              <w:right w:val="single" w:sz="16" w:space="0" w:color="000000"/>
            </w:tcBorders>
            <w:shd w:val="clear" w:color="auto" w:fill="FFFFFF"/>
            <w:vAlign w:val="center"/>
          </w:tcPr>
          <w:p w14:paraId="3B0FB3F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187</w:t>
            </w:r>
          </w:p>
        </w:tc>
      </w:tr>
      <w:tr w:rsidR="008F0C53" w:rsidRPr="008F0C53" w14:paraId="1C6A1541" w14:textId="77777777" w:rsidTr="008F0C53">
        <w:trPr>
          <w:cantSplit/>
        </w:trPr>
        <w:tc>
          <w:tcPr>
            <w:tcW w:w="951" w:type="pct"/>
            <w:vMerge/>
            <w:tcBorders>
              <w:top w:val="single" w:sz="16" w:space="0" w:color="000000"/>
              <w:left w:val="single" w:sz="16" w:space="0" w:color="000000"/>
              <w:right w:val="nil"/>
            </w:tcBorders>
            <w:shd w:val="clear" w:color="auto" w:fill="FFFFFF"/>
          </w:tcPr>
          <w:p w14:paraId="5E112839"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5340EBF2"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bottom w:val="nil"/>
              <w:right w:val="single" w:sz="16" w:space="0" w:color="000000"/>
            </w:tcBorders>
            <w:shd w:val="clear" w:color="auto" w:fill="FFFFFF"/>
          </w:tcPr>
          <w:p w14:paraId="7CA88990"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hipoacuzie</w:t>
            </w:r>
            <w:proofErr w:type="spellEnd"/>
          </w:p>
        </w:tc>
        <w:tc>
          <w:tcPr>
            <w:tcW w:w="796" w:type="pct"/>
            <w:tcBorders>
              <w:top w:val="nil"/>
              <w:left w:val="single" w:sz="16" w:space="0" w:color="000000"/>
              <w:bottom w:val="nil"/>
            </w:tcBorders>
            <w:shd w:val="clear" w:color="auto" w:fill="FFFFFF"/>
            <w:vAlign w:val="center"/>
          </w:tcPr>
          <w:p w14:paraId="68B253A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19.8%</w:t>
            </w:r>
          </w:p>
        </w:tc>
        <w:tc>
          <w:tcPr>
            <w:tcW w:w="791" w:type="pct"/>
            <w:tcBorders>
              <w:top w:val="nil"/>
              <w:bottom w:val="nil"/>
            </w:tcBorders>
            <w:shd w:val="clear" w:color="auto" w:fill="FFFFFF"/>
            <w:vAlign w:val="center"/>
          </w:tcPr>
          <w:p w14:paraId="1C40B8C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80.2%</w:t>
            </w:r>
          </w:p>
        </w:tc>
        <w:tc>
          <w:tcPr>
            <w:tcW w:w="796" w:type="pct"/>
            <w:tcBorders>
              <w:top w:val="nil"/>
              <w:bottom w:val="nil"/>
              <w:right w:val="single" w:sz="16" w:space="0" w:color="000000"/>
            </w:tcBorders>
            <w:shd w:val="clear" w:color="auto" w:fill="FFFFFF"/>
            <w:vAlign w:val="center"/>
          </w:tcPr>
          <w:p w14:paraId="79FDE5E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48709C00" w14:textId="77777777" w:rsidTr="008F0C53">
        <w:trPr>
          <w:cantSplit/>
        </w:trPr>
        <w:tc>
          <w:tcPr>
            <w:tcW w:w="951" w:type="pct"/>
            <w:vMerge/>
            <w:tcBorders>
              <w:top w:val="single" w:sz="16" w:space="0" w:color="000000"/>
              <w:left w:val="single" w:sz="16" w:space="0" w:color="000000"/>
              <w:right w:val="nil"/>
            </w:tcBorders>
            <w:shd w:val="clear" w:color="auto" w:fill="FFFFFF"/>
          </w:tcPr>
          <w:p w14:paraId="2CBE30F6"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176918BF"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right w:val="single" w:sz="16" w:space="0" w:color="000000"/>
            </w:tcBorders>
            <w:shd w:val="clear" w:color="auto" w:fill="FFFFFF"/>
          </w:tcPr>
          <w:p w14:paraId="35E726E3"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7FCBA19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78.7%</w:t>
            </w:r>
          </w:p>
        </w:tc>
        <w:tc>
          <w:tcPr>
            <w:tcW w:w="791" w:type="pct"/>
            <w:tcBorders>
              <w:top w:val="nil"/>
            </w:tcBorders>
            <w:shd w:val="clear" w:color="auto" w:fill="FFFFFF"/>
            <w:vAlign w:val="center"/>
          </w:tcPr>
          <w:p w14:paraId="4202F08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85.2%</w:t>
            </w:r>
          </w:p>
        </w:tc>
        <w:tc>
          <w:tcPr>
            <w:tcW w:w="796" w:type="pct"/>
            <w:tcBorders>
              <w:top w:val="nil"/>
              <w:right w:val="single" w:sz="16" w:space="0" w:color="000000"/>
            </w:tcBorders>
            <w:shd w:val="clear" w:color="auto" w:fill="FFFFFF"/>
            <w:vAlign w:val="center"/>
          </w:tcPr>
          <w:p w14:paraId="05D145D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83.9%</w:t>
            </w:r>
          </w:p>
        </w:tc>
      </w:tr>
      <w:tr w:rsidR="008F0C53" w:rsidRPr="008F0C53" w14:paraId="46023BB3" w14:textId="77777777" w:rsidTr="008F0C53">
        <w:trPr>
          <w:cantSplit/>
        </w:trPr>
        <w:tc>
          <w:tcPr>
            <w:tcW w:w="1493" w:type="pct"/>
            <w:gridSpan w:val="2"/>
            <w:vMerge w:val="restart"/>
            <w:tcBorders>
              <w:top w:val="nil"/>
              <w:left w:val="single" w:sz="16" w:space="0" w:color="000000"/>
              <w:bottom w:val="single" w:sz="16" w:space="0" w:color="000000"/>
              <w:right w:val="nil"/>
            </w:tcBorders>
            <w:shd w:val="clear" w:color="auto" w:fill="FFFFFF"/>
          </w:tcPr>
          <w:p w14:paraId="231D788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125" w:type="pct"/>
            <w:tcBorders>
              <w:top w:val="nil"/>
              <w:left w:val="nil"/>
              <w:bottom w:val="nil"/>
              <w:right w:val="single" w:sz="16" w:space="0" w:color="000000"/>
            </w:tcBorders>
            <w:shd w:val="clear" w:color="auto" w:fill="FFFFFF"/>
          </w:tcPr>
          <w:p w14:paraId="3CA4B1C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1545BD2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91" w:type="pct"/>
            <w:tcBorders>
              <w:top w:val="nil"/>
              <w:bottom w:val="nil"/>
            </w:tcBorders>
            <w:shd w:val="clear" w:color="auto" w:fill="FFFFFF"/>
            <w:vAlign w:val="center"/>
          </w:tcPr>
          <w:p w14:paraId="2F760CB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96" w:type="pct"/>
            <w:tcBorders>
              <w:top w:val="nil"/>
              <w:bottom w:val="nil"/>
              <w:right w:val="single" w:sz="16" w:space="0" w:color="000000"/>
            </w:tcBorders>
            <w:shd w:val="clear" w:color="auto" w:fill="FFFFFF"/>
            <w:vAlign w:val="center"/>
          </w:tcPr>
          <w:p w14:paraId="5ED2548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1478E237" w14:textId="77777777" w:rsidTr="008F0C53">
        <w:trPr>
          <w:cantSplit/>
        </w:trPr>
        <w:tc>
          <w:tcPr>
            <w:tcW w:w="1493" w:type="pct"/>
            <w:gridSpan w:val="2"/>
            <w:vMerge/>
            <w:tcBorders>
              <w:top w:val="nil"/>
              <w:left w:val="single" w:sz="16" w:space="0" w:color="000000"/>
              <w:bottom w:val="single" w:sz="16" w:space="0" w:color="000000"/>
              <w:right w:val="nil"/>
            </w:tcBorders>
            <w:shd w:val="clear" w:color="auto" w:fill="FFFFFF"/>
          </w:tcPr>
          <w:p w14:paraId="5EB92EBF"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bottom w:val="nil"/>
              <w:right w:val="single" w:sz="16" w:space="0" w:color="000000"/>
            </w:tcBorders>
            <w:shd w:val="clear" w:color="auto" w:fill="FFFFFF"/>
          </w:tcPr>
          <w:p w14:paraId="014344BC"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hipoacuzie</w:t>
            </w:r>
            <w:proofErr w:type="spellEnd"/>
          </w:p>
        </w:tc>
        <w:tc>
          <w:tcPr>
            <w:tcW w:w="796" w:type="pct"/>
            <w:tcBorders>
              <w:top w:val="nil"/>
              <w:left w:val="single" w:sz="16" w:space="0" w:color="000000"/>
              <w:bottom w:val="nil"/>
            </w:tcBorders>
            <w:shd w:val="clear" w:color="auto" w:fill="FFFFFF"/>
            <w:vAlign w:val="center"/>
          </w:tcPr>
          <w:p w14:paraId="0CB090A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91" w:type="pct"/>
            <w:tcBorders>
              <w:top w:val="nil"/>
              <w:bottom w:val="nil"/>
            </w:tcBorders>
            <w:shd w:val="clear" w:color="auto" w:fill="FFFFFF"/>
            <w:vAlign w:val="center"/>
          </w:tcPr>
          <w:p w14:paraId="6CA92A0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96" w:type="pct"/>
            <w:tcBorders>
              <w:top w:val="nil"/>
              <w:bottom w:val="nil"/>
              <w:right w:val="single" w:sz="16" w:space="0" w:color="000000"/>
            </w:tcBorders>
            <w:shd w:val="clear" w:color="auto" w:fill="FFFFFF"/>
            <w:vAlign w:val="center"/>
          </w:tcPr>
          <w:p w14:paraId="30BE6D6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06216A49" w14:textId="77777777" w:rsidTr="008F0C53">
        <w:trPr>
          <w:cantSplit/>
        </w:trPr>
        <w:tc>
          <w:tcPr>
            <w:tcW w:w="1493" w:type="pct"/>
            <w:gridSpan w:val="2"/>
            <w:vMerge/>
            <w:tcBorders>
              <w:top w:val="nil"/>
              <w:left w:val="single" w:sz="16" w:space="0" w:color="000000"/>
              <w:bottom w:val="nil"/>
              <w:right w:val="nil"/>
            </w:tcBorders>
            <w:shd w:val="clear" w:color="auto" w:fill="FFFFFF"/>
          </w:tcPr>
          <w:p w14:paraId="7C8B15DE"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bottom w:val="nil"/>
              <w:right w:val="single" w:sz="16" w:space="0" w:color="000000"/>
            </w:tcBorders>
            <w:shd w:val="clear" w:color="auto" w:fill="FFFFFF"/>
          </w:tcPr>
          <w:p w14:paraId="7ED2E732"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bottom w:val="nil"/>
            </w:tcBorders>
            <w:shd w:val="clear" w:color="auto" w:fill="FFFFFF"/>
            <w:vAlign w:val="center"/>
          </w:tcPr>
          <w:p w14:paraId="7BFC6B9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1" w:type="pct"/>
            <w:tcBorders>
              <w:top w:val="nil"/>
              <w:bottom w:val="nil"/>
            </w:tcBorders>
            <w:shd w:val="clear" w:color="auto" w:fill="FFFFFF"/>
            <w:vAlign w:val="center"/>
          </w:tcPr>
          <w:p w14:paraId="1DB9490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6" w:type="pct"/>
            <w:tcBorders>
              <w:top w:val="nil"/>
              <w:bottom w:val="nil"/>
              <w:right w:val="single" w:sz="16" w:space="0" w:color="000000"/>
            </w:tcBorders>
            <w:shd w:val="clear" w:color="auto" w:fill="FFFFFF"/>
            <w:vAlign w:val="center"/>
          </w:tcPr>
          <w:p w14:paraId="6832F65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29A6208F" w14:textId="77777777" w:rsidTr="008F0C53">
        <w:trPr>
          <w:cantSplit/>
        </w:trPr>
        <w:tc>
          <w:tcPr>
            <w:tcW w:w="1493" w:type="pct"/>
            <w:gridSpan w:val="2"/>
            <w:tcBorders>
              <w:top w:val="nil"/>
              <w:left w:val="single" w:sz="16" w:space="0" w:color="000000"/>
              <w:bottom w:val="single" w:sz="16" w:space="0" w:color="000000"/>
              <w:right w:val="nil"/>
            </w:tcBorders>
            <w:shd w:val="clear" w:color="auto" w:fill="FFFFFF"/>
          </w:tcPr>
          <w:p w14:paraId="4AF71D9A" w14:textId="77777777" w:rsidR="008F0C53" w:rsidRPr="008F0C53" w:rsidRDefault="008F0C53" w:rsidP="008F0C53">
            <w:pPr>
              <w:autoSpaceDE w:val="0"/>
              <w:autoSpaceDN w:val="0"/>
              <w:adjustRightInd w:val="0"/>
              <w:jc w:val="both"/>
              <w:rPr>
                <w:rFonts w:cs="Times New Roman"/>
                <w:color w:val="000000"/>
                <w:szCs w:val="24"/>
              </w:rPr>
            </w:pPr>
          </w:p>
        </w:tc>
        <w:tc>
          <w:tcPr>
            <w:tcW w:w="1125" w:type="pct"/>
            <w:tcBorders>
              <w:top w:val="nil"/>
              <w:left w:val="nil"/>
              <w:bottom w:val="single" w:sz="16" w:space="0" w:color="000000"/>
              <w:right w:val="single" w:sz="16" w:space="0" w:color="000000"/>
            </w:tcBorders>
            <w:shd w:val="clear" w:color="auto" w:fill="FFFFFF"/>
          </w:tcPr>
          <w:p w14:paraId="053787CC"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top w:val="nil"/>
              <w:left w:val="single" w:sz="16" w:space="0" w:color="000000"/>
              <w:bottom w:val="single" w:sz="16" w:space="0" w:color="000000"/>
            </w:tcBorders>
            <w:shd w:val="clear" w:color="auto" w:fill="FFFFFF"/>
            <w:vAlign w:val="center"/>
          </w:tcPr>
          <w:p w14:paraId="3E615156" w14:textId="77777777" w:rsidR="008F0C53" w:rsidRPr="008F0C53" w:rsidRDefault="008F0C53" w:rsidP="008F0C53">
            <w:pPr>
              <w:autoSpaceDE w:val="0"/>
              <w:autoSpaceDN w:val="0"/>
              <w:adjustRightInd w:val="0"/>
              <w:jc w:val="both"/>
              <w:rPr>
                <w:rFonts w:cs="Times New Roman"/>
                <w:color w:val="000000"/>
                <w:szCs w:val="24"/>
              </w:rPr>
            </w:pPr>
          </w:p>
        </w:tc>
        <w:tc>
          <w:tcPr>
            <w:tcW w:w="791" w:type="pct"/>
            <w:tcBorders>
              <w:top w:val="nil"/>
              <w:bottom w:val="single" w:sz="16" w:space="0" w:color="000000"/>
            </w:tcBorders>
            <w:shd w:val="clear" w:color="auto" w:fill="FFFFFF"/>
            <w:vAlign w:val="center"/>
          </w:tcPr>
          <w:p w14:paraId="367A1ADF"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top w:val="nil"/>
              <w:bottom w:val="single" w:sz="16" w:space="0" w:color="000000"/>
              <w:right w:val="single" w:sz="16" w:space="0" w:color="000000"/>
            </w:tcBorders>
            <w:shd w:val="clear" w:color="auto" w:fill="FFFFFF"/>
            <w:vAlign w:val="center"/>
          </w:tcPr>
          <w:p w14:paraId="0565B38F" w14:textId="77777777" w:rsidR="008F0C53" w:rsidRPr="008F0C53" w:rsidRDefault="008F0C53" w:rsidP="008F0C53">
            <w:pPr>
              <w:autoSpaceDE w:val="0"/>
              <w:autoSpaceDN w:val="0"/>
              <w:adjustRightInd w:val="0"/>
              <w:jc w:val="both"/>
              <w:rPr>
                <w:rFonts w:cs="Times New Roman"/>
                <w:color w:val="000000"/>
                <w:szCs w:val="24"/>
              </w:rPr>
            </w:pPr>
          </w:p>
        </w:tc>
      </w:tr>
    </w:tbl>
    <w:p w14:paraId="653BDCD9" w14:textId="77777777" w:rsidR="008F0C53" w:rsidRPr="008F0C53" w:rsidRDefault="008F0C53" w:rsidP="008F0C53">
      <w:pPr>
        <w:jc w:val="both"/>
        <w:rPr>
          <w:rFonts w:cs="Times New Roman"/>
          <w:szCs w:val="24"/>
          <w:lang w:val="ro-RO"/>
        </w:rPr>
      </w:pPr>
    </w:p>
    <w:p w14:paraId="449454F0" w14:textId="77777777" w:rsidR="008F0C53" w:rsidRPr="008F0C53" w:rsidRDefault="008F0C53" w:rsidP="008F0C53">
      <w:pPr>
        <w:jc w:val="both"/>
        <w:rPr>
          <w:rFonts w:cs="Times New Roman"/>
          <w:szCs w:val="24"/>
          <w:lang w:val="pt-BR"/>
        </w:rPr>
      </w:pPr>
      <w:r w:rsidRPr="008F0C53">
        <w:rPr>
          <w:rFonts w:cs="Times New Roman"/>
          <w:szCs w:val="24"/>
          <w:lang w:val="ro-RO"/>
        </w:rPr>
        <w:t>Din lotul celor care apelează la Gastric Sleeve, doar un număr de 10 persoane prezintă hipoacuzie (21.3%), faţă de 37 persoane (78.7%) care nu au hipoacuzie.</w:t>
      </w:r>
      <w:r w:rsidRPr="008F0C53">
        <w:rPr>
          <w:rFonts w:cs="Times New Roman"/>
          <w:szCs w:val="24"/>
          <w:lang w:val="ro-RO"/>
        </w:rPr>
        <w:tab/>
      </w:r>
      <w:r w:rsidRPr="008F0C53">
        <w:rPr>
          <w:rFonts w:cs="Times New Roman"/>
          <w:szCs w:val="24"/>
          <w:lang w:val="pt-BR"/>
        </w:rPr>
        <w:t>În concluzie, deși hipoacuzia este prezentă la un mic procent dintre pacienții care apelează la procedura de gastrectomie longitudinală, majoritatea pacienților nu au această afecțiune.</w:t>
      </w:r>
    </w:p>
    <w:p w14:paraId="098B4871" w14:textId="77777777" w:rsidR="00F03E41" w:rsidRDefault="00F03E41" w:rsidP="00F03E41">
      <w:pPr>
        <w:jc w:val="both"/>
        <w:rPr>
          <w:rFonts w:cs="Times New Roman"/>
          <w:szCs w:val="24"/>
        </w:rPr>
      </w:pPr>
    </w:p>
    <w:p w14:paraId="3F66D4F1" w14:textId="77777777" w:rsidR="008F0C53" w:rsidRPr="008F0C53" w:rsidRDefault="008F0C53" w:rsidP="008F0C53">
      <w:pPr>
        <w:keepNext/>
        <w:keepLines/>
        <w:spacing w:before="240" w:after="240"/>
        <w:outlineLvl w:val="1"/>
        <w:rPr>
          <w:rFonts w:eastAsiaTheme="majorEastAsia" w:cstheme="majorBidi"/>
          <w:b/>
          <w:kern w:val="2"/>
          <w:szCs w:val="32"/>
          <w14:ligatures w14:val="standardContextual"/>
        </w:rPr>
      </w:pPr>
      <w:bookmarkStart w:id="62" w:name="_Toc202033516"/>
      <w:r w:rsidRPr="008F0C53">
        <w:rPr>
          <w:rFonts w:eastAsiaTheme="majorEastAsia" w:cstheme="majorBidi"/>
          <w:b/>
          <w:kern w:val="2"/>
          <w:szCs w:val="32"/>
          <w14:ligatures w14:val="standardContextual"/>
        </w:rPr>
        <w:t xml:space="preserve">XII. 3. </w:t>
      </w:r>
      <w:proofErr w:type="spellStart"/>
      <w:r w:rsidRPr="008F0C53">
        <w:rPr>
          <w:rFonts w:eastAsiaTheme="majorEastAsia" w:cstheme="majorBidi"/>
          <w:b/>
          <w:kern w:val="2"/>
          <w:szCs w:val="32"/>
          <w14:ligatures w14:val="standardContextual"/>
        </w:rPr>
        <w:t>Studiul</w:t>
      </w:r>
      <w:proofErr w:type="spellEnd"/>
      <w:r w:rsidRPr="008F0C53">
        <w:rPr>
          <w:rFonts w:eastAsiaTheme="majorEastAsia" w:cstheme="majorBidi"/>
          <w:b/>
          <w:kern w:val="2"/>
          <w:szCs w:val="32"/>
          <w14:ligatures w14:val="standardContextual"/>
        </w:rPr>
        <w:t xml:space="preserve"> 3-Evaluarea </w:t>
      </w:r>
      <w:proofErr w:type="spellStart"/>
      <w:r w:rsidRPr="008F0C53">
        <w:rPr>
          <w:rFonts w:eastAsiaTheme="majorEastAsia" w:cstheme="majorBidi"/>
          <w:b/>
          <w:kern w:val="2"/>
          <w:szCs w:val="32"/>
          <w14:ligatures w14:val="standardContextual"/>
        </w:rPr>
        <w:t>răspunsului</w:t>
      </w:r>
      <w:proofErr w:type="spellEnd"/>
      <w:r w:rsidRPr="008F0C53">
        <w:rPr>
          <w:rFonts w:eastAsiaTheme="majorEastAsia" w:cstheme="majorBidi"/>
          <w:b/>
          <w:kern w:val="2"/>
          <w:szCs w:val="32"/>
          <w14:ligatures w14:val="standardContextual"/>
        </w:rPr>
        <w:t xml:space="preserve"> la </w:t>
      </w:r>
      <w:proofErr w:type="spellStart"/>
      <w:r w:rsidRPr="008F0C53">
        <w:rPr>
          <w:rFonts w:eastAsiaTheme="majorEastAsia" w:cstheme="majorBidi"/>
          <w:b/>
          <w:kern w:val="2"/>
          <w:szCs w:val="32"/>
          <w14:ligatures w14:val="standardContextual"/>
        </w:rPr>
        <w:t>tratament</w:t>
      </w:r>
      <w:bookmarkEnd w:id="62"/>
      <w:proofErr w:type="spellEnd"/>
    </w:p>
    <w:p w14:paraId="6703FCBD"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63" w:name="_Toc202033517"/>
      <w:r w:rsidRPr="008F0C53">
        <w:rPr>
          <w:rFonts w:eastAsiaTheme="majorEastAsia" w:cstheme="majorBidi"/>
          <w:b/>
          <w:szCs w:val="24"/>
          <w:lang w:val="ro-RO"/>
        </w:rPr>
        <w:t>XII.3.1. Distribuţia în funcţie de folosirea antibioticelor atât la cei care nu au  intervenție chirurgicală cât și la cei care au realizat GS</w:t>
      </w:r>
      <w:bookmarkEnd w:id="63"/>
    </w:p>
    <w:p w14:paraId="1F03BAAD" w14:textId="77777777" w:rsidR="008F0C53" w:rsidRPr="008F0C53" w:rsidRDefault="008F0C53" w:rsidP="008F0C53">
      <w:pPr>
        <w:jc w:val="both"/>
        <w:rPr>
          <w:rFonts w:cs="Times New Roman"/>
          <w:szCs w:val="24"/>
          <w:lang w:val="ro-RO"/>
        </w:rPr>
      </w:pPr>
      <w:r w:rsidRPr="008F0C53">
        <w:rPr>
          <w:rFonts w:cs="Times New Roman"/>
          <w:szCs w:val="24"/>
          <w:lang w:val="ro-RO"/>
        </w:rPr>
        <w:t>Pe lângă tratamentul simptomatic, antibioticele au reprezentat un procent de 41,7% din arsenalul nostru terapeutic (93 de pacienţi). Situaţia este prezentată în tabelul şi graficul următor.</w:t>
      </w:r>
    </w:p>
    <w:p w14:paraId="6D1D346B" w14:textId="77777777" w:rsidR="008F0C53" w:rsidRPr="008F0C53" w:rsidRDefault="008F0C53" w:rsidP="008F0C53">
      <w:pPr>
        <w:jc w:val="both"/>
        <w:rPr>
          <w:rFonts w:cs="Times New Roman"/>
          <w:szCs w:val="24"/>
          <w:lang w:val="ro-RO"/>
        </w:rPr>
      </w:pPr>
    </w:p>
    <w:p w14:paraId="1470E835" w14:textId="77777777" w:rsidR="008F0C53" w:rsidRPr="008F0C53" w:rsidRDefault="008F0C53" w:rsidP="008F0C53">
      <w:pPr>
        <w:autoSpaceDE w:val="0"/>
        <w:autoSpaceDN w:val="0"/>
        <w:adjustRightInd w:val="0"/>
        <w:jc w:val="center"/>
        <w:rPr>
          <w:rFonts w:cs="Times New Roman"/>
          <w:szCs w:val="24"/>
        </w:rPr>
      </w:pPr>
      <w:r w:rsidRPr="008F0C53">
        <w:rPr>
          <w:rFonts w:cs="Times New Roman"/>
          <w:szCs w:val="24"/>
        </w:rPr>
        <w:t>Tabel 2.31</w:t>
      </w:r>
      <w:r w:rsidRPr="008F0C53">
        <w:rPr>
          <w:rFonts w:eastAsia="Aptos" w:cs="Times New Roman"/>
          <w:szCs w:val="24"/>
        </w:rPr>
        <w:t xml:space="preserve"> </w:t>
      </w:r>
      <w:proofErr w:type="spellStart"/>
      <w:r w:rsidRPr="008F0C53">
        <w:rPr>
          <w:rFonts w:eastAsia="Aptos" w:cs="Times New Roman"/>
          <w:szCs w:val="24"/>
        </w:rPr>
        <w:t>Distribuția</w:t>
      </w:r>
      <w:proofErr w:type="spellEnd"/>
      <w:r w:rsidRPr="008F0C53">
        <w:rPr>
          <w:rFonts w:eastAsia="Aptos" w:cs="Times New Roman"/>
          <w:szCs w:val="24"/>
        </w:rPr>
        <w:t xml:space="preserve"> </w:t>
      </w:r>
      <w:proofErr w:type="spellStart"/>
      <w:r w:rsidRPr="008F0C53">
        <w:rPr>
          <w:rFonts w:eastAsia="Aptos" w:cs="Times New Roman"/>
          <w:szCs w:val="24"/>
        </w:rPr>
        <w:t>pacienților</w:t>
      </w:r>
      <w:proofErr w:type="spellEnd"/>
      <w:r w:rsidRPr="008F0C53">
        <w:rPr>
          <w:rFonts w:eastAsia="Aptos" w:cs="Times New Roman"/>
          <w:szCs w:val="24"/>
        </w:rPr>
        <w:t xml:space="preserve"> </w:t>
      </w:r>
      <w:proofErr w:type="spellStart"/>
      <w:r w:rsidRPr="008F0C53">
        <w:rPr>
          <w:rFonts w:eastAsia="Aptos" w:cs="Times New Roman"/>
          <w:szCs w:val="24"/>
        </w:rPr>
        <w:t>în</w:t>
      </w:r>
      <w:proofErr w:type="spellEnd"/>
      <w:r w:rsidRPr="008F0C53">
        <w:rPr>
          <w:rFonts w:eastAsia="Aptos" w:cs="Times New Roman"/>
          <w:szCs w:val="24"/>
        </w:rPr>
        <w:t xml:space="preserve"> </w:t>
      </w:r>
      <w:proofErr w:type="spellStart"/>
      <w:r w:rsidRPr="008F0C53">
        <w:rPr>
          <w:rFonts w:eastAsia="Aptos" w:cs="Times New Roman"/>
          <w:szCs w:val="24"/>
        </w:rPr>
        <w:t>funcție</w:t>
      </w:r>
      <w:proofErr w:type="spellEnd"/>
      <w:r w:rsidRPr="008F0C53">
        <w:rPr>
          <w:rFonts w:eastAsia="Aptos" w:cs="Times New Roman"/>
          <w:szCs w:val="24"/>
        </w:rPr>
        <w:t xml:space="preserve"> de </w:t>
      </w:r>
      <w:proofErr w:type="spellStart"/>
      <w:r w:rsidRPr="008F0C53">
        <w:rPr>
          <w:rFonts w:eastAsia="Aptos" w:cs="Times New Roman"/>
          <w:szCs w:val="24"/>
        </w:rPr>
        <w:t>administrarea</w:t>
      </w:r>
      <w:proofErr w:type="spellEnd"/>
      <w:r w:rsidRPr="008F0C53">
        <w:rPr>
          <w:rFonts w:eastAsia="Aptos" w:cs="Times New Roman"/>
          <w:szCs w:val="24"/>
        </w:rPr>
        <w:t xml:space="preserve"> </w:t>
      </w:r>
      <w:proofErr w:type="spellStart"/>
      <w:r w:rsidRPr="008F0C53">
        <w:rPr>
          <w:rFonts w:eastAsia="Aptos" w:cs="Times New Roman"/>
          <w:szCs w:val="24"/>
        </w:rPr>
        <w:t>antibioticelor</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75"/>
        <w:gridCol w:w="1247"/>
        <w:gridCol w:w="1763"/>
        <w:gridCol w:w="1460"/>
        <w:gridCol w:w="1672"/>
        <w:gridCol w:w="1943"/>
      </w:tblGrid>
      <w:tr w:rsidR="008F0C53" w:rsidRPr="008F0C53" w14:paraId="01D794A5" w14:textId="77777777" w:rsidTr="008F0C53">
        <w:trPr>
          <w:cantSplit/>
        </w:trPr>
        <w:tc>
          <w:tcPr>
            <w:tcW w:w="5000" w:type="pct"/>
            <w:gridSpan w:val="6"/>
            <w:tcBorders>
              <w:top w:val="nil"/>
              <w:left w:val="nil"/>
              <w:bottom w:val="nil"/>
              <w:right w:val="nil"/>
            </w:tcBorders>
            <w:shd w:val="clear" w:color="auto" w:fill="FFFFFF"/>
            <w:vAlign w:val="center"/>
          </w:tcPr>
          <w:p w14:paraId="4A88EC2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b/>
                <w:bCs/>
                <w:color w:val="000000"/>
                <w:szCs w:val="24"/>
              </w:rPr>
              <w:t>antibiotic</w:t>
            </w:r>
          </w:p>
        </w:tc>
      </w:tr>
      <w:tr w:rsidR="008F0C53" w:rsidRPr="008F0C53" w14:paraId="24C0149D" w14:textId="77777777" w:rsidTr="008F0C53">
        <w:trPr>
          <w:cantSplit/>
        </w:trPr>
        <w:tc>
          <w:tcPr>
            <w:tcW w:w="1347" w:type="pct"/>
            <w:gridSpan w:val="2"/>
            <w:tcBorders>
              <w:top w:val="single" w:sz="16" w:space="0" w:color="000000"/>
              <w:left w:val="single" w:sz="16" w:space="0" w:color="000000"/>
              <w:bottom w:val="single" w:sz="16" w:space="0" w:color="000000"/>
              <w:right w:val="nil"/>
            </w:tcBorders>
            <w:shd w:val="clear" w:color="auto" w:fill="FFFFFF"/>
            <w:vAlign w:val="bottom"/>
          </w:tcPr>
          <w:p w14:paraId="466E2B93" w14:textId="77777777" w:rsidR="008F0C53" w:rsidRPr="008F0C53" w:rsidRDefault="008F0C53" w:rsidP="008F0C53">
            <w:pPr>
              <w:autoSpaceDE w:val="0"/>
              <w:autoSpaceDN w:val="0"/>
              <w:adjustRightInd w:val="0"/>
              <w:jc w:val="both"/>
              <w:rPr>
                <w:rFonts w:cs="Times New Roman"/>
                <w:szCs w:val="24"/>
              </w:rPr>
            </w:pPr>
          </w:p>
        </w:tc>
        <w:tc>
          <w:tcPr>
            <w:tcW w:w="942" w:type="pct"/>
            <w:tcBorders>
              <w:top w:val="single" w:sz="16" w:space="0" w:color="000000"/>
              <w:left w:val="single" w:sz="16" w:space="0" w:color="000000"/>
              <w:bottom w:val="single" w:sz="16" w:space="0" w:color="000000"/>
            </w:tcBorders>
            <w:shd w:val="clear" w:color="auto" w:fill="FFFFFF"/>
            <w:vAlign w:val="bottom"/>
          </w:tcPr>
          <w:p w14:paraId="0B8A71A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Frequency</w:t>
            </w:r>
          </w:p>
        </w:tc>
        <w:tc>
          <w:tcPr>
            <w:tcW w:w="780" w:type="pct"/>
            <w:tcBorders>
              <w:top w:val="single" w:sz="16" w:space="0" w:color="000000"/>
              <w:bottom w:val="single" w:sz="16" w:space="0" w:color="000000"/>
            </w:tcBorders>
            <w:shd w:val="clear" w:color="auto" w:fill="FFFFFF"/>
            <w:vAlign w:val="bottom"/>
          </w:tcPr>
          <w:p w14:paraId="59362C6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Percent</w:t>
            </w:r>
          </w:p>
        </w:tc>
        <w:tc>
          <w:tcPr>
            <w:tcW w:w="893" w:type="pct"/>
            <w:tcBorders>
              <w:top w:val="single" w:sz="16" w:space="0" w:color="000000"/>
              <w:bottom w:val="single" w:sz="16" w:space="0" w:color="000000"/>
            </w:tcBorders>
            <w:shd w:val="clear" w:color="auto" w:fill="FFFFFF"/>
            <w:vAlign w:val="bottom"/>
          </w:tcPr>
          <w:p w14:paraId="0E52D32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 Percent</w:t>
            </w:r>
          </w:p>
        </w:tc>
        <w:tc>
          <w:tcPr>
            <w:tcW w:w="1038" w:type="pct"/>
            <w:tcBorders>
              <w:top w:val="single" w:sz="16" w:space="0" w:color="000000"/>
              <w:bottom w:val="single" w:sz="16" w:space="0" w:color="000000"/>
              <w:right w:val="single" w:sz="16" w:space="0" w:color="000000"/>
            </w:tcBorders>
            <w:shd w:val="clear" w:color="auto" w:fill="FFFFFF"/>
            <w:vAlign w:val="bottom"/>
          </w:tcPr>
          <w:p w14:paraId="1A7C11B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Cumulative Percent</w:t>
            </w:r>
          </w:p>
        </w:tc>
      </w:tr>
      <w:tr w:rsidR="008F0C53" w:rsidRPr="008F0C53" w14:paraId="78D749E6" w14:textId="77777777" w:rsidTr="008F0C53">
        <w:trPr>
          <w:cantSplit/>
        </w:trPr>
        <w:tc>
          <w:tcPr>
            <w:tcW w:w="681" w:type="pct"/>
            <w:vMerge w:val="restart"/>
            <w:tcBorders>
              <w:top w:val="single" w:sz="16" w:space="0" w:color="000000"/>
              <w:left w:val="single" w:sz="16" w:space="0" w:color="000000"/>
              <w:bottom w:val="single" w:sz="16" w:space="0" w:color="000000"/>
              <w:right w:val="nil"/>
            </w:tcBorders>
            <w:shd w:val="clear" w:color="auto" w:fill="FFFFFF"/>
          </w:tcPr>
          <w:p w14:paraId="77E385E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Valid</w:t>
            </w:r>
          </w:p>
        </w:tc>
        <w:tc>
          <w:tcPr>
            <w:tcW w:w="666" w:type="pct"/>
            <w:tcBorders>
              <w:top w:val="single" w:sz="16" w:space="0" w:color="000000"/>
              <w:left w:val="nil"/>
              <w:bottom w:val="nil"/>
              <w:right w:val="single" w:sz="16" w:space="0" w:color="000000"/>
            </w:tcBorders>
            <w:shd w:val="clear" w:color="auto" w:fill="FFFFFF"/>
          </w:tcPr>
          <w:p w14:paraId="6E95CC7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942" w:type="pct"/>
            <w:tcBorders>
              <w:top w:val="single" w:sz="16" w:space="0" w:color="000000"/>
              <w:left w:val="single" w:sz="16" w:space="0" w:color="000000"/>
              <w:bottom w:val="nil"/>
            </w:tcBorders>
            <w:shd w:val="clear" w:color="auto" w:fill="FFFFFF"/>
            <w:vAlign w:val="center"/>
          </w:tcPr>
          <w:p w14:paraId="03D18BF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93</w:t>
            </w:r>
          </w:p>
        </w:tc>
        <w:tc>
          <w:tcPr>
            <w:tcW w:w="780" w:type="pct"/>
            <w:tcBorders>
              <w:top w:val="single" w:sz="16" w:space="0" w:color="000000"/>
              <w:bottom w:val="nil"/>
            </w:tcBorders>
            <w:shd w:val="clear" w:color="auto" w:fill="FFFFFF"/>
            <w:vAlign w:val="center"/>
          </w:tcPr>
          <w:p w14:paraId="18F3F02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41.7</w:t>
            </w:r>
          </w:p>
        </w:tc>
        <w:tc>
          <w:tcPr>
            <w:tcW w:w="893" w:type="pct"/>
            <w:tcBorders>
              <w:top w:val="single" w:sz="16" w:space="0" w:color="000000"/>
              <w:bottom w:val="nil"/>
            </w:tcBorders>
            <w:shd w:val="clear" w:color="auto" w:fill="FFFFFF"/>
            <w:vAlign w:val="center"/>
          </w:tcPr>
          <w:p w14:paraId="6151DFF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41.7</w:t>
            </w:r>
          </w:p>
        </w:tc>
        <w:tc>
          <w:tcPr>
            <w:tcW w:w="1038" w:type="pct"/>
            <w:tcBorders>
              <w:top w:val="single" w:sz="16" w:space="0" w:color="000000"/>
              <w:bottom w:val="nil"/>
              <w:right w:val="single" w:sz="16" w:space="0" w:color="000000"/>
            </w:tcBorders>
            <w:shd w:val="clear" w:color="auto" w:fill="FFFFFF"/>
            <w:vAlign w:val="center"/>
          </w:tcPr>
          <w:p w14:paraId="1D08E21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41.7</w:t>
            </w:r>
          </w:p>
        </w:tc>
      </w:tr>
      <w:tr w:rsidR="008F0C53" w:rsidRPr="008F0C53" w14:paraId="662CE118"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763AF4D0"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nil"/>
              <w:right w:val="single" w:sz="16" w:space="0" w:color="000000"/>
            </w:tcBorders>
            <w:shd w:val="clear" w:color="auto" w:fill="FFFFFF"/>
          </w:tcPr>
          <w:p w14:paraId="4ECEBDE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942" w:type="pct"/>
            <w:tcBorders>
              <w:top w:val="nil"/>
              <w:left w:val="single" w:sz="16" w:space="0" w:color="000000"/>
              <w:bottom w:val="nil"/>
            </w:tcBorders>
            <w:shd w:val="clear" w:color="auto" w:fill="FFFFFF"/>
            <w:vAlign w:val="center"/>
          </w:tcPr>
          <w:p w14:paraId="6C5942B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130</w:t>
            </w:r>
          </w:p>
        </w:tc>
        <w:tc>
          <w:tcPr>
            <w:tcW w:w="780" w:type="pct"/>
            <w:tcBorders>
              <w:top w:val="nil"/>
              <w:bottom w:val="nil"/>
            </w:tcBorders>
            <w:shd w:val="clear" w:color="auto" w:fill="FFFFFF"/>
            <w:vAlign w:val="center"/>
          </w:tcPr>
          <w:p w14:paraId="3761CFA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58.3</w:t>
            </w:r>
          </w:p>
        </w:tc>
        <w:tc>
          <w:tcPr>
            <w:tcW w:w="893" w:type="pct"/>
            <w:tcBorders>
              <w:top w:val="nil"/>
              <w:bottom w:val="nil"/>
            </w:tcBorders>
            <w:shd w:val="clear" w:color="auto" w:fill="FFFFFF"/>
            <w:vAlign w:val="center"/>
          </w:tcPr>
          <w:p w14:paraId="3E68441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58.3</w:t>
            </w:r>
          </w:p>
        </w:tc>
        <w:tc>
          <w:tcPr>
            <w:tcW w:w="1038" w:type="pct"/>
            <w:tcBorders>
              <w:top w:val="nil"/>
              <w:bottom w:val="nil"/>
              <w:right w:val="single" w:sz="16" w:space="0" w:color="000000"/>
            </w:tcBorders>
            <w:shd w:val="clear" w:color="auto" w:fill="FFFFFF"/>
            <w:vAlign w:val="center"/>
          </w:tcPr>
          <w:p w14:paraId="4107E01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20F89F38" w14:textId="77777777" w:rsidTr="008F0C53">
        <w:trPr>
          <w:cantSplit/>
        </w:trPr>
        <w:tc>
          <w:tcPr>
            <w:tcW w:w="681" w:type="pct"/>
            <w:vMerge/>
            <w:tcBorders>
              <w:top w:val="single" w:sz="16" w:space="0" w:color="000000"/>
              <w:left w:val="single" w:sz="16" w:space="0" w:color="000000"/>
              <w:bottom w:val="single" w:sz="16" w:space="0" w:color="000000"/>
              <w:right w:val="nil"/>
            </w:tcBorders>
            <w:shd w:val="clear" w:color="auto" w:fill="FFFFFF"/>
          </w:tcPr>
          <w:p w14:paraId="62C43088" w14:textId="77777777" w:rsidR="008F0C53" w:rsidRPr="008F0C53" w:rsidRDefault="008F0C53" w:rsidP="008F0C53">
            <w:pPr>
              <w:autoSpaceDE w:val="0"/>
              <w:autoSpaceDN w:val="0"/>
              <w:adjustRightInd w:val="0"/>
              <w:jc w:val="both"/>
              <w:rPr>
                <w:rFonts w:cs="Times New Roman"/>
                <w:color w:val="000000"/>
                <w:szCs w:val="24"/>
              </w:rPr>
            </w:pPr>
          </w:p>
        </w:tc>
        <w:tc>
          <w:tcPr>
            <w:tcW w:w="666" w:type="pct"/>
            <w:tcBorders>
              <w:top w:val="nil"/>
              <w:left w:val="nil"/>
              <w:bottom w:val="single" w:sz="16" w:space="0" w:color="000000"/>
              <w:right w:val="single" w:sz="16" w:space="0" w:color="000000"/>
            </w:tcBorders>
            <w:shd w:val="clear" w:color="auto" w:fill="FFFFFF"/>
          </w:tcPr>
          <w:p w14:paraId="1B86B0F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942" w:type="pct"/>
            <w:tcBorders>
              <w:top w:val="nil"/>
              <w:left w:val="single" w:sz="16" w:space="0" w:color="000000"/>
              <w:bottom w:val="single" w:sz="16" w:space="0" w:color="000000"/>
            </w:tcBorders>
            <w:shd w:val="clear" w:color="auto" w:fill="FFFFFF"/>
            <w:vAlign w:val="center"/>
          </w:tcPr>
          <w:p w14:paraId="193ED7BC"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c>
          <w:tcPr>
            <w:tcW w:w="780" w:type="pct"/>
            <w:tcBorders>
              <w:top w:val="nil"/>
              <w:bottom w:val="single" w:sz="16" w:space="0" w:color="000000"/>
            </w:tcBorders>
            <w:shd w:val="clear" w:color="auto" w:fill="FFFFFF"/>
            <w:vAlign w:val="center"/>
          </w:tcPr>
          <w:p w14:paraId="1AE6F40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893" w:type="pct"/>
            <w:tcBorders>
              <w:top w:val="nil"/>
              <w:bottom w:val="single" w:sz="16" w:space="0" w:color="000000"/>
            </w:tcBorders>
            <w:shd w:val="clear" w:color="auto" w:fill="FFFFFF"/>
            <w:vAlign w:val="center"/>
          </w:tcPr>
          <w:p w14:paraId="292C9B3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1038" w:type="pct"/>
            <w:tcBorders>
              <w:top w:val="nil"/>
              <w:bottom w:val="single" w:sz="16" w:space="0" w:color="000000"/>
              <w:right w:val="single" w:sz="16" w:space="0" w:color="000000"/>
            </w:tcBorders>
            <w:shd w:val="clear" w:color="auto" w:fill="FFFFFF"/>
            <w:vAlign w:val="center"/>
          </w:tcPr>
          <w:p w14:paraId="2F4C662D" w14:textId="77777777" w:rsidR="008F0C53" w:rsidRPr="008F0C53" w:rsidRDefault="008F0C53" w:rsidP="008F0C53">
            <w:pPr>
              <w:autoSpaceDE w:val="0"/>
              <w:autoSpaceDN w:val="0"/>
              <w:adjustRightInd w:val="0"/>
              <w:jc w:val="both"/>
              <w:rPr>
                <w:rFonts w:cs="Times New Roman"/>
                <w:szCs w:val="24"/>
              </w:rPr>
            </w:pPr>
          </w:p>
        </w:tc>
      </w:tr>
    </w:tbl>
    <w:p w14:paraId="7D00FD22" w14:textId="77777777" w:rsidR="008F0C53" w:rsidRDefault="008F0C53" w:rsidP="008F0C53">
      <w:pPr>
        <w:autoSpaceDE w:val="0"/>
        <w:autoSpaceDN w:val="0"/>
        <w:adjustRightInd w:val="0"/>
        <w:jc w:val="both"/>
        <w:rPr>
          <w:rFonts w:cs="Times New Roman"/>
          <w:szCs w:val="24"/>
        </w:rPr>
      </w:pPr>
    </w:p>
    <w:p w14:paraId="29FC00BB" w14:textId="77777777" w:rsidR="008F0C53" w:rsidRPr="008F0C53" w:rsidRDefault="008F0C53" w:rsidP="008F0C53">
      <w:pPr>
        <w:autoSpaceDE w:val="0"/>
        <w:autoSpaceDN w:val="0"/>
        <w:adjustRightInd w:val="0"/>
        <w:jc w:val="both"/>
        <w:rPr>
          <w:rFonts w:cs="Times New Roman"/>
          <w:szCs w:val="24"/>
          <w:lang w:val="pt-BR"/>
        </w:rPr>
      </w:pPr>
      <w:proofErr w:type="spellStart"/>
      <w:r w:rsidRPr="008F0C53">
        <w:rPr>
          <w:rFonts w:cs="Times New Roman"/>
          <w:szCs w:val="24"/>
        </w:rPr>
        <w:t>Frecvenţa</w:t>
      </w:r>
      <w:proofErr w:type="spellEnd"/>
      <w:r w:rsidRPr="008F0C53">
        <w:rPr>
          <w:rFonts w:cs="Times New Roman"/>
          <w:szCs w:val="24"/>
        </w:rPr>
        <w:t xml:space="preserve"> </w:t>
      </w:r>
      <w:proofErr w:type="spellStart"/>
      <w:r w:rsidRPr="008F0C53">
        <w:rPr>
          <w:rFonts w:cs="Times New Roman"/>
          <w:szCs w:val="24"/>
        </w:rPr>
        <w:t>cea</w:t>
      </w:r>
      <w:proofErr w:type="spellEnd"/>
      <w:r w:rsidRPr="008F0C53">
        <w:rPr>
          <w:rFonts w:cs="Times New Roman"/>
          <w:szCs w:val="24"/>
        </w:rPr>
        <w:t xml:space="preserve"> </w:t>
      </w:r>
      <w:proofErr w:type="spellStart"/>
      <w:r w:rsidRPr="008F0C53">
        <w:rPr>
          <w:rFonts w:cs="Times New Roman"/>
          <w:szCs w:val="24"/>
        </w:rPr>
        <w:t>mai</w:t>
      </w:r>
      <w:proofErr w:type="spellEnd"/>
      <w:r w:rsidRPr="008F0C53">
        <w:rPr>
          <w:rFonts w:cs="Times New Roman"/>
          <w:szCs w:val="24"/>
        </w:rPr>
        <w:t xml:space="preserve"> </w:t>
      </w:r>
      <w:proofErr w:type="spellStart"/>
      <w:r w:rsidRPr="008F0C53">
        <w:rPr>
          <w:rFonts w:cs="Times New Roman"/>
          <w:szCs w:val="24"/>
        </w:rPr>
        <w:t>ridicată</w:t>
      </w:r>
      <w:proofErr w:type="spellEnd"/>
      <w:r w:rsidRPr="008F0C53">
        <w:rPr>
          <w:rFonts w:cs="Times New Roman"/>
          <w:szCs w:val="24"/>
        </w:rPr>
        <w:t xml:space="preserve"> </w:t>
      </w:r>
      <w:proofErr w:type="spellStart"/>
      <w:r w:rsidRPr="008F0C53">
        <w:rPr>
          <w:rFonts w:cs="Times New Roman"/>
          <w:szCs w:val="24"/>
        </w:rPr>
        <w:t>în</w:t>
      </w:r>
      <w:proofErr w:type="spellEnd"/>
      <w:r w:rsidRPr="008F0C53">
        <w:rPr>
          <w:rFonts w:cs="Times New Roman"/>
          <w:szCs w:val="24"/>
        </w:rPr>
        <w:t xml:space="preserve"> </w:t>
      </w:r>
      <w:proofErr w:type="spellStart"/>
      <w:r w:rsidRPr="008F0C53">
        <w:rPr>
          <w:rFonts w:cs="Times New Roman"/>
          <w:szCs w:val="24"/>
        </w:rPr>
        <w:t>rândul</w:t>
      </w:r>
      <w:proofErr w:type="spellEnd"/>
      <w:r w:rsidRPr="008F0C53">
        <w:rPr>
          <w:rFonts w:cs="Times New Roman"/>
          <w:szCs w:val="24"/>
        </w:rPr>
        <w:t xml:space="preserve"> </w:t>
      </w:r>
      <w:proofErr w:type="spellStart"/>
      <w:r w:rsidRPr="008F0C53">
        <w:rPr>
          <w:rFonts w:cs="Times New Roman"/>
          <w:szCs w:val="24"/>
        </w:rPr>
        <w:t>persoanelor</w:t>
      </w:r>
      <w:proofErr w:type="spellEnd"/>
      <w:r w:rsidRPr="008F0C53">
        <w:rPr>
          <w:rFonts w:cs="Times New Roman"/>
          <w:szCs w:val="24"/>
        </w:rPr>
        <w:t xml:space="preserve"> care </w:t>
      </w:r>
      <w:proofErr w:type="spellStart"/>
      <w:r w:rsidRPr="008F0C53">
        <w:rPr>
          <w:rFonts w:cs="Times New Roman"/>
          <w:szCs w:val="24"/>
        </w:rPr>
        <w:t>urmează</w:t>
      </w:r>
      <w:proofErr w:type="spellEnd"/>
      <w:r w:rsidRPr="008F0C53">
        <w:rPr>
          <w:rFonts w:cs="Times New Roman"/>
          <w:szCs w:val="24"/>
        </w:rPr>
        <w:t xml:space="preserve"> </w:t>
      </w:r>
      <w:proofErr w:type="spellStart"/>
      <w:r w:rsidRPr="008F0C53">
        <w:rPr>
          <w:rFonts w:cs="Times New Roman"/>
          <w:szCs w:val="24"/>
        </w:rPr>
        <w:t>procedura</w:t>
      </w:r>
      <w:proofErr w:type="spellEnd"/>
      <w:r w:rsidRPr="008F0C53">
        <w:rPr>
          <w:rFonts w:cs="Times New Roman"/>
          <w:szCs w:val="24"/>
        </w:rPr>
        <w:t xml:space="preserve"> Gastric Sleeve </w:t>
      </w:r>
      <w:proofErr w:type="spellStart"/>
      <w:r w:rsidRPr="008F0C53">
        <w:rPr>
          <w:rFonts w:cs="Times New Roman"/>
          <w:szCs w:val="24"/>
        </w:rPr>
        <w:t>este</w:t>
      </w:r>
      <w:proofErr w:type="spellEnd"/>
      <w:r w:rsidRPr="008F0C53">
        <w:rPr>
          <w:rFonts w:cs="Times New Roman"/>
          <w:szCs w:val="24"/>
        </w:rPr>
        <w:t xml:space="preserve"> a </w:t>
      </w:r>
      <w:proofErr w:type="spellStart"/>
      <w:r w:rsidRPr="008F0C53">
        <w:rPr>
          <w:rFonts w:cs="Times New Roman"/>
          <w:szCs w:val="24"/>
        </w:rPr>
        <w:t>celor</w:t>
      </w:r>
      <w:proofErr w:type="spellEnd"/>
      <w:r w:rsidRPr="008F0C53">
        <w:rPr>
          <w:rFonts w:cs="Times New Roman"/>
          <w:szCs w:val="24"/>
        </w:rPr>
        <w:t xml:space="preserve"> care nu au </w:t>
      </w:r>
      <w:proofErr w:type="spellStart"/>
      <w:r w:rsidRPr="008F0C53">
        <w:rPr>
          <w:rFonts w:cs="Times New Roman"/>
          <w:szCs w:val="24"/>
        </w:rPr>
        <w:t>luat</w:t>
      </w:r>
      <w:proofErr w:type="spellEnd"/>
      <w:r w:rsidRPr="008F0C53">
        <w:rPr>
          <w:rFonts w:cs="Times New Roman"/>
          <w:szCs w:val="24"/>
        </w:rPr>
        <w:t xml:space="preserve"> antibiotic, 26 (55.3%), </w:t>
      </w:r>
      <w:proofErr w:type="spellStart"/>
      <w:r w:rsidRPr="008F0C53">
        <w:rPr>
          <w:rFonts w:cs="Times New Roman"/>
          <w:szCs w:val="24"/>
        </w:rPr>
        <w:t>cei</w:t>
      </w:r>
      <w:proofErr w:type="spellEnd"/>
      <w:r w:rsidRPr="008F0C53">
        <w:rPr>
          <w:rFonts w:cs="Times New Roman"/>
          <w:szCs w:val="24"/>
        </w:rPr>
        <w:t xml:space="preserve"> care au </w:t>
      </w:r>
      <w:proofErr w:type="spellStart"/>
      <w:r w:rsidRPr="008F0C53">
        <w:rPr>
          <w:rFonts w:cs="Times New Roman"/>
          <w:szCs w:val="24"/>
        </w:rPr>
        <w:t>luat</w:t>
      </w:r>
      <w:proofErr w:type="spellEnd"/>
      <w:r w:rsidRPr="008F0C53">
        <w:rPr>
          <w:rFonts w:cs="Times New Roman"/>
          <w:szCs w:val="24"/>
        </w:rPr>
        <w:t xml:space="preserve"> sunt 21 (44.7%). </w:t>
      </w:r>
      <w:proofErr w:type="spellStart"/>
      <w:r w:rsidRPr="008F0C53">
        <w:rPr>
          <w:rFonts w:cs="Times New Roman"/>
          <w:szCs w:val="24"/>
        </w:rPr>
        <w:t>Această</w:t>
      </w:r>
      <w:proofErr w:type="spellEnd"/>
      <w:r w:rsidRPr="008F0C53">
        <w:rPr>
          <w:rFonts w:cs="Times New Roman"/>
          <w:szCs w:val="24"/>
        </w:rPr>
        <w:t xml:space="preserve"> </w:t>
      </w:r>
      <w:proofErr w:type="spellStart"/>
      <w:r w:rsidRPr="008F0C53">
        <w:rPr>
          <w:rFonts w:cs="Times New Roman"/>
          <w:szCs w:val="24"/>
        </w:rPr>
        <w:t>constatare</w:t>
      </w:r>
      <w:proofErr w:type="spellEnd"/>
      <w:r w:rsidRPr="008F0C53">
        <w:rPr>
          <w:rFonts w:cs="Times New Roman"/>
          <w:szCs w:val="24"/>
        </w:rPr>
        <w:t xml:space="preserve"> </w:t>
      </w:r>
      <w:proofErr w:type="spellStart"/>
      <w:r w:rsidRPr="008F0C53">
        <w:rPr>
          <w:rFonts w:cs="Times New Roman"/>
          <w:szCs w:val="24"/>
        </w:rPr>
        <w:t>indică</w:t>
      </w:r>
      <w:proofErr w:type="spellEnd"/>
      <w:r w:rsidRPr="008F0C53">
        <w:rPr>
          <w:rFonts w:cs="Times New Roman"/>
          <w:szCs w:val="24"/>
        </w:rPr>
        <w:t xml:space="preserve"> </w:t>
      </w:r>
      <w:proofErr w:type="spellStart"/>
      <w:r w:rsidRPr="008F0C53">
        <w:rPr>
          <w:rFonts w:cs="Times New Roman"/>
          <w:szCs w:val="24"/>
        </w:rPr>
        <w:t>faptul</w:t>
      </w:r>
      <w:proofErr w:type="spellEnd"/>
      <w:r w:rsidRPr="008F0C53">
        <w:rPr>
          <w:rFonts w:cs="Times New Roman"/>
          <w:szCs w:val="24"/>
        </w:rPr>
        <w:t xml:space="preserve"> </w:t>
      </w:r>
      <w:proofErr w:type="spellStart"/>
      <w:r w:rsidRPr="008F0C53">
        <w:rPr>
          <w:rFonts w:cs="Times New Roman"/>
          <w:szCs w:val="24"/>
        </w:rPr>
        <w:t>că</w:t>
      </w:r>
      <w:proofErr w:type="spellEnd"/>
      <w:r w:rsidRPr="008F0C53">
        <w:rPr>
          <w:rFonts w:cs="Times New Roman"/>
          <w:szCs w:val="24"/>
        </w:rPr>
        <w:t xml:space="preserve"> </w:t>
      </w:r>
      <w:proofErr w:type="spellStart"/>
      <w:r w:rsidRPr="008F0C53">
        <w:rPr>
          <w:rFonts w:cs="Times New Roman"/>
          <w:szCs w:val="24"/>
        </w:rPr>
        <w:t>majoritatea</w:t>
      </w:r>
      <w:proofErr w:type="spellEnd"/>
      <w:r w:rsidRPr="008F0C53">
        <w:rPr>
          <w:rFonts w:cs="Times New Roman"/>
          <w:szCs w:val="24"/>
        </w:rPr>
        <w:t xml:space="preserve"> </w:t>
      </w:r>
      <w:proofErr w:type="spellStart"/>
      <w:r w:rsidRPr="008F0C53">
        <w:rPr>
          <w:rFonts w:cs="Times New Roman"/>
          <w:szCs w:val="24"/>
        </w:rPr>
        <w:t>pacienților</w:t>
      </w:r>
      <w:proofErr w:type="spellEnd"/>
      <w:r w:rsidRPr="008F0C53">
        <w:rPr>
          <w:rFonts w:cs="Times New Roman"/>
          <w:szCs w:val="24"/>
        </w:rPr>
        <w:t xml:space="preserve"> care </w:t>
      </w:r>
      <w:proofErr w:type="spellStart"/>
      <w:r w:rsidRPr="008F0C53">
        <w:rPr>
          <w:rFonts w:cs="Times New Roman"/>
          <w:szCs w:val="24"/>
        </w:rPr>
        <w:t>optează</w:t>
      </w:r>
      <w:proofErr w:type="spellEnd"/>
      <w:r w:rsidRPr="008F0C53">
        <w:rPr>
          <w:rFonts w:cs="Times New Roman"/>
          <w:szCs w:val="24"/>
        </w:rPr>
        <w:t xml:space="preserve"> </w:t>
      </w:r>
      <w:proofErr w:type="spellStart"/>
      <w:r w:rsidRPr="008F0C53">
        <w:rPr>
          <w:rFonts w:cs="Times New Roman"/>
          <w:szCs w:val="24"/>
        </w:rPr>
        <w:t>pentru</w:t>
      </w:r>
      <w:proofErr w:type="spellEnd"/>
      <w:r w:rsidRPr="008F0C53">
        <w:rPr>
          <w:rFonts w:cs="Times New Roman"/>
          <w:szCs w:val="24"/>
        </w:rPr>
        <w:t xml:space="preserve"> Gastric Sleeve nu au </w:t>
      </w:r>
      <w:proofErr w:type="spellStart"/>
      <w:r w:rsidRPr="008F0C53">
        <w:rPr>
          <w:rFonts w:cs="Times New Roman"/>
          <w:szCs w:val="24"/>
        </w:rPr>
        <w:t>avut</w:t>
      </w:r>
      <w:proofErr w:type="spellEnd"/>
      <w:r w:rsidRPr="008F0C53">
        <w:rPr>
          <w:rFonts w:cs="Times New Roman"/>
          <w:szCs w:val="24"/>
        </w:rPr>
        <w:t xml:space="preserve"> </w:t>
      </w:r>
      <w:proofErr w:type="spellStart"/>
      <w:r w:rsidRPr="008F0C53">
        <w:rPr>
          <w:rFonts w:cs="Times New Roman"/>
          <w:szCs w:val="24"/>
        </w:rPr>
        <w:t>nevoie</w:t>
      </w:r>
      <w:proofErr w:type="spellEnd"/>
      <w:r w:rsidRPr="008F0C53">
        <w:rPr>
          <w:rFonts w:cs="Times New Roman"/>
          <w:szCs w:val="24"/>
        </w:rPr>
        <w:t xml:space="preserve"> de </w:t>
      </w:r>
      <w:proofErr w:type="spellStart"/>
      <w:r w:rsidRPr="008F0C53">
        <w:rPr>
          <w:rFonts w:cs="Times New Roman"/>
          <w:szCs w:val="24"/>
        </w:rPr>
        <w:t>tratament</w:t>
      </w:r>
      <w:proofErr w:type="spellEnd"/>
      <w:r w:rsidRPr="008F0C53">
        <w:rPr>
          <w:rFonts w:cs="Times New Roman"/>
          <w:szCs w:val="24"/>
        </w:rPr>
        <w:t xml:space="preserve"> antibiotic </w:t>
      </w:r>
      <w:proofErr w:type="spellStart"/>
      <w:r w:rsidRPr="008F0C53">
        <w:rPr>
          <w:rFonts w:cs="Times New Roman"/>
          <w:szCs w:val="24"/>
        </w:rPr>
        <w:t>înainte</w:t>
      </w:r>
      <w:proofErr w:type="spellEnd"/>
      <w:r w:rsidRPr="008F0C53">
        <w:rPr>
          <w:rFonts w:cs="Times New Roman"/>
          <w:szCs w:val="24"/>
        </w:rPr>
        <w:t xml:space="preserve"> de </w:t>
      </w:r>
      <w:proofErr w:type="spellStart"/>
      <w:r w:rsidRPr="008F0C53">
        <w:rPr>
          <w:rFonts w:cs="Times New Roman"/>
          <w:szCs w:val="24"/>
        </w:rPr>
        <w:t>procedură</w:t>
      </w:r>
      <w:proofErr w:type="spellEnd"/>
      <w:r w:rsidRPr="008F0C53">
        <w:rPr>
          <w:rFonts w:cs="Times New Roman"/>
          <w:szCs w:val="24"/>
        </w:rPr>
        <w:t xml:space="preserve">. </w:t>
      </w:r>
      <w:r w:rsidRPr="008F0C53">
        <w:rPr>
          <w:rFonts w:cs="Times New Roman"/>
          <w:szCs w:val="24"/>
          <w:lang w:val="pt-BR"/>
        </w:rPr>
        <w:t>Acest aspect poate fi relevant în evaluarea riscului de complicații postoperatorii, deoarece utilizarea prealabilă a antibioticelor poate influența microbiota intestinală și, implicit, procesul de vindecare.</w:t>
      </w:r>
    </w:p>
    <w:p w14:paraId="43B4D7AE" w14:textId="77777777" w:rsidR="008F0C53" w:rsidRPr="008F0C53" w:rsidRDefault="008F0C53" w:rsidP="008F0C53">
      <w:pPr>
        <w:autoSpaceDE w:val="0"/>
        <w:autoSpaceDN w:val="0"/>
        <w:adjustRightInd w:val="0"/>
        <w:ind w:firstLine="0"/>
        <w:jc w:val="both"/>
        <w:rPr>
          <w:rFonts w:cs="Times New Roman"/>
          <w:szCs w:val="24"/>
        </w:rPr>
      </w:pPr>
    </w:p>
    <w:p w14:paraId="0BC30E92" w14:textId="77777777" w:rsidR="008F0C53" w:rsidRPr="008F0C53" w:rsidRDefault="008F0C53" w:rsidP="008F0C53">
      <w:pPr>
        <w:autoSpaceDE w:val="0"/>
        <w:autoSpaceDN w:val="0"/>
        <w:adjustRightInd w:val="0"/>
        <w:jc w:val="both"/>
        <w:rPr>
          <w:rFonts w:cs="Times New Roman"/>
          <w:szCs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647"/>
        <w:gridCol w:w="1014"/>
        <w:gridCol w:w="2238"/>
        <w:gridCol w:w="1490"/>
        <w:gridCol w:w="1481"/>
        <w:gridCol w:w="1490"/>
      </w:tblGrid>
      <w:tr w:rsidR="008F0C53" w:rsidRPr="008F0C53" w14:paraId="4B887491" w14:textId="77777777" w:rsidTr="008F0C53">
        <w:trPr>
          <w:cantSplit/>
        </w:trPr>
        <w:tc>
          <w:tcPr>
            <w:tcW w:w="5000" w:type="pct"/>
            <w:gridSpan w:val="6"/>
            <w:tcBorders>
              <w:top w:val="nil"/>
              <w:left w:val="nil"/>
              <w:bottom w:val="nil"/>
              <w:right w:val="nil"/>
            </w:tcBorders>
            <w:shd w:val="clear" w:color="auto" w:fill="FFFFFF"/>
            <w:vAlign w:val="center"/>
          </w:tcPr>
          <w:p w14:paraId="5512C124" w14:textId="77777777" w:rsidR="008F0C53" w:rsidRPr="008F0C53" w:rsidRDefault="008F0C53" w:rsidP="008F0C53">
            <w:pPr>
              <w:autoSpaceDE w:val="0"/>
              <w:autoSpaceDN w:val="0"/>
              <w:adjustRightInd w:val="0"/>
              <w:jc w:val="center"/>
              <w:rPr>
                <w:rFonts w:cs="Times New Roman"/>
                <w:color w:val="000000"/>
                <w:szCs w:val="24"/>
              </w:rPr>
            </w:pPr>
            <w:r w:rsidRPr="008F0C53">
              <w:rPr>
                <w:rFonts w:cs="Times New Roman"/>
                <w:bCs/>
                <w:color w:val="000000"/>
                <w:szCs w:val="24"/>
              </w:rPr>
              <w:t>Tabel2.32.</w:t>
            </w:r>
            <w:r w:rsidRPr="008F0C53">
              <w:rPr>
                <w:rFonts w:cs="Times New Roman"/>
                <w:szCs w:val="24"/>
              </w:rPr>
              <w:t xml:space="preserve"> Analiza </w:t>
            </w:r>
            <w:proofErr w:type="spellStart"/>
            <w:r w:rsidRPr="008F0C53">
              <w:rPr>
                <w:rFonts w:cs="Times New Roman"/>
                <w:szCs w:val="24"/>
              </w:rPr>
              <w:t>statistică</w:t>
            </w:r>
            <w:proofErr w:type="spellEnd"/>
            <w:r w:rsidRPr="008F0C53">
              <w:rPr>
                <w:rFonts w:cs="Times New Roman"/>
                <w:szCs w:val="24"/>
              </w:rPr>
              <w:t xml:space="preserve"> </w:t>
            </w:r>
            <w:r w:rsidRPr="008F0C53">
              <w:rPr>
                <w:rFonts w:eastAsia="Aptos" w:cs="Times New Roman"/>
                <w:szCs w:val="24"/>
              </w:rPr>
              <w:t xml:space="preserve"> </w:t>
            </w:r>
            <w:proofErr w:type="spellStart"/>
            <w:r w:rsidRPr="008F0C53">
              <w:rPr>
                <w:rFonts w:eastAsia="Aptos" w:cs="Times New Roman"/>
                <w:szCs w:val="24"/>
              </w:rPr>
              <w:t>dintre</w:t>
            </w:r>
            <w:proofErr w:type="spellEnd"/>
            <w:r w:rsidRPr="008F0C53">
              <w:rPr>
                <w:rFonts w:eastAsia="Aptos" w:cs="Times New Roman"/>
                <w:szCs w:val="24"/>
              </w:rPr>
              <w:t xml:space="preserve">  </w:t>
            </w:r>
            <w:proofErr w:type="spellStart"/>
            <w:r w:rsidRPr="008F0C53">
              <w:rPr>
                <w:rFonts w:eastAsia="Aptos" w:cs="Times New Roman"/>
                <w:szCs w:val="24"/>
              </w:rPr>
              <w:t>antibiotice</w:t>
            </w:r>
            <w:proofErr w:type="spellEnd"/>
            <w:r w:rsidRPr="008F0C53">
              <w:rPr>
                <w:rFonts w:eastAsia="Aptos" w:cs="Times New Roman"/>
                <w:szCs w:val="24"/>
              </w:rPr>
              <w:t xml:space="preserve"> </w:t>
            </w:r>
            <w:proofErr w:type="spellStart"/>
            <w:r w:rsidRPr="008F0C53">
              <w:rPr>
                <w:rFonts w:eastAsia="Aptos" w:cs="Times New Roman"/>
                <w:szCs w:val="24"/>
              </w:rPr>
              <w:t>și</w:t>
            </w:r>
            <w:proofErr w:type="spellEnd"/>
            <w:r w:rsidRPr="008F0C53">
              <w:rPr>
                <w:rFonts w:eastAsia="Aptos" w:cs="Times New Roman"/>
                <w:szCs w:val="24"/>
              </w:rPr>
              <w:t xml:space="preserve"> </w:t>
            </w:r>
            <w:proofErr w:type="spellStart"/>
            <w:r w:rsidRPr="008F0C53">
              <w:rPr>
                <w:rFonts w:eastAsia="Aptos" w:cs="Times New Roman"/>
                <w:szCs w:val="24"/>
              </w:rPr>
              <w:t>Gastricsleeve</w:t>
            </w:r>
            <w:proofErr w:type="spellEnd"/>
            <w:r w:rsidRPr="008F0C53">
              <w:rPr>
                <w:rFonts w:cs="Times New Roman"/>
                <w:bCs/>
                <w:color w:val="000000"/>
                <w:szCs w:val="24"/>
              </w:rPr>
              <w:t xml:space="preserve"> Crosstab</w:t>
            </w:r>
          </w:p>
        </w:tc>
      </w:tr>
      <w:tr w:rsidR="008F0C53" w:rsidRPr="008F0C53" w14:paraId="2737AEF4" w14:textId="77777777" w:rsidTr="008F0C53">
        <w:trPr>
          <w:cantSplit/>
        </w:trPr>
        <w:tc>
          <w:tcPr>
            <w:tcW w:w="2617" w:type="pct"/>
            <w:gridSpan w:val="3"/>
            <w:vMerge w:val="restart"/>
            <w:tcBorders>
              <w:top w:val="single" w:sz="16" w:space="0" w:color="000000"/>
              <w:left w:val="single" w:sz="16" w:space="0" w:color="000000"/>
              <w:bottom w:val="nil"/>
              <w:right w:val="nil"/>
            </w:tcBorders>
            <w:shd w:val="clear" w:color="auto" w:fill="FFFFFF"/>
            <w:vAlign w:val="bottom"/>
          </w:tcPr>
          <w:p w14:paraId="4CECCD7F" w14:textId="77777777" w:rsidR="008F0C53" w:rsidRPr="008F0C53" w:rsidRDefault="008F0C53" w:rsidP="008F0C53">
            <w:pPr>
              <w:autoSpaceDE w:val="0"/>
              <w:autoSpaceDN w:val="0"/>
              <w:adjustRightInd w:val="0"/>
              <w:jc w:val="both"/>
              <w:rPr>
                <w:rFonts w:cs="Times New Roman"/>
                <w:szCs w:val="24"/>
              </w:rPr>
            </w:pPr>
          </w:p>
        </w:tc>
        <w:tc>
          <w:tcPr>
            <w:tcW w:w="1587" w:type="pct"/>
            <w:gridSpan w:val="2"/>
            <w:tcBorders>
              <w:top w:val="single" w:sz="16" w:space="0" w:color="000000"/>
              <w:left w:val="single" w:sz="16" w:space="0" w:color="000000"/>
            </w:tcBorders>
            <w:shd w:val="clear" w:color="auto" w:fill="FFFFFF"/>
            <w:vAlign w:val="bottom"/>
          </w:tcPr>
          <w:p w14:paraId="33944D6A" w14:textId="77777777" w:rsidR="008F0C53" w:rsidRPr="008F0C53" w:rsidRDefault="008F0C53" w:rsidP="008F0C53">
            <w:pPr>
              <w:autoSpaceDE w:val="0"/>
              <w:autoSpaceDN w:val="0"/>
              <w:adjustRightInd w:val="0"/>
              <w:jc w:val="both"/>
              <w:rPr>
                <w:rFonts w:cs="Times New Roman"/>
                <w:color w:val="000000"/>
                <w:szCs w:val="24"/>
              </w:rPr>
            </w:pPr>
            <w:proofErr w:type="spellStart"/>
            <w:r w:rsidRPr="008F0C53">
              <w:rPr>
                <w:rFonts w:cs="Times New Roman"/>
                <w:color w:val="000000"/>
                <w:szCs w:val="24"/>
              </w:rPr>
              <w:t>gastricSleeve</w:t>
            </w:r>
            <w:proofErr w:type="spellEnd"/>
          </w:p>
        </w:tc>
        <w:tc>
          <w:tcPr>
            <w:tcW w:w="796" w:type="pct"/>
            <w:vMerge w:val="restart"/>
            <w:tcBorders>
              <w:top w:val="single" w:sz="16" w:space="0" w:color="000000"/>
              <w:right w:val="single" w:sz="16" w:space="0" w:color="000000"/>
            </w:tcBorders>
            <w:shd w:val="clear" w:color="auto" w:fill="FFFFFF"/>
            <w:vAlign w:val="bottom"/>
          </w:tcPr>
          <w:p w14:paraId="5B6AB1E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r>
      <w:tr w:rsidR="008F0C53" w:rsidRPr="008F0C53" w14:paraId="521986D5" w14:textId="77777777" w:rsidTr="008F0C53">
        <w:trPr>
          <w:cantSplit/>
        </w:trPr>
        <w:tc>
          <w:tcPr>
            <w:tcW w:w="2617" w:type="pct"/>
            <w:gridSpan w:val="3"/>
            <w:vMerge/>
            <w:tcBorders>
              <w:top w:val="single" w:sz="16" w:space="0" w:color="000000"/>
              <w:left w:val="single" w:sz="16" w:space="0" w:color="000000"/>
              <w:bottom w:val="nil"/>
              <w:right w:val="nil"/>
            </w:tcBorders>
            <w:shd w:val="clear" w:color="auto" w:fill="FFFFFF"/>
            <w:vAlign w:val="bottom"/>
          </w:tcPr>
          <w:p w14:paraId="1E3F9DC9" w14:textId="77777777" w:rsidR="008F0C53" w:rsidRPr="008F0C53" w:rsidRDefault="008F0C53" w:rsidP="008F0C53">
            <w:pPr>
              <w:autoSpaceDE w:val="0"/>
              <w:autoSpaceDN w:val="0"/>
              <w:adjustRightInd w:val="0"/>
              <w:jc w:val="both"/>
              <w:rPr>
                <w:rFonts w:cs="Times New Roman"/>
                <w:color w:val="000000"/>
                <w:szCs w:val="24"/>
              </w:rPr>
            </w:pPr>
          </w:p>
        </w:tc>
        <w:tc>
          <w:tcPr>
            <w:tcW w:w="796" w:type="pct"/>
            <w:tcBorders>
              <w:left w:val="single" w:sz="16" w:space="0" w:color="000000"/>
              <w:bottom w:val="single" w:sz="16" w:space="0" w:color="000000"/>
            </w:tcBorders>
            <w:shd w:val="clear" w:color="auto" w:fill="FFFFFF"/>
            <w:vAlign w:val="bottom"/>
          </w:tcPr>
          <w:p w14:paraId="0994E504"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791" w:type="pct"/>
            <w:tcBorders>
              <w:bottom w:val="single" w:sz="16" w:space="0" w:color="000000"/>
            </w:tcBorders>
            <w:shd w:val="clear" w:color="auto" w:fill="FFFFFF"/>
            <w:vAlign w:val="bottom"/>
          </w:tcPr>
          <w:p w14:paraId="3022786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796" w:type="pct"/>
            <w:vMerge/>
            <w:tcBorders>
              <w:top w:val="single" w:sz="16" w:space="0" w:color="000000"/>
              <w:right w:val="single" w:sz="16" w:space="0" w:color="000000"/>
            </w:tcBorders>
            <w:shd w:val="clear" w:color="auto" w:fill="FFFFFF"/>
            <w:vAlign w:val="bottom"/>
          </w:tcPr>
          <w:p w14:paraId="35712EB4" w14:textId="77777777" w:rsidR="008F0C53" w:rsidRPr="008F0C53" w:rsidRDefault="008F0C53" w:rsidP="008F0C53">
            <w:pPr>
              <w:autoSpaceDE w:val="0"/>
              <w:autoSpaceDN w:val="0"/>
              <w:adjustRightInd w:val="0"/>
              <w:jc w:val="both"/>
              <w:rPr>
                <w:rFonts w:cs="Times New Roman"/>
                <w:color w:val="000000"/>
                <w:szCs w:val="24"/>
              </w:rPr>
            </w:pPr>
          </w:p>
        </w:tc>
      </w:tr>
      <w:tr w:rsidR="008F0C53" w:rsidRPr="008F0C53" w14:paraId="25EC06B5" w14:textId="77777777" w:rsidTr="008F0C53">
        <w:trPr>
          <w:cantSplit/>
        </w:trPr>
        <w:tc>
          <w:tcPr>
            <w:tcW w:w="880" w:type="pct"/>
            <w:vMerge w:val="restart"/>
            <w:tcBorders>
              <w:top w:val="single" w:sz="16" w:space="0" w:color="000000"/>
              <w:left w:val="single" w:sz="16" w:space="0" w:color="000000"/>
              <w:right w:val="nil"/>
            </w:tcBorders>
            <w:shd w:val="clear" w:color="auto" w:fill="FFFFFF"/>
          </w:tcPr>
          <w:p w14:paraId="3856723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antibiotic</w:t>
            </w:r>
          </w:p>
        </w:tc>
        <w:tc>
          <w:tcPr>
            <w:tcW w:w="542" w:type="pct"/>
            <w:vMerge w:val="restart"/>
            <w:tcBorders>
              <w:top w:val="single" w:sz="16" w:space="0" w:color="000000"/>
              <w:left w:val="nil"/>
              <w:right w:val="nil"/>
            </w:tcBorders>
            <w:shd w:val="clear" w:color="auto" w:fill="FFFFFF"/>
          </w:tcPr>
          <w:p w14:paraId="67699EB2"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Da</w:t>
            </w:r>
          </w:p>
        </w:tc>
        <w:tc>
          <w:tcPr>
            <w:tcW w:w="1196" w:type="pct"/>
            <w:tcBorders>
              <w:top w:val="single" w:sz="16" w:space="0" w:color="000000"/>
              <w:left w:val="nil"/>
              <w:bottom w:val="nil"/>
              <w:right w:val="single" w:sz="16" w:space="0" w:color="000000"/>
            </w:tcBorders>
            <w:shd w:val="clear" w:color="auto" w:fill="FFFFFF"/>
          </w:tcPr>
          <w:p w14:paraId="59F9FB4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single" w:sz="16" w:space="0" w:color="000000"/>
              <w:left w:val="single" w:sz="16" w:space="0" w:color="000000"/>
              <w:bottom w:val="nil"/>
            </w:tcBorders>
            <w:shd w:val="clear" w:color="auto" w:fill="FFFFFF"/>
            <w:vAlign w:val="center"/>
          </w:tcPr>
          <w:p w14:paraId="6629290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w:t>
            </w:r>
          </w:p>
        </w:tc>
        <w:tc>
          <w:tcPr>
            <w:tcW w:w="791" w:type="pct"/>
            <w:tcBorders>
              <w:top w:val="single" w:sz="16" w:space="0" w:color="000000"/>
              <w:bottom w:val="nil"/>
            </w:tcBorders>
            <w:shd w:val="clear" w:color="auto" w:fill="FFFFFF"/>
            <w:vAlign w:val="center"/>
          </w:tcPr>
          <w:p w14:paraId="5418F79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72</w:t>
            </w:r>
          </w:p>
        </w:tc>
        <w:tc>
          <w:tcPr>
            <w:tcW w:w="796" w:type="pct"/>
            <w:tcBorders>
              <w:top w:val="single" w:sz="16" w:space="0" w:color="000000"/>
              <w:bottom w:val="nil"/>
              <w:right w:val="single" w:sz="16" w:space="0" w:color="000000"/>
            </w:tcBorders>
            <w:shd w:val="clear" w:color="auto" w:fill="FFFFFF"/>
            <w:vAlign w:val="center"/>
          </w:tcPr>
          <w:p w14:paraId="5CE05A1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93</w:t>
            </w:r>
          </w:p>
        </w:tc>
      </w:tr>
      <w:tr w:rsidR="008F0C53" w:rsidRPr="008F0C53" w14:paraId="49D6E71B" w14:textId="77777777" w:rsidTr="008F0C53">
        <w:trPr>
          <w:cantSplit/>
        </w:trPr>
        <w:tc>
          <w:tcPr>
            <w:tcW w:w="880" w:type="pct"/>
            <w:vMerge/>
            <w:tcBorders>
              <w:top w:val="single" w:sz="16" w:space="0" w:color="000000"/>
              <w:left w:val="single" w:sz="16" w:space="0" w:color="000000"/>
              <w:right w:val="nil"/>
            </w:tcBorders>
            <w:shd w:val="clear" w:color="auto" w:fill="FFFFFF"/>
          </w:tcPr>
          <w:p w14:paraId="6ACA20FF"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6760CF45"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bottom w:val="nil"/>
              <w:right w:val="single" w:sz="16" w:space="0" w:color="000000"/>
            </w:tcBorders>
            <w:shd w:val="clear" w:color="auto" w:fill="FFFFFF"/>
          </w:tcPr>
          <w:p w14:paraId="07FC74FE"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within antibiotic</w:t>
            </w:r>
          </w:p>
        </w:tc>
        <w:tc>
          <w:tcPr>
            <w:tcW w:w="796" w:type="pct"/>
            <w:tcBorders>
              <w:top w:val="nil"/>
              <w:left w:val="single" w:sz="16" w:space="0" w:color="000000"/>
              <w:bottom w:val="nil"/>
            </w:tcBorders>
            <w:shd w:val="clear" w:color="auto" w:fill="FFFFFF"/>
            <w:vAlign w:val="center"/>
          </w:tcPr>
          <w:p w14:paraId="7B20EF7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22.6%</w:t>
            </w:r>
          </w:p>
        </w:tc>
        <w:tc>
          <w:tcPr>
            <w:tcW w:w="791" w:type="pct"/>
            <w:tcBorders>
              <w:top w:val="nil"/>
              <w:bottom w:val="nil"/>
            </w:tcBorders>
            <w:shd w:val="clear" w:color="auto" w:fill="FFFFFF"/>
            <w:vAlign w:val="center"/>
          </w:tcPr>
          <w:p w14:paraId="398F951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77.4%</w:t>
            </w:r>
          </w:p>
        </w:tc>
        <w:tc>
          <w:tcPr>
            <w:tcW w:w="796" w:type="pct"/>
            <w:tcBorders>
              <w:top w:val="nil"/>
              <w:bottom w:val="nil"/>
              <w:right w:val="single" w:sz="16" w:space="0" w:color="000000"/>
            </w:tcBorders>
            <w:shd w:val="clear" w:color="auto" w:fill="FFFFFF"/>
            <w:vAlign w:val="center"/>
          </w:tcPr>
          <w:p w14:paraId="5457DD7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546F9E38" w14:textId="77777777" w:rsidTr="008F0C53">
        <w:trPr>
          <w:cantSplit/>
        </w:trPr>
        <w:tc>
          <w:tcPr>
            <w:tcW w:w="880" w:type="pct"/>
            <w:vMerge/>
            <w:tcBorders>
              <w:top w:val="single" w:sz="16" w:space="0" w:color="000000"/>
              <w:left w:val="single" w:sz="16" w:space="0" w:color="000000"/>
              <w:right w:val="nil"/>
            </w:tcBorders>
            <w:shd w:val="clear" w:color="auto" w:fill="FFFFFF"/>
          </w:tcPr>
          <w:p w14:paraId="546CD358"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single" w:sz="16" w:space="0" w:color="000000"/>
              <w:left w:val="nil"/>
              <w:right w:val="nil"/>
            </w:tcBorders>
            <w:shd w:val="clear" w:color="auto" w:fill="FFFFFF"/>
          </w:tcPr>
          <w:p w14:paraId="6DF4BD51"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right w:val="single" w:sz="16" w:space="0" w:color="000000"/>
            </w:tcBorders>
            <w:shd w:val="clear" w:color="auto" w:fill="FFFFFF"/>
          </w:tcPr>
          <w:p w14:paraId="610FD146"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36DC4638"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44.7%</w:t>
            </w:r>
          </w:p>
        </w:tc>
        <w:tc>
          <w:tcPr>
            <w:tcW w:w="791" w:type="pct"/>
            <w:tcBorders>
              <w:top w:val="nil"/>
            </w:tcBorders>
            <w:shd w:val="clear" w:color="auto" w:fill="FFFFFF"/>
            <w:vAlign w:val="center"/>
          </w:tcPr>
          <w:p w14:paraId="3B7E996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40.9%</w:t>
            </w:r>
          </w:p>
        </w:tc>
        <w:tc>
          <w:tcPr>
            <w:tcW w:w="796" w:type="pct"/>
            <w:tcBorders>
              <w:top w:val="nil"/>
              <w:right w:val="single" w:sz="16" w:space="0" w:color="000000"/>
            </w:tcBorders>
            <w:shd w:val="clear" w:color="auto" w:fill="FFFFFF"/>
            <w:vAlign w:val="center"/>
          </w:tcPr>
          <w:p w14:paraId="02CED93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41.7%</w:t>
            </w:r>
          </w:p>
        </w:tc>
      </w:tr>
      <w:tr w:rsidR="008F0C53" w:rsidRPr="008F0C53" w14:paraId="09E07A78" w14:textId="77777777" w:rsidTr="008F0C53">
        <w:trPr>
          <w:cantSplit/>
        </w:trPr>
        <w:tc>
          <w:tcPr>
            <w:tcW w:w="880" w:type="pct"/>
            <w:vMerge/>
            <w:tcBorders>
              <w:top w:val="single" w:sz="16" w:space="0" w:color="000000"/>
              <w:left w:val="single" w:sz="16" w:space="0" w:color="000000"/>
              <w:right w:val="nil"/>
            </w:tcBorders>
            <w:shd w:val="clear" w:color="auto" w:fill="FFFFFF"/>
          </w:tcPr>
          <w:p w14:paraId="5915ADA0"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val="restart"/>
            <w:tcBorders>
              <w:top w:val="nil"/>
              <w:left w:val="nil"/>
              <w:right w:val="nil"/>
            </w:tcBorders>
            <w:shd w:val="clear" w:color="auto" w:fill="FFFFFF"/>
          </w:tcPr>
          <w:p w14:paraId="2FB2B77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Nu</w:t>
            </w:r>
          </w:p>
        </w:tc>
        <w:tc>
          <w:tcPr>
            <w:tcW w:w="1196" w:type="pct"/>
            <w:tcBorders>
              <w:top w:val="nil"/>
              <w:left w:val="nil"/>
              <w:bottom w:val="nil"/>
              <w:right w:val="single" w:sz="16" w:space="0" w:color="000000"/>
            </w:tcBorders>
            <w:shd w:val="clear" w:color="auto" w:fill="FFFFFF"/>
          </w:tcPr>
          <w:p w14:paraId="7634BF4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609B9E8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26</w:t>
            </w:r>
          </w:p>
        </w:tc>
        <w:tc>
          <w:tcPr>
            <w:tcW w:w="791" w:type="pct"/>
            <w:tcBorders>
              <w:top w:val="nil"/>
              <w:bottom w:val="nil"/>
            </w:tcBorders>
            <w:shd w:val="clear" w:color="auto" w:fill="FFFFFF"/>
            <w:vAlign w:val="center"/>
          </w:tcPr>
          <w:p w14:paraId="4D1C70E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104</w:t>
            </w:r>
          </w:p>
        </w:tc>
        <w:tc>
          <w:tcPr>
            <w:tcW w:w="796" w:type="pct"/>
            <w:tcBorders>
              <w:top w:val="nil"/>
              <w:bottom w:val="nil"/>
              <w:right w:val="single" w:sz="16" w:space="0" w:color="000000"/>
            </w:tcBorders>
            <w:shd w:val="clear" w:color="auto" w:fill="FFFFFF"/>
            <w:vAlign w:val="center"/>
          </w:tcPr>
          <w:p w14:paraId="57238CE1"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130</w:t>
            </w:r>
          </w:p>
        </w:tc>
      </w:tr>
      <w:tr w:rsidR="008F0C53" w:rsidRPr="008F0C53" w14:paraId="57B20552" w14:textId="77777777" w:rsidTr="008F0C53">
        <w:trPr>
          <w:cantSplit/>
        </w:trPr>
        <w:tc>
          <w:tcPr>
            <w:tcW w:w="880" w:type="pct"/>
            <w:vMerge/>
            <w:tcBorders>
              <w:top w:val="single" w:sz="16" w:space="0" w:color="000000"/>
              <w:left w:val="single" w:sz="16" w:space="0" w:color="000000"/>
              <w:right w:val="nil"/>
            </w:tcBorders>
            <w:shd w:val="clear" w:color="auto" w:fill="FFFFFF"/>
          </w:tcPr>
          <w:p w14:paraId="03C70233"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04ABFF46"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bottom w:val="nil"/>
              <w:right w:val="single" w:sz="16" w:space="0" w:color="000000"/>
            </w:tcBorders>
            <w:shd w:val="clear" w:color="auto" w:fill="FFFFFF"/>
          </w:tcPr>
          <w:p w14:paraId="556CE25E"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within antibiotic</w:t>
            </w:r>
          </w:p>
        </w:tc>
        <w:tc>
          <w:tcPr>
            <w:tcW w:w="796" w:type="pct"/>
            <w:tcBorders>
              <w:top w:val="nil"/>
              <w:left w:val="single" w:sz="16" w:space="0" w:color="000000"/>
              <w:bottom w:val="nil"/>
            </w:tcBorders>
            <w:shd w:val="clear" w:color="auto" w:fill="FFFFFF"/>
            <w:vAlign w:val="center"/>
          </w:tcPr>
          <w:p w14:paraId="4D3503FE"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20.0%</w:t>
            </w:r>
          </w:p>
        </w:tc>
        <w:tc>
          <w:tcPr>
            <w:tcW w:w="791" w:type="pct"/>
            <w:tcBorders>
              <w:top w:val="nil"/>
              <w:bottom w:val="nil"/>
            </w:tcBorders>
            <w:shd w:val="clear" w:color="auto" w:fill="FFFFFF"/>
            <w:vAlign w:val="center"/>
          </w:tcPr>
          <w:p w14:paraId="05E70AEF"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80.0%</w:t>
            </w:r>
          </w:p>
        </w:tc>
        <w:tc>
          <w:tcPr>
            <w:tcW w:w="796" w:type="pct"/>
            <w:tcBorders>
              <w:top w:val="nil"/>
              <w:bottom w:val="nil"/>
              <w:right w:val="single" w:sz="16" w:space="0" w:color="000000"/>
            </w:tcBorders>
            <w:shd w:val="clear" w:color="auto" w:fill="FFFFFF"/>
            <w:vAlign w:val="center"/>
          </w:tcPr>
          <w:p w14:paraId="0B9B1645"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690BBA1D" w14:textId="77777777" w:rsidTr="008F0C53">
        <w:trPr>
          <w:cantSplit/>
        </w:trPr>
        <w:tc>
          <w:tcPr>
            <w:tcW w:w="880" w:type="pct"/>
            <w:vMerge/>
            <w:tcBorders>
              <w:top w:val="single" w:sz="16" w:space="0" w:color="000000"/>
              <w:left w:val="single" w:sz="16" w:space="0" w:color="000000"/>
              <w:right w:val="nil"/>
            </w:tcBorders>
            <w:shd w:val="clear" w:color="auto" w:fill="FFFFFF"/>
          </w:tcPr>
          <w:p w14:paraId="6382F3BA" w14:textId="77777777" w:rsidR="008F0C53" w:rsidRPr="008F0C53" w:rsidRDefault="008F0C53" w:rsidP="008F0C53">
            <w:pPr>
              <w:autoSpaceDE w:val="0"/>
              <w:autoSpaceDN w:val="0"/>
              <w:adjustRightInd w:val="0"/>
              <w:jc w:val="both"/>
              <w:rPr>
                <w:rFonts w:cs="Times New Roman"/>
                <w:color w:val="000000"/>
                <w:szCs w:val="24"/>
              </w:rPr>
            </w:pPr>
          </w:p>
        </w:tc>
        <w:tc>
          <w:tcPr>
            <w:tcW w:w="542" w:type="pct"/>
            <w:vMerge/>
            <w:tcBorders>
              <w:top w:val="nil"/>
              <w:left w:val="nil"/>
              <w:right w:val="nil"/>
            </w:tcBorders>
            <w:shd w:val="clear" w:color="auto" w:fill="FFFFFF"/>
          </w:tcPr>
          <w:p w14:paraId="31CD17B7"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right w:val="single" w:sz="16" w:space="0" w:color="000000"/>
            </w:tcBorders>
            <w:shd w:val="clear" w:color="auto" w:fill="FFFFFF"/>
          </w:tcPr>
          <w:p w14:paraId="24138599"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tcBorders>
            <w:shd w:val="clear" w:color="auto" w:fill="FFFFFF"/>
            <w:vAlign w:val="center"/>
          </w:tcPr>
          <w:p w14:paraId="1BF9085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55.3%</w:t>
            </w:r>
          </w:p>
        </w:tc>
        <w:tc>
          <w:tcPr>
            <w:tcW w:w="791" w:type="pct"/>
            <w:tcBorders>
              <w:top w:val="nil"/>
            </w:tcBorders>
            <w:shd w:val="clear" w:color="auto" w:fill="FFFFFF"/>
            <w:vAlign w:val="center"/>
          </w:tcPr>
          <w:p w14:paraId="3BC0B4B6"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59.1%</w:t>
            </w:r>
          </w:p>
        </w:tc>
        <w:tc>
          <w:tcPr>
            <w:tcW w:w="796" w:type="pct"/>
            <w:tcBorders>
              <w:top w:val="nil"/>
              <w:right w:val="single" w:sz="16" w:space="0" w:color="000000"/>
            </w:tcBorders>
            <w:shd w:val="clear" w:color="auto" w:fill="FFFFFF"/>
            <w:vAlign w:val="center"/>
          </w:tcPr>
          <w:p w14:paraId="6AE1872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58.3%</w:t>
            </w:r>
          </w:p>
        </w:tc>
      </w:tr>
      <w:tr w:rsidR="008F0C53" w:rsidRPr="008F0C53" w14:paraId="1021E68A" w14:textId="77777777" w:rsidTr="008F0C53">
        <w:trPr>
          <w:cantSplit/>
        </w:trPr>
        <w:tc>
          <w:tcPr>
            <w:tcW w:w="1421" w:type="pct"/>
            <w:gridSpan w:val="2"/>
            <w:vMerge w:val="restart"/>
            <w:tcBorders>
              <w:top w:val="nil"/>
              <w:left w:val="single" w:sz="16" w:space="0" w:color="000000"/>
              <w:bottom w:val="single" w:sz="16" w:space="0" w:color="000000"/>
              <w:right w:val="nil"/>
            </w:tcBorders>
            <w:shd w:val="clear" w:color="auto" w:fill="FFFFFF"/>
          </w:tcPr>
          <w:p w14:paraId="01EFD29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Total</w:t>
            </w:r>
          </w:p>
        </w:tc>
        <w:tc>
          <w:tcPr>
            <w:tcW w:w="1196" w:type="pct"/>
            <w:tcBorders>
              <w:top w:val="nil"/>
              <w:left w:val="nil"/>
              <w:bottom w:val="nil"/>
              <w:right w:val="single" w:sz="16" w:space="0" w:color="000000"/>
            </w:tcBorders>
            <w:shd w:val="clear" w:color="auto" w:fill="FFFFFF"/>
          </w:tcPr>
          <w:p w14:paraId="686F8FF9"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Count</w:t>
            </w:r>
          </w:p>
        </w:tc>
        <w:tc>
          <w:tcPr>
            <w:tcW w:w="796" w:type="pct"/>
            <w:tcBorders>
              <w:top w:val="nil"/>
              <w:left w:val="single" w:sz="16" w:space="0" w:color="000000"/>
              <w:bottom w:val="nil"/>
            </w:tcBorders>
            <w:shd w:val="clear" w:color="auto" w:fill="FFFFFF"/>
            <w:vAlign w:val="center"/>
          </w:tcPr>
          <w:p w14:paraId="1AF3337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47</w:t>
            </w:r>
          </w:p>
        </w:tc>
        <w:tc>
          <w:tcPr>
            <w:tcW w:w="791" w:type="pct"/>
            <w:tcBorders>
              <w:top w:val="nil"/>
              <w:bottom w:val="nil"/>
            </w:tcBorders>
            <w:shd w:val="clear" w:color="auto" w:fill="FFFFFF"/>
            <w:vAlign w:val="center"/>
          </w:tcPr>
          <w:p w14:paraId="7F0AAF00"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176</w:t>
            </w:r>
          </w:p>
        </w:tc>
        <w:tc>
          <w:tcPr>
            <w:tcW w:w="796" w:type="pct"/>
            <w:tcBorders>
              <w:top w:val="nil"/>
              <w:bottom w:val="nil"/>
              <w:right w:val="single" w:sz="16" w:space="0" w:color="000000"/>
            </w:tcBorders>
            <w:shd w:val="clear" w:color="auto" w:fill="FFFFFF"/>
            <w:vAlign w:val="center"/>
          </w:tcPr>
          <w:p w14:paraId="57E8917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223</w:t>
            </w:r>
          </w:p>
        </w:tc>
      </w:tr>
      <w:tr w:rsidR="008F0C53" w:rsidRPr="008F0C53" w14:paraId="085513A6" w14:textId="77777777" w:rsidTr="008F0C53">
        <w:trPr>
          <w:cantSplit/>
        </w:trPr>
        <w:tc>
          <w:tcPr>
            <w:tcW w:w="1421" w:type="pct"/>
            <w:gridSpan w:val="2"/>
            <w:vMerge/>
            <w:tcBorders>
              <w:top w:val="nil"/>
              <w:left w:val="single" w:sz="16" w:space="0" w:color="000000"/>
              <w:bottom w:val="single" w:sz="16" w:space="0" w:color="000000"/>
              <w:right w:val="nil"/>
            </w:tcBorders>
            <w:shd w:val="clear" w:color="auto" w:fill="FFFFFF"/>
          </w:tcPr>
          <w:p w14:paraId="7F960137"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bottom w:val="nil"/>
              <w:right w:val="single" w:sz="16" w:space="0" w:color="000000"/>
            </w:tcBorders>
            <w:shd w:val="clear" w:color="auto" w:fill="FFFFFF"/>
          </w:tcPr>
          <w:p w14:paraId="38B986F4"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within antibiotic</w:t>
            </w:r>
          </w:p>
        </w:tc>
        <w:tc>
          <w:tcPr>
            <w:tcW w:w="796" w:type="pct"/>
            <w:tcBorders>
              <w:top w:val="nil"/>
              <w:left w:val="single" w:sz="16" w:space="0" w:color="000000"/>
              <w:bottom w:val="nil"/>
            </w:tcBorders>
            <w:shd w:val="clear" w:color="auto" w:fill="FFFFFF"/>
            <w:vAlign w:val="center"/>
          </w:tcPr>
          <w:p w14:paraId="407B0EB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21.1%</w:t>
            </w:r>
          </w:p>
        </w:tc>
        <w:tc>
          <w:tcPr>
            <w:tcW w:w="791" w:type="pct"/>
            <w:tcBorders>
              <w:top w:val="nil"/>
              <w:bottom w:val="nil"/>
            </w:tcBorders>
            <w:shd w:val="clear" w:color="auto" w:fill="FFFFFF"/>
            <w:vAlign w:val="center"/>
          </w:tcPr>
          <w:p w14:paraId="4BF1492B"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78.9%</w:t>
            </w:r>
          </w:p>
        </w:tc>
        <w:tc>
          <w:tcPr>
            <w:tcW w:w="796" w:type="pct"/>
            <w:tcBorders>
              <w:top w:val="nil"/>
              <w:bottom w:val="nil"/>
              <w:right w:val="single" w:sz="16" w:space="0" w:color="000000"/>
            </w:tcBorders>
            <w:shd w:val="clear" w:color="auto" w:fill="FFFFFF"/>
            <w:vAlign w:val="center"/>
          </w:tcPr>
          <w:p w14:paraId="0290CEAA"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r w:rsidR="008F0C53" w:rsidRPr="008F0C53" w14:paraId="787F0836" w14:textId="77777777" w:rsidTr="008F0C53">
        <w:trPr>
          <w:cantSplit/>
        </w:trPr>
        <w:tc>
          <w:tcPr>
            <w:tcW w:w="1421" w:type="pct"/>
            <w:gridSpan w:val="2"/>
            <w:vMerge/>
            <w:tcBorders>
              <w:top w:val="nil"/>
              <w:left w:val="single" w:sz="16" w:space="0" w:color="000000"/>
              <w:bottom w:val="single" w:sz="16" w:space="0" w:color="000000"/>
              <w:right w:val="nil"/>
            </w:tcBorders>
            <w:shd w:val="clear" w:color="auto" w:fill="FFFFFF"/>
          </w:tcPr>
          <w:p w14:paraId="42DF6A26" w14:textId="77777777" w:rsidR="008F0C53" w:rsidRPr="008F0C53" w:rsidRDefault="008F0C53" w:rsidP="008F0C53">
            <w:pPr>
              <w:autoSpaceDE w:val="0"/>
              <w:autoSpaceDN w:val="0"/>
              <w:adjustRightInd w:val="0"/>
              <w:jc w:val="both"/>
              <w:rPr>
                <w:rFonts w:cs="Times New Roman"/>
                <w:color w:val="000000"/>
                <w:szCs w:val="24"/>
              </w:rPr>
            </w:pPr>
          </w:p>
        </w:tc>
        <w:tc>
          <w:tcPr>
            <w:tcW w:w="1196" w:type="pct"/>
            <w:tcBorders>
              <w:top w:val="nil"/>
              <w:left w:val="nil"/>
              <w:bottom w:val="single" w:sz="16" w:space="0" w:color="000000"/>
              <w:right w:val="single" w:sz="16" w:space="0" w:color="000000"/>
            </w:tcBorders>
            <w:shd w:val="clear" w:color="auto" w:fill="FFFFFF"/>
          </w:tcPr>
          <w:p w14:paraId="0FF81009" w14:textId="77777777" w:rsidR="008F0C53" w:rsidRPr="008F0C53" w:rsidRDefault="008F0C53" w:rsidP="008F0C53">
            <w:pPr>
              <w:autoSpaceDE w:val="0"/>
              <w:autoSpaceDN w:val="0"/>
              <w:adjustRightInd w:val="0"/>
              <w:ind w:firstLine="0"/>
              <w:jc w:val="both"/>
              <w:rPr>
                <w:rFonts w:cs="Times New Roman"/>
                <w:color w:val="000000"/>
                <w:szCs w:val="24"/>
              </w:rPr>
            </w:pPr>
            <w:r w:rsidRPr="008F0C53">
              <w:rPr>
                <w:rFonts w:cs="Times New Roman"/>
                <w:color w:val="000000"/>
                <w:szCs w:val="24"/>
              </w:rPr>
              <w:t xml:space="preserve">% within </w:t>
            </w:r>
            <w:proofErr w:type="spellStart"/>
            <w:r w:rsidRPr="008F0C53">
              <w:rPr>
                <w:rFonts w:cs="Times New Roman"/>
                <w:color w:val="000000"/>
                <w:szCs w:val="24"/>
              </w:rPr>
              <w:t>gastricSleeve</w:t>
            </w:r>
            <w:proofErr w:type="spellEnd"/>
          </w:p>
        </w:tc>
        <w:tc>
          <w:tcPr>
            <w:tcW w:w="796" w:type="pct"/>
            <w:tcBorders>
              <w:top w:val="nil"/>
              <w:left w:val="single" w:sz="16" w:space="0" w:color="000000"/>
              <w:bottom w:val="single" w:sz="16" w:space="0" w:color="000000"/>
            </w:tcBorders>
            <w:shd w:val="clear" w:color="auto" w:fill="FFFFFF"/>
            <w:vAlign w:val="center"/>
          </w:tcPr>
          <w:p w14:paraId="3A8BE477"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1" w:type="pct"/>
            <w:tcBorders>
              <w:top w:val="nil"/>
              <w:bottom w:val="single" w:sz="16" w:space="0" w:color="000000"/>
            </w:tcBorders>
            <w:shd w:val="clear" w:color="auto" w:fill="FFFFFF"/>
            <w:vAlign w:val="center"/>
          </w:tcPr>
          <w:p w14:paraId="23C86FBD"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c>
          <w:tcPr>
            <w:tcW w:w="796" w:type="pct"/>
            <w:tcBorders>
              <w:top w:val="nil"/>
              <w:bottom w:val="single" w:sz="16" w:space="0" w:color="000000"/>
              <w:right w:val="single" w:sz="16" w:space="0" w:color="000000"/>
            </w:tcBorders>
            <w:shd w:val="clear" w:color="auto" w:fill="FFFFFF"/>
            <w:vAlign w:val="center"/>
          </w:tcPr>
          <w:p w14:paraId="5B737C93" w14:textId="77777777" w:rsidR="008F0C53" w:rsidRPr="008F0C53" w:rsidRDefault="008F0C53" w:rsidP="008F0C53">
            <w:pPr>
              <w:autoSpaceDE w:val="0"/>
              <w:autoSpaceDN w:val="0"/>
              <w:adjustRightInd w:val="0"/>
              <w:jc w:val="both"/>
              <w:rPr>
                <w:rFonts w:cs="Times New Roman"/>
                <w:color w:val="000000"/>
                <w:szCs w:val="24"/>
              </w:rPr>
            </w:pPr>
            <w:r w:rsidRPr="008F0C53">
              <w:rPr>
                <w:rFonts w:cs="Times New Roman"/>
                <w:color w:val="000000"/>
                <w:szCs w:val="24"/>
              </w:rPr>
              <w:t>100.0%</w:t>
            </w:r>
          </w:p>
        </w:tc>
      </w:tr>
    </w:tbl>
    <w:p w14:paraId="3C6B06A3" w14:textId="77777777" w:rsidR="008F0C53" w:rsidRPr="008F0C53" w:rsidRDefault="008F0C53" w:rsidP="008F0C53">
      <w:pPr>
        <w:autoSpaceDE w:val="0"/>
        <w:autoSpaceDN w:val="0"/>
        <w:adjustRightInd w:val="0"/>
        <w:jc w:val="both"/>
        <w:rPr>
          <w:rFonts w:cs="Times New Roman"/>
          <w:szCs w:val="24"/>
        </w:rPr>
      </w:pPr>
    </w:p>
    <w:p w14:paraId="70EA8157" w14:textId="77777777" w:rsidR="008F0C53" w:rsidRPr="008F0C53" w:rsidRDefault="008F0C53" w:rsidP="008F0C53">
      <w:pPr>
        <w:autoSpaceDE w:val="0"/>
        <w:autoSpaceDN w:val="0"/>
        <w:adjustRightInd w:val="0"/>
        <w:jc w:val="both"/>
        <w:rPr>
          <w:rFonts w:cs="Times New Roman"/>
          <w:szCs w:val="24"/>
          <w:lang w:val="pt-BR"/>
        </w:rPr>
      </w:pPr>
    </w:p>
    <w:p w14:paraId="6F70D68C"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64" w:name="_Toc202033518"/>
      <w:r w:rsidRPr="008F0C53">
        <w:rPr>
          <w:rFonts w:eastAsiaTheme="majorEastAsia" w:cstheme="majorBidi"/>
          <w:b/>
          <w:szCs w:val="24"/>
          <w:lang w:val="ro-RO"/>
        </w:rPr>
        <w:t>XII.3.2. Distribuţia în funcţie de folosirea  atât  inhibitorilor de pompă de proton atât la cei care nu au  intervenție chirurgicală cât și la cei care au realizat GS</w:t>
      </w:r>
      <w:bookmarkEnd w:id="64"/>
    </w:p>
    <w:p w14:paraId="56E3A115" w14:textId="77777777" w:rsidR="008F0C53" w:rsidRPr="008F0C53" w:rsidRDefault="008F0C53" w:rsidP="008F0C53">
      <w:pPr>
        <w:jc w:val="both"/>
        <w:rPr>
          <w:rFonts w:cs="Times New Roman"/>
          <w:color w:val="000000" w:themeColor="text1"/>
          <w:szCs w:val="24"/>
          <w:lang w:val="ro-RO"/>
        </w:rPr>
      </w:pPr>
      <w:r w:rsidRPr="008F0C53">
        <w:rPr>
          <w:rFonts w:cs="Times New Roman"/>
          <w:color w:val="000000" w:themeColor="text1"/>
          <w:szCs w:val="24"/>
          <w:lang w:val="ro-RO"/>
        </w:rPr>
        <w:t>Conform studiului nostru, se recomandă asocierea unei doze de IPP, cel puțin 8 săptămâni. Multe cercetări au demonstrat rate mai ridicate de vindecare endoscopică a esofagitei erozive și de rezolvare a pirozis-ului, la pacienții ce au urmat terapie cu inhibitori de pompă de protoni față de cei ce nu avut în schema terapeutică această categorie de medicamente.</w:t>
      </w:r>
    </w:p>
    <w:p w14:paraId="75A795F1" w14:textId="77777777" w:rsidR="008F0C53" w:rsidRPr="008F0C53" w:rsidRDefault="008F0C53" w:rsidP="008F0C53">
      <w:pPr>
        <w:jc w:val="both"/>
        <w:rPr>
          <w:rFonts w:cs="Times New Roman"/>
          <w:color w:val="000000" w:themeColor="text1"/>
          <w:szCs w:val="24"/>
          <w:lang w:val="ro-RO"/>
        </w:rPr>
      </w:pPr>
      <w:r w:rsidRPr="008F0C53">
        <w:rPr>
          <w:rFonts w:cs="Times New Roman"/>
          <w:color w:val="000000" w:themeColor="text1"/>
          <w:szCs w:val="24"/>
          <w:lang w:val="ro-RO"/>
        </w:rPr>
        <w:t>În cercetarea noastră, toți pacienții au urmat tratament cu ihibitori de pompă de protoni, doar cu pantoprazol (Controloc). La sfârșitul schemei terapeutice, toți au avut o îmbunătățire semnificativă a tabloului clinic, ceea ce ne ajută să  remarcăm eficacitatea acestuia de-a controla simptomele digestive.</w:t>
      </w:r>
    </w:p>
    <w:p w14:paraId="39302D4C" w14:textId="77777777" w:rsidR="008F0C53" w:rsidRPr="008F0C53" w:rsidRDefault="008F0C53" w:rsidP="008F0C53">
      <w:pPr>
        <w:keepNext/>
        <w:keepLines/>
        <w:spacing w:before="240" w:after="120"/>
        <w:outlineLvl w:val="2"/>
        <w:rPr>
          <w:rFonts w:eastAsiaTheme="majorEastAsia" w:cstheme="majorBidi"/>
          <w:b/>
          <w:szCs w:val="24"/>
          <w:lang w:val="ro-RO"/>
        </w:rPr>
      </w:pPr>
      <w:bookmarkStart w:id="65" w:name="_Toc202033519"/>
      <w:r w:rsidRPr="008F0C53">
        <w:rPr>
          <w:rFonts w:eastAsiaTheme="majorEastAsia" w:cstheme="majorBidi"/>
          <w:b/>
          <w:szCs w:val="24"/>
          <w:lang w:val="ro-RO"/>
        </w:rPr>
        <w:t>XII.3.3. Distribuţia în funcţie de prezența  Anticorpilor IgG anti-HP</w:t>
      </w:r>
      <w:bookmarkEnd w:id="65"/>
    </w:p>
    <w:p w14:paraId="08468212" w14:textId="77777777" w:rsidR="008F0C53" w:rsidRPr="008F0C53" w:rsidRDefault="008F0C53" w:rsidP="008F0C53">
      <w:pPr>
        <w:jc w:val="both"/>
        <w:rPr>
          <w:rFonts w:cs="Times New Roman"/>
          <w:szCs w:val="24"/>
          <w:u w:val="single"/>
          <w:lang w:val="ro-RO"/>
        </w:rPr>
      </w:pPr>
      <w:r w:rsidRPr="008F0C53">
        <w:rPr>
          <w:rFonts w:cs="Times New Roman"/>
          <w:szCs w:val="24"/>
          <w:u w:val="single"/>
          <w:lang w:val="ro-RO"/>
        </w:rPr>
        <w:t>Ac IgG antiHP după tratament</w:t>
      </w:r>
    </w:p>
    <w:p w14:paraId="13F8AEA1" w14:textId="77777777" w:rsidR="008F0C53" w:rsidRPr="008F0C53" w:rsidRDefault="008F0C53" w:rsidP="008F0C53">
      <w:pPr>
        <w:ind w:firstLine="0"/>
        <w:jc w:val="center"/>
        <w:rPr>
          <w:rFonts w:cs="Times New Roman"/>
          <w:szCs w:val="24"/>
          <w:lang w:val="ro-RO"/>
        </w:rPr>
      </w:pPr>
      <w:r w:rsidRPr="008F0C53">
        <w:rPr>
          <w:rFonts w:cs="Times New Roman"/>
          <w:szCs w:val="24"/>
          <w:lang w:val="ro-RO"/>
        </w:rPr>
        <w:t>Tabel 2.36. Analiza statistică a loturilor în funcție de prezența Ac IgG antiHp după tratament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918"/>
        <w:gridCol w:w="1094"/>
        <w:gridCol w:w="1458"/>
        <w:gridCol w:w="900"/>
        <w:gridCol w:w="1438"/>
        <w:gridCol w:w="1084"/>
        <w:gridCol w:w="1468"/>
      </w:tblGrid>
      <w:tr w:rsidR="008F0C53" w:rsidRPr="008F0C53" w14:paraId="08CBCCB3" w14:textId="77777777" w:rsidTr="008F0C53">
        <w:trPr>
          <w:cantSplit/>
        </w:trPr>
        <w:tc>
          <w:tcPr>
            <w:tcW w:w="5000" w:type="pct"/>
            <w:gridSpan w:val="7"/>
            <w:tcBorders>
              <w:top w:val="nil"/>
              <w:left w:val="nil"/>
              <w:bottom w:val="nil"/>
              <w:right w:val="nil"/>
            </w:tcBorders>
            <w:shd w:val="clear" w:color="auto" w:fill="FFFFFF"/>
            <w:vAlign w:val="center"/>
          </w:tcPr>
          <w:p w14:paraId="465011E8" w14:textId="77777777" w:rsidR="008F0C53" w:rsidRPr="008F0C53" w:rsidRDefault="008F0C53" w:rsidP="008F0C53">
            <w:pPr>
              <w:jc w:val="both"/>
              <w:rPr>
                <w:rFonts w:cs="Times New Roman"/>
                <w:szCs w:val="24"/>
              </w:rPr>
            </w:pPr>
            <w:r w:rsidRPr="008F0C53">
              <w:rPr>
                <w:rFonts w:cs="Times New Roman"/>
                <w:b/>
                <w:bCs/>
                <w:szCs w:val="24"/>
              </w:rPr>
              <w:t>Case Processing Summary</w:t>
            </w:r>
          </w:p>
        </w:tc>
      </w:tr>
      <w:tr w:rsidR="008F0C53" w:rsidRPr="008F0C53" w14:paraId="5CA7FF76" w14:textId="77777777" w:rsidTr="008F0C53">
        <w:trPr>
          <w:cantSplit/>
        </w:trPr>
        <w:tc>
          <w:tcPr>
            <w:tcW w:w="1424" w:type="pct"/>
            <w:vMerge w:val="restart"/>
            <w:tcBorders>
              <w:top w:val="single" w:sz="16" w:space="0" w:color="000000"/>
              <w:left w:val="single" w:sz="16" w:space="0" w:color="000000"/>
              <w:bottom w:val="nil"/>
              <w:right w:val="single" w:sz="16" w:space="0" w:color="000000"/>
            </w:tcBorders>
            <w:shd w:val="clear" w:color="auto" w:fill="FFFFFF"/>
            <w:vAlign w:val="bottom"/>
          </w:tcPr>
          <w:p w14:paraId="0D789339" w14:textId="77777777" w:rsidR="008F0C53" w:rsidRPr="008F0C53" w:rsidRDefault="008F0C53" w:rsidP="008F0C53">
            <w:pPr>
              <w:jc w:val="both"/>
              <w:rPr>
                <w:rFonts w:cs="Times New Roman"/>
                <w:szCs w:val="24"/>
              </w:rPr>
            </w:pPr>
          </w:p>
        </w:tc>
        <w:tc>
          <w:tcPr>
            <w:tcW w:w="3576" w:type="pct"/>
            <w:gridSpan w:val="6"/>
            <w:tcBorders>
              <w:top w:val="single" w:sz="16" w:space="0" w:color="000000"/>
              <w:left w:val="single" w:sz="16" w:space="0" w:color="000000"/>
              <w:right w:val="single" w:sz="16" w:space="0" w:color="000000"/>
            </w:tcBorders>
            <w:shd w:val="clear" w:color="auto" w:fill="FFFFFF"/>
            <w:vAlign w:val="bottom"/>
          </w:tcPr>
          <w:p w14:paraId="65B49AEA" w14:textId="77777777" w:rsidR="008F0C53" w:rsidRPr="008F0C53" w:rsidRDefault="008F0C53" w:rsidP="008F0C53">
            <w:pPr>
              <w:jc w:val="both"/>
              <w:rPr>
                <w:rFonts w:cs="Times New Roman"/>
                <w:szCs w:val="24"/>
              </w:rPr>
            </w:pPr>
            <w:r w:rsidRPr="008F0C53">
              <w:rPr>
                <w:rFonts w:cs="Times New Roman"/>
                <w:szCs w:val="24"/>
              </w:rPr>
              <w:t>Cases</w:t>
            </w:r>
          </w:p>
        </w:tc>
      </w:tr>
      <w:tr w:rsidR="008F0C53" w:rsidRPr="008F0C53" w14:paraId="47FD84C0" w14:textId="77777777" w:rsidTr="008F0C53">
        <w:trPr>
          <w:cantSplit/>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340046C2" w14:textId="77777777" w:rsidR="008F0C53" w:rsidRPr="008F0C53" w:rsidRDefault="008F0C53" w:rsidP="008F0C53">
            <w:pPr>
              <w:jc w:val="both"/>
              <w:rPr>
                <w:rFonts w:cs="Times New Roman"/>
                <w:szCs w:val="24"/>
              </w:rPr>
            </w:pPr>
          </w:p>
        </w:tc>
        <w:tc>
          <w:tcPr>
            <w:tcW w:w="1192" w:type="pct"/>
            <w:gridSpan w:val="2"/>
            <w:tcBorders>
              <w:left w:val="single" w:sz="16" w:space="0" w:color="000000"/>
            </w:tcBorders>
            <w:shd w:val="clear" w:color="auto" w:fill="FFFFFF"/>
            <w:vAlign w:val="bottom"/>
          </w:tcPr>
          <w:p w14:paraId="09A741BE" w14:textId="77777777" w:rsidR="008F0C53" w:rsidRPr="008F0C53" w:rsidRDefault="008F0C53" w:rsidP="008F0C53">
            <w:pPr>
              <w:jc w:val="both"/>
              <w:rPr>
                <w:rFonts w:cs="Times New Roman"/>
                <w:szCs w:val="24"/>
              </w:rPr>
            </w:pPr>
            <w:r w:rsidRPr="008F0C53">
              <w:rPr>
                <w:rFonts w:cs="Times New Roman"/>
                <w:szCs w:val="24"/>
              </w:rPr>
              <w:t>Valid</w:t>
            </w:r>
          </w:p>
        </w:tc>
        <w:tc>
          <w:tcPr>
            <w:tcW w:w="1192" w:type="pct"/>
            <w:gridSpan w:val="2"/>
            <w:shd w:val="clear" w:color="auto" w:fill="FFFFFF"/>
            <w:vAlign w:val="bottom"/>
          </w:tcPr>
          <w:p w14:paraId="7091D184" w14:textId="77777777" w:rsidR="008F0C53" w:rsidRPr="008F0C53" w:rsidRDefault="008F0C53" w:rsidP="008F0C53">
            <w:pPr>
              <w:jc w:val="both"/>
              <w:rPr>
                <w:rFonts w:cs="Times New Roman"/>
                <w:szCs w:val="24"/>
              </w:rPr>
            </w:pPr>
            <w:r w:rsidRPr="008F0C53">
              <w:rPr>
                <w:rFonts w:cs="Times New Roman"/>
                <w:szCs w:val="24"/>
              </w:rPr>
              <w:t>Missing</w:t>
            </w:r>
          </w:p>
        </w:tc>
        <w:tc>
          <w:tcPr>
            <w:tcW w:w="1192" w:type="pct"/>
            <w:gridSpan w:val="2"/>
            <w:tcBorders>
              <w:right w:val="single" w:sz="16" w:space="0" w:color="000000"/>
            </w:tcBorders>
            <w:shd w:val="clear" w:color="auto" w:fill="FFFFFF"/>
            <w:vAlign w:val="bottom"/>
          </w:tcPr>
          <w:p w14:paraId="251F9756" w14:textId="77777777" w:rsidR="008F0C53" w:rsidRPr="008F0C53" w:rsidRDefault="008F0C53" w:rsidP="008F0C53">
            <w:pPr>
              <w:jc w:val="both"/>
              <w:rPr>
                <w:rFonts w:cs="Times New Roman"/>
                <w:szCs w:val="24"/>
              </w:rPr>
            </w:pPr>
            <w:r w:rsidRPr="008F0C53">
              <w:rPr>
                <w:rFonts w:cs="Times New Roman"/>
                <w:szCs w:val="24"/>
              </w:rPr>
              <w:t>Total</w:t>
            </w:r>
          </w:p>
        </w:tc>
      </w:tr>
      <w:tr w:rsidR="008F0C53" w:rsidRPr="008F0C53" w14:paraId="098969BE" w14:textId="77777777" w:rsidTr="008F0C53">
        <w:trPr>
          <w:cantSplit/>
        </w:trPr>
        <w:tc>
          <w:tcPr>
            <w:tcW w:w="1424" w:type="pct"/>
            <w:vMerge/>
            <w:tcBorders>
              <w:top w:val="single" w:sz="16" w:space="0" w:color="000000"/>
              <w:left w:val="single" w:sz="16" w:space="0" w:color="000000"/>
              <w:bottom w:val="nil"/>
              <w:right w:val="single" w:sz="16" w:space="0" w:color="000000"/>
            </w:tcBorders>
            <w:shd w:val="clear" w:color="auto" w:fill="FFFFFF"/>
            <w:vAlign w:val="bottom"/>
          </w:tcPr>
          <w:p w14:paraId="63DA90AA" w14:textId="77777777" w:rsidR="008F0C53" w:rsidRPr="008F0C53" w:rsidRDefault="008F0C53" w:rsidP="008F0C53">
            <w:pPr>
              <w:jc w:val="both"/>
              <w:rPr>
                <w:rFonts w:cs="Times New Roman"/>
                <w:szCs w:val="24"/>
              </w:rPr>
            </w:pPr>
          </w:p>
        </w:tc>
        <w:tc>
          <w:tcPr>
            <w:tcW w:w="596" w:type="pct"/>
            <w:tcBorders>
              <w:left w:val="single" w:sz="16" w:space="0" w:color="000000"/>
              <w:bottom w:val="single" w:sz="16" w:space="0" w:color="000000"/>
            </w:tcBorders>
            <w:shd w:val="clear" w:color="auto" w:fill="FFFFFF"/>
            <w:vAlign w:val="bottom"/>
          </w:tcPr>
          <w:p w14:paraId="52ECBE92" w14:textId="77777777" w:rsidR="008F0C53" w:rsidRPr="008F0C53" w:rsidRDefault="008F0C53" w:rsidP="008F0C53">
            <w:pPr>
              <w:jc w:val="both"/>
              <w:rPr>
                <w:rFonts w:cs="Times New Roman"/>
                <w:szCs w:val="24"/>
              </w:rPr>
            </w:pPr>
            <w:r w:rsidRPr="008F0C53">
              <w:rPr>
                <w:rFonts w:cs="Times New Roman"/>
                <w:szCs w:val="24"/>
              </w:rPr>
              <w:t>N</w:t>
            </w:r>
          </w:p>
        </w:tc>
        <w:tc>
          <w:tcPr>
            <w:tcW w:w="596" w:type="pct"/>
            <w:tcBorders>
              <w:bottom w:val="single" w:sz="16" w:space="0" w:color="000000"/>
            </w:tcBorders>
            <w:shd w:val="clear" w:color="auto" w:fill="FFFFFF"/>
            <w:vAlign w:val="bottom"/>
          </w:tcPr>
          <w:p w14:paraId="5F57C7B2" w14:textId="77777777" w:rsidR="008F0C53" w:rsidRPr="008F0C53" w:rsidRDefault="008F0C53" w:rsidP="008F0C53">
            <w:pPr>
              <w:jc w:val="both"/>
              <w:rPr>
                <w:rFonts w:cs="Times New Roman"/>
                <w:szCs w:val="24"/>
              </w:rPr>
            </w:pPr>
            <w:r w:rsidRPr="008F0C53">
              <w:rPr>
                <w:rFonts w:cs="Times New Roman"/>
                <w:szCs w:val="24"/>
              </w:rPr>
              <w:t>Percent</w:t>
            </w:r>
          </w:p>
        </w:tc>
        <w:tc>
          <w:tcPr>
            <w:tcW w:w="596" w:type="pct"/>
            <w:tcBorders>
              <w:bottom w:val="single" w:sz="16" w:space="0" w:color="000000"/>
            </w:tcBorders>
            <w:shd w:val="clear" w:color="auto" w:fill="FFFFFF"/>
            <w:vAlign w:val="bottom"/>
          </w:tcPr>
          <w:p w14:paraId="4594DDA4" w14:textId="77777777" w:rsidR="008F0C53" w:rsidRPr="008F0C53" w:rsidRDefault="008F0C53" w:rsidP="008F0C53">
            <w:pPr>
              <w:jc w:val="both"/>
              <w:rPr>
                <w:rFonts w:cs="Times New Roman"/>
                <w:szCs w:val="24"/>
              </w:rPr>
            </w:pPr>
            <w:r w:rsidRPr="008F0C53">
              <w:rPr>
                <w:rFonts w:cs="Times New Roman"/>
                <w:szCs w:val="24"/>
              </w:rPr>
              <w:t>N</w:t>
            </w:r>
          </w:p>
        </w:tc>
        <w:tc>
          <w:tcPr>
            <w:tcW w:w="596" w:type="pct"/>
            <w:tcBorders>
              <w:bottom w:val="single" w:sz="16" w:space="0" w:color="000000"/>
            </w:tcBorders>
            <w:shd w:val="clear" w:color="auto" w:fill="FFFFFF"/>
            <w:vAlign w:val="bottom"/>
          </w:tcPr>
          <w:p w14:paraId="7B07BE95" w14:textId="77777777" w:rsidR="008F0C53" w:rsidRPr="008F0C53" w:rsidRDefault="008F0C53" w:rsidP="008F0C53">
            <w:pPr>
              <w:jc w:val="both"/>
              <w:rPr>
                <w:rFonts w:cs="Times New Roman"/>
                <w:szCs w:val="24"/>
              </w:rPr>
            </w:pPr>
            <w:r w:rsidRPr="008F0C53">
              <w:rPr>
                <w:rFonts w:cs="Times New Roman"/>
                <w:szCs w:val="24"/>
              </w:rPr>
              <w:t>Percent</w:t>
            </w:r>
          </w:p>
        </w:tc>
        <w:tc>
          <w:tcPr>
            <w:tcW w:w="596" w:type="pct"/>
            <w:tcBorders>
              <w:bottom w:val="single" w:sz="16" w:space="0" w:color="000000"/>
            </w:tcBorders>
            <w:shd w:val="clear" w:color="auto" w:fill="FFFFFF"/>
            <w:vAlign w:val="bottom"/>
          </w:tcPr>
          <w:p w14:paraId="73274A72" w14:textId="77777777" w:rsidR="008F0C53" w:rsidRPr="008F0C53" w:rsidRDefault="008F0C53" w:rsidP="008F0C53">
            <w:pPr>
              <w:jc w:val="both"/>
              <w:rPr>
                <w:rFonts w:cs="Times New Roman"/>
                <w:szCs w:val="24"/>
              </w:rPr>
            </w:pPr>
            <w:r w:rsidRPr="008F0C53">
              <w:rPr>
                <w:rFonts w:cs="Times New Roman"/>
                <w:szCs w:val="24"/>
              </w:rPr>
              <w:t>N</w:t>
            </w:r>
          </w:p>
        </w:tc>
        <w:tc>
          <w:tcPr>
            <w:tcW w:w="596" w:type="pct"/>
            <w:tcBorders>
              <w:bottom w:val="single" w:sz="16" w:space="0" w:color="000000"/>
              <w:right w:val="single" w:sz="16" w:space="0" w:color="000000"/>
            </w:tcBorders>
            <w:shd w:val="clear" w:color="auto" w:fill="FFFFFF"/>
            <w:vAlign w:val="bottom"/>
          </w:tcPr>
          <w:p w14:paraId="455FDC0B" w14:textId="77777777" w:rsidR="008F0C53" w:rsidRPr="008F0C53" w:rsidRDefault="008F0C53" w:rsidP="008F0C53">
            <w:pPr>
              <w:jc w:val="both"/>
              <w:rPr>
                <w:rFonts w:cs="Times New Roman"/>
                <w:szCs w:val="24"/>
              </w:rPr>
            </w:pPr>
            <w:r w:rsidRPr="008F0C53">
              <w:rPr>
                <w:rFonts w:cs="Times New Roman"/>
                <w:szCs w:val="24"/>
              </w:rPr>
              <w:t>Percent</w:t>
            </w:r>
          </w:p>
        </w:tc>
      </w:tr>
      <w:tr w:rsidR="008F0C53" w:rsidRPr="008F0C53" w14:paraId="545DB078" w14:textId="77777777" w:rsidTr="008F0C53">
        <w:trPr>
          <w:cantSplit/>
        </w:trPr>
        <w:tc>
          <w:tcPr>
            <w:tcW w:w="1424" w:type="pct"/>
            <w:tcBorders>
              <w:top w:val="single" w:sz="16" w:space="0" w:color="000000"/>
              <w:left w:val="single" w:sz="16" w:space="0" w:color="000000"/>
              <w:bottom w:val="single" w:sz="16" w:space="0" w:color="000000"/>
              <w:right w:val="single" w:sz="16" w:space="0" w:color="000000"/>
            </w:tcBorders>
            <w:shd w:val="clear" w:color="auto" w:fill="FFFFFF"/>
          </w:tcPr>
          <w:p w14:paraId="77AA4608" w14:textId="77777777" w:rsidR="008F0C53" w:rsidRPr="008F0C53" w:rsidRDefault="008F0C53" w:rsidP="008F0C53">
            <w:pPr>
              <w:ind w:firstLine="0"/>
              <w:jc w:val="both"/>
              <w:rPr>
                <w:rFonts w:cs="Times New Roman"/>
                <w:szCs w:val="24"/>
              </w:rPr>
            </w:pPr>
            <w:proofErr w:type="spellStart"/>
            <w:r w:rsidRPr="008F0C53">
              <w:rPr>
                <w:rFonts w:cs="Times New Roman"/>
                <w:szCs w:val="24"/>
              </w:rPr>
              <w:t>AcIgGantiHP_dupa</w:t>
            </w:r>
            <w:proofErr w:type="spellEnd"/>
            <w:r w:rsidRPr="008F0C53">
              <w:rPr>
                <w:rFonts w:cs="Times New Roman"/>
                <w:szCs w:val="24"/>
              </w:rPr>
              <w:t xml:space="preserve"> * </w:t>
            </w:r>
            <w:proofErr w:type="spellStart"/>
            <w:r w:rsidRPr="008F0C53">
              <w:rPr>
                <w:rFonts w:cs="Times New Roman"/>
                <w:szCs w:val="24"/>
              </w:rPr>
              <w:t>gastricSleeve</w:t>
            </w:r>
            <w:proofErr w:type="spellEnd"/>
          </w:p>
        </w:tc>
        <w:tc>
          <w:tcPr>
            <w:tcW w:w="596" w:type="pct"/>
            <w:tcBorders>
              <w:top w:val="single" w:sz="16" w:space="0" w:color="000000"/>
              <w:left w:val="single" w:sz="16" w:space="0" w:color="000000"/>
              <w:bottom w:val="single" w:sz="16" w:space="0" w:color="000000"/>
            </w:tcBorders>
            <w:shd w:val="clear" w:color="auto" w:fill="FFFFFF"/>
            <w:vAlign w:val="center"/>
          </w:tcPr>
          <w:p w14:paraId="5A4DA0F5" w14:textId="77777777" w:rsidR="008F0C53" w:rsidRPr="008F0C53" w:rsidRDefault="008F0C53" w:rsidP="008F0C53">
            <w:pPr>
              <w:jc w:val="both"/>
              <w:rPr>
                <w:rFonts w:cs="Times New Roman"/>
                <w:szCs w:val="24"/>
              </w:rPr>
            </w:pPr>
            <w:r w:rsidRPr="008F0C53">
              <w:rPr>
                <w:rFonts w:cs="Times New Roman"/>
                <w:szCs w:val="24"/>
              </w:rPr>
              <w:t>223</w:t>
            </w:r>
          </w:p>
        </w:tc>
        <w:tc>
          <w:tcPr>
            <w:tcW w:w="596" w:type="pct"/>
            <w:tcBorders>
              <w:top w:val="single" w:sz="16" w:space="0" w:color="000000"/>
              <w:bottom w:val="single" w:sz="16" w:space="0" w:color="000000"/>
            </w:tcBorders>
            <w:shd w:val="clear" w:color="auto" w:fill="FFFFFF"/>
            <w:vAlign w:val="center"/>
          </w:tcPr>
          <w:p w14:paraId="6F24C12D" w14:textId="77777777" w:rsidR="008F0C53" w:rsidRPr="008F0C53" w:rsidRDefault="008F0C53" w:rsidP="008F0C53">
            <w:pPr>
              <w:jc w:val="both"/>
              <w:rPr>
                <w:rFonts w:cs="Times New Roman"/>
                <w:szCs w:val="24"/>
              </w:rPr>
            </w:pPr>
            <w:r w:rsidRPr="008F0C53">
              <w:rPr>
                <w:rFonts w:cs="Times New Roman"/>
                <w:szCs w:val="24"/>
              </w:rPr>
              <w:t>100.0%</w:t>
            </w:r>
          </w:p>
        </w:tc>
        <w:tc>
          <w:tcPr>
            <w:tcW w:w="596" w:type="pct"/>
            <w:tcBorders>
              <w:top w:val="single" w:sz="16" w:space="0" w:color="000000"/>
              <w:bottom w:val="single" w:sz="16" w:space="0" w:color="000000"/>
            </w:tcBorders>
            <w:shd w:val="clear" w:color="auto" w:fill="FFFFFF"/>
            <w:vAlign w:val="center"/>
          </w:tcPr>
          <w:p w14:paraId="7013C3F2" w14:textId="77777777" w:rsidR="008F0C53" w:rsidRPr="008F0C53" w:rsidRDefault="008F0C53" w:rsidP="008F0C53">
            <w:pPr>
              <w:jc w:val="both"/>
              <w:rPr>
                <w:rFonts w:cs="Times New Roman"/>
                <w:szCs w:val="24"/>
              </w:rPr>
            </w:pPr>
            <w:r w:rsidRPr="008F0C53">
              <w:rPr>
                <w:rFonts w:cs="Times New Roman"/>
                <w:szCs w:val="24"/>
              </w:rPr>
              <w:t>0</w:t>
            </w:r>
          </w:p>
        </w:tc>
        <w:tc>
          <w:tcPr>
            <w:tcW w:w="596" w:type="pct"/>
            <w:tcBorders>
              <w:top w:val="single" w:sz="16" w:space="0" w:color="000000"/>
              <w:bottom w:val="single" w:sz="16" w:space="0" w:color="000000"/>
            </w:tcBorders>
            <w:shd w:val="clear" w:color="auto" w:fill="FFFFFF"/>
            <w:vAlign w:val="center"/>
          </w:tcPr>
          <w:p w14:paraId="41510AA2" w14:textId="77777777" w:rsidR="008F0C53" w:rsidRPr="008F0C53" w:rsidRDefault="008F0C53" w:rsidP="008F0C53">
            <w:pPr>
              <w:jc w:val="both"/>
              <w:rPr>
                <w:rFonts w:cs="Times New Roman"/>
                <w:szCs w:val="24"/>
              </w:rPr>
            </w:pPr>
            <w:r w:rsidRPr="008F0C53">
              <w:rPr>
                <w:rFonts w:cs="Times New Roman"/>
                <w:szCs w:val="24"/>
              </w:rPr>
              <w:t>0.0%</w:t>
            </w:r>
          </w:p>
        </w:tc>
        <w:tc>
          <w:tcPr>
            <w:tcW w:w="596" w:type="pct"/>
            <w:tcBorders>
              <w:top w:val="single" w:sz="16" w:space="0" w:color="000000"/>
              <w:bottom w:val="single" w:sz="16" w:space="0" w:color="000000"/>
            </w:tcBorders>
            <w:shd w:val="clear" w:color="auto" w:fill="FFFFFF"/>
            <w:vAlign w:val="center"/>
          </w:tcPr>
          <w:p w14:paraId="5D11BC18" w14:textId="77777777" w:rsidR="008F0C53" w:rsidRPr="008F0C53" w:rsidRDefault="008F0C53" w:rsidP="008F0C53">
            <w:pPr>
              <w:jc w:val="both"/>
              <w:rPr>
                <w:rFonts w:cs="Times New Roman"/>
                <w:szCs w:val="24"/>
              </w:rPr>
            </w:pPr>
            <w:r w:rsidRPr="008F0C53">
              <w:rPr>
                <w:rFonts w:cs="Times New Roman"/>
                <w:szCs w:val="24"/>
              </w:rPr>
              <w:t>223</w:t>
            </w:r>
          </w:p>
        </w:tc>
        <w:tc>
          <w:tcPr>
            <w:tcW w:w="596" w:type="pct"/>
            <w:tcBorders>
              <w:top w:val="single" w:sz="16" w:space="0" w:color="000000"/>
              <w:bottom w:val="single" w:sz="16" w:space="0" w:color="000000"/>
              <w:right w:val="single" w:sz="16" w:space="0" w:color="000000"/>
            </w:tcBorders>
            <w:shd w:val="clear" w:color="auto" w:fill="FFFFFF"/>
            <w:vAlign w:val="center"/>
          </w:tcPr>
          <w:p w14:paraId="0C69DD5B" w14:textId="77777777" w:rsidR="008F0C53" w:rsidRPr="008F0C53" w:rsidRDefault="008F0C53" w:rsidP="008F0C53">
            <w:pPr>
              <w:jc w:val="both"/>
              <w:rPr>
                <w:rFonts w:cs="Times New Roman"/>
                <w:szCs w:val="24"/>
              </w:rPr>
            </w:pPr>
            <w:r w:rsidRPr="008F0C53">
              <w:rPr>
                <w:rFonts w:cs="Times New Roman"/>
                <w:szCs w:val="24"/>
              </w:rPr>
              <w:t>100.0%</w:t>
            </w:r>
          </w:p>
        </w:tc>
      </w:tr>
    </w:tbl>
    <w:p w14:paraId="2947BF37" w14:textId="77777777" w:rsidR="008F0C53" w:rsidRPr="008F0C53" w:rsidRDefault="008F0C53" w:rsidP="008F0C53">
      <w:pPr>
        <w:jc w:val="both"/>
        <w:rPr>
          <w:rFonts w:cs="Times New Roman"/>
          <w:szCs w:val="24"/>
        </w:rPr>
      </w:pPr>
    </w:p>
    <w:p w14:paraId="407F6FBB" w14:textId="77777777" w:rsidR="008F0C53" w:rsidRPr="008F0C53" w:rsidRDefault="008F0C53" w:rsidP="008F0C53">
      <w:pPr>
        <w:jc w:val="center"/>
        <w:rPr>
          <w:rFonts w:cs="Times New Roman"/>
          <w:szCs w:val="24"/>
        </w:rPr>
      </w:pPr>
      <w:r w:rsidRPr="008F0C53">
        <w:rPr>
          <w:rFonts w:cs="Times New Roman"/>
          <w:szCs w:val="24"/>
        </w:rPr>
        <w:t xml:space="preserve">Tabel 2.37. Analiza </w:t>
      </w:r>
      <w:proofErr w:type="spellStart"/>
      <w:r w:rsidRPr="008F0C53">
        <w:rPr>
          <w:rFonts w:cs="Times New Roman"/>
          <w:szCs w:val="24"/>
        </w:rPr>
        <w:t>statistică</w:t>
      </w:r>
      <w:proofErr w:type="spellEnd"/>
      <w:r w:rsidRPr="008F0C53">
        <w:rPr>
          <w:rFonts w:cs="Times New Roman"/>
          <w:szCs w:val="24"/>
        </w:rPr>
        <w:t xml:space="preserve"> a </w:t>
      </w:r>
      <w:proofErr w:type="spellStart"/>
      <w:r w:rsidRPr="008F0C53">
        <w:rPr>
          <w:rFonts w:cs="Times New Roman"/>
          <w:szCs w:val="24"/>
        </w:rPr>
        <w:t>loturilor</w:t>
      </w:r>
      <w:proofErr w:type="spellEnd"/>
      <w:r w:rsidRPr="008F0C53">
        <w:rPr>
          <w:rFonts w:cs="Times New Roman"/>
          <w:szCs w:val="24"/>
        </w:rPr>
        <w:t xml:space="preserve"> </w:t>
      </w:r>
      <w:proofErr w:type="spellStart"/>
      <w:r w:rsidRPr="008F0C53">
        <w:rPr>
          <w:rFonts w:cs="Times New Roman"/>
          <w:szCs w:val="24"/>
        </w:rPr>
        <w:t>în</w:t>
      </w:r>
      <w:proofErr w:type="spellEnd"/>
      <w:r w:rsidRPr="008F0C53">
        <w:rPr>
          <w:rFonts w:cs="Times New Roman"/>
          <w:szCs w:val="24"/>
        </w:rPr>
        <w:t xml:space="preserve"> </w:t>
      </w:r>
      <w:proofErr w:type="spellStart"/>
      <w:r w:rsidRPr="008F0C53">
        <w:rPr>
          <w:rFonts w:cs="Times New Roman"/>
          <w:szCs w:val="24"/>
        </w:rPr>
        <w:t>funcție</w:t>
      </w:r>
      <w:proofErr w:type="spellEnd"/>
      <w:r w:rsidRPr="008F0C53">
        <w:rPr>
          <w:rFonts w:cs="Times New Roman"/>
          <w:szCs w:val="24"/>
        </w:rPr>
        <w:t xml:space="preserve"> de </w:t>
      </w:r>
      <w:proofErr w:type="spellStart"/>
      <w:r w:rsidRPr="008F0C53">
        <w:rPr>
          <w:rFonts w:cs="Times New Roman"/>
          <w:szCs w:val="24"/>
        </w:rPr>
        <w:t>prezența</w:t>
      </w:r>
      <w:proofErr w:type="spellEnd"/>
      <w:r w:rsidRPr="008F0C53">
        <w:rPr>
          <w:rFonts w:cs="Times New Roman"/>
          <w:szCs w:val="24"/>
        </w:rPr>
        <w:t xml:space="preserve"> Ac IgG </w:t>
      </w:r>
      <w:proofErr w:type="spellStart"/>
      <w:r w:rsidRPr="008F0C53">
        <w:rPr>
          <w:rFonts w:cs="Times New Roman"/>
          <w:szCs w:val="24"/>
        </w:rPr>
        <w:t>antiHp</w:t>
      </w:r>
      <w:proofErr w:type="spellEnd"/>
      <w:r w:rsidRPr="008F0C53">
        <w:rPr>
          <w:rFonts w:cs="Times New Roman"/>
          <w:szCs w:val="24"/>
        </w:rPr>
        <w:t xml:space="preserve"> </w:t>
      </w:r>
      <w:proofErr w:type="spellStart"/>
      <w:r w:rsidRPr="008F0C53">
        <w:rPr>
          <w:rFonts w:cs="Times New Roman"/>
          <w:szCs w:val="24"/>
        </w:rPr>
        <w:t>după</w:t>
      </w:r>
      <w:proofErr w:type="spellEnd"/>
      <w:r w:rsidRPr="008F0C53">
        <w:rPr>
          <w:rFonts w:cs="Times New Roman"/>
          <w:szCs w:val="24"/>
        </w:rPr>
        <w:t xml:space="preserve"> </w:t>
      </w:r>
      <w:proofErr w:type="spellStart"/>
      <w:r w:rsidRPr="008F0C53">
        <w:rPr>
          <w:rFonts w:cs="Times New Roman"/>
          <w:szCs w:val="24"/>
        </w:rPr>
        <w:t>interventia</w:t>
      </w:r>
      <w:proofErr w:type="spellEnd"/>
      <w:r w:rsidRPr="008F0C53">
        <w:rPr>
          <w:rFonts w:cs="Times New Roman"/>
          <w:szCs w:val="24"/>
        </w:rPr>
        <w:t xml:space="preserve"> </w:t>
      </w:r>
      <w:proofErr w:type="spellStart"/>
      <w:r w:rsidRPr="008F0C53">
        <w:rPr>
          <w:rFonts w:cs="Times New Roman"/>
          <w:szCs w:val="24"/>
        </w:rPr>
        <w:t>bariatrică</w:t>
      </w:r>
      <w:proofErr w:type="spellEnd"/>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094"/>
        <w:gridCol w:w="1207"/>
        <w:gridCol w:w="1687"/>
        <w:gridCol w:w="1687"/>
        <w:gridCol w:w="1685"/>
      </w:tblGrid>
      <w:tr w:rsidR="008F0C53" w:rsidRPr="008F0C53" w14:paraId="1391CDF1" w14:textId="77777777" w:rsidTr="008F0C53">
        <w:trPr>
          <w:cantSplit/>
        </w:trPr>
        <w:tc>
          <w:tcPr>
            <w:tcW w:w="5000" w:type="pct"/>
            <w:gridSpan w:val="5"/>
            <w:tcBorders>
              <w:top w:val="nil"/>
              <w:left w:val="nil"/>
              <w:bottom w:val="nil"/>
              <w:right w:val="nil"/>
            </w:tcBorders>
            <w:shd w:val="clear" w:color="auto" w:fill="FFFFFF"/>
            <w:vAlign w:val="center"/>
          </w:tcPr>
          <w:p w14:paraId="73EE2F19" w14:textId="77777777" w:rsidR="008F0C53" w:rsidRPr="008F0C53" w:rsidRDefault="008F0C53" w:rsidP="008F0C53">
            <w:pPr>
              <w:jc w:val="both"/>
              <w:rPr>
                <w:rFonts w:cs="Times New Roman"/>
                <w:szCs w:val="24"/>
              </w:rPr>
            </w:pPr>
            <w:proofErr w:type="spellStart"/>
            <w:r w:rsidRPr="008F0C53">
              <w:rPr>
                <w:rFonts w:cs="Times New Roman"/>
                <w:b/>
                <w:bCs/>
                <w:szCs w:val="24"/>
              </w:rPr>
              <w:t>AcIgGantiHP_dupa</w:t>
            </w:r>
            <w:proofErr w:type="spellEnd"/>
            <w:r w:rsidRPr="008F0C53">
              <w:rPr>
                <w:rFonts w:cs="Times New Roman"/>
                <w:b/>
                <w:bCs/>
                <w:szCs w:val="24"/>
              </w:rPr>
              <w:t xml:space="preserve"> * </w:t>
            </w:r>
            <w:proofErr w:type="spellStart"/>
            <w:r w:rsidRPr="008F0C53">
              <w:rPr>
                <w:rFonts w:cs="Times New Roman"/>
                <w:b/>
                <w:bCs/>
                <w:szCs w:val="24"/>
              </w:rPr>
              <w:t>gastricSleeve</w:t>
            </w:r>
            <w:proofErr w:type="spellEnd"/>
            <w:r w:rsidRPr="008F0C53">
              <w:rPr>
                <w:rFonts w:cs="Times New Roman"/>
                <w:b/>
                <w:bCs/>
                <w:szCs w:val="24"/>
              </w:rPr>
              <w:t xml:space="preserve"> Crosstabulation</w:t>
            </w:r>
          </w:p>
        </w:tc>
      </w:tr>
      <w:tr w:rsidR="008F0C53" w:rsidRPr="008F0C53" w14:paraId="31186F67" w14:textId="77777777" w:rsidTr="008F0C53">
        <w:trPr>
          <w:cantSplit/>
        </w:trPr>
        <w:tc>
          <w:tcPr>
            <w:tcW w:w="5000" w:type="pct"/>
            <w:gridSpan w:val="5"/>
            <w:tcBorders>
              <w:top w:val="nil"/>
              <w:left w:val="nil"/>
              <w:bottom w:val="nil"/>
              <w:right w:val="nil"/>
            </w:tcBorders>
            <w:shd w:val="clear" w:color="auto" w:fill="FFFFFF"/>
            <w:vAlign w:val="bottom"/>
          </w:tcPr>
          <w:p w14:paraId="5B9653C4" w14:textId="77777777" w:rsidR="008F0C53" w:rsidRPr="008F0C53" w:rsidRDefault="008F0C53" w:rsidP="008F0C53">
            <w:pPr>
              <w:jc w:val="both"/>
              <w:rPr>
                <w:rFonts w:cs="Times New Roman"/>
                <w:szCs w:val="24"/>
              </w:rPr>
            </w:pPr>
            <w:r w:rsidRPr="008F0C53">
              <w:rPr>
                <w:rFonts w:cs="Times New Roman"/>
                <w:szCs w:val="24"/>
              </w:rPr>
              <w:t xml:space="preserve">Count  </w:t>
            </w:r>
          </w:p>
        </w:tc>
      </w:tr>
      <w:tr w:rsidR="008F0C53" w:rsidRPr="008F0C53" w14:paraId="618B9B52" w14:textId="77777777" w:rsidTr="008F0C53">
        <w:trPr>
          <w:cantSplit/>
        </w:trPr>
        <w:tc>
          <w:tcPr>
            <w:tcW w:w="2298" w:type="pct"/>
            <w:gridSpan w:val="2"/>
            <w:vMerge w:val="restart"/>
            <w:tcBorders>
              <w:top w:val="single" w:sz="16" w:space="0" w:color="000000"/>
              <w:left w:val="single" w:sz="16" w:space="0" w:color="000000"/>
              <w:bottom w:val="nil"/>
              <w:right w:val="nil"/>
            </w:tcBorders>
            <w:shd w:val="clear" w:color="auto" w:fill="FFFFFF"/>
            <w:vAlign w:val="bottom"/>
          </w:tcPr>
          <w:p w14:paraId="11769D29" w14:textId="77777777" w:rsidR="008F0C53" w:rsidRPr="008F0C53" w:rsidRDefault="008F0C53" w:rsidP="008F0C53">
            <w:pPr>
              <w:jc w:val="both"/>
              <w:rPr>
                <w:rFonts w:cs="Times New Roman"/>
                <w:szCs w:val="24"/>
              </w:rPr>
            </w:pPr>
          </w:p>
        </w:tc>
        <w:tc>
          <w:tcPr>
            <w:tcW w:w="1802" w:type="pct"/>
            <w:gridSpan w:val="2"/>
            <w:tcBorders>
              <w:top w:val="single" w:sz="16" w:space="0" w:color="000000"/>
              <w:left w:val="single" w:sz="16" w:space="0" w:color="000000"/>
            </w:tcBorders>
            <w:shd w:val="clear" w:color="auto" w:fill="FFFFFF"/>
            <w:vAlign w:val="bottom"/>
          </w:tcPr>
          <w:p w14:paraId="0E77E01A" w14:textId="77777777" w:rsidR="008F0C53" w:rsidRPr="008F0C53" w:rsidRDefault="008F0C53" w:rsidP="008F0C53">
            <w:pPr>
              <w:jc w:val="both"/>
              <w:rPr>
                <w:rFonts w:cs="Times New Roman"/>
                <w:szCs w:val="24"/>
              </w:rPr>
            </w:pPr>
            <w:proofErr w:type="spellStart"/>
            <w:r w:rsidRPr="008F0C53">
              <w:rPr>
                <w:rFonts w:cs="Times New Roman"/>
                <w:szCs w:val="24"/>
              </w:rPr>
              <w:t>gastricSleeve</w:t>
            </w:r>
            <w:proofErr w:type="spellEnd"/>
          </w:p>
        </w:tc>
        <w:tc>
          <w:tcPr>
            <w:tcW w:w="900" w:type="pct"/>
            <w:vMerge w:val="restart"/>
            <w:tcBorders>
              <w:top w:val="single" w:sz="16" w:space="0" w:color="000000"/>
              <w:right w:val="single" w:sz="16" w:space="0" w:color="000000"/>
            </w:tcBorders>
            <w:shd w:val="clear" w:color="auto" w:fill="FFFFFF"/>
            <w:vAlign w:val="bottom"/>
          </w:tcPr>
          <w:p w14:paraId="27DCED62" w14:textId="77777777" w:rsidR="008F0C53" w:rsidRPr="008F0C53" w:rsidRDefault="008F0C53" w:rsidP="008F0C53">
            <w:pPr>
              <w:jc w:val="both"/>
              <w:rPr>
                <w:rFonts w:cs="Times New Roman"/>
                <w:szCs w:val="24"/>
              </w:rPr>
            </w:pPr>
            <w:r w:rsidRPr="008F0C53">
              <w:rPr>
                <w:rFonts w:cs="Times New Roman"/>
                <w:szCs w:val="24"/>
              </w:rPr>
              <w:t>Total</w:t>
            </w:r>
          </w:p>
        </w:tc>
      </w:tr>
      <w:tr w:rsidR="008F0C53" w:rsidRPr="008F0C53" w14:paraId="72CA5F60" w14:textId="77777777" w:rsidTr="008F0C53">
        <w:trPr>
          <w:cantSplit/>
        </w:trPr>
        <w:tc>
          <w:tcPr>
            <w:tcW w:w="2298" w:type="pct"/>
            <w:gridSpan w:val="2"/>
            <w:vMerge/>
            <w:tcBorders>
              <w:top w:val="single" w:sz="16" w:space="0" w:color="000000"/>
              <w:left w:val="single" w:sz="16" w:space="0" w:color="000000"/>
              <w:bottom w:val="nil"/>
              <w:right w:val="nil"/>
            </w:tcBorders>
            <w:shd w:val="clear" w:color="auto" w:fill="FFFFFF"/>
            <w:vAlign w:val="bottom"/>
          </w:tcPr>
          <w:p w14:paraId="43D28702" w14:textId="77777777" w:rsidR="008F0C53" w:rsidRPr="008F0C53" w:rsidRDefault="008F0C53" w:rsidP="008F0C53">
            <w:pPr>
              <w:jc w:val="both"/>
              <w:rPr>
                <w:rFonts w:cs="Times New Roman"/>
                <w:szCs w:val="24"/>
              </w:rPr>
            </w:pPr>
          </w:p>
        </w:tc>
        <w:tc>
          <w:tcPr>
            <w:tcW w:w="901" w:type="pct"/>
            <w:tcBorders>
              <w:left w:val="single" w:sz="16" w:space="0" w:color="000000"/>
              <w:bottom w:val="single" w:sz="16" w:space="0" w:color="000000"/>
            </w:tcBorders>
            <w:shd w:val="clear" w:color="auto" w:fill="FFFFFF"/>
            <w:vAlign w:val="bottom"/>
          </w:tcPr>
          <w:p w14:paraId="7E9238FB" w14:textId="77777777" w:rsidR="008F0C53" w:rsidRPr="008F0C53" w:rsidRDefault="008F0C53" w:rsidP="008F0C53">
            <w:pPr>
              <w:jc w:val="both"/>
              <w:rPr>
                <w:rFonts w:cs="Times New Roman"/>
                <w:szCs w:val="24"/>
              </w:rPr>
            </w:pPr>
            <w:r w:rsidRPr="008F0C53">
              <w:rPr>
                <w:rFonts w:cs="Times New Roman"/>
                <w:szCs w:val="24"/>
              </w:rPr>
              <w:t>Da</w:t>
            </w:r>
          </w:p>
        </w:tc>
        <w:tc>
          <w:tcPr>
            <w:tcW w:w="901" w:type="pct"/>
            <w:tcBorders>
              <w:bottom w:val="single" w:sz="16" w:space="0" w:color="000000"/>
            </w:tcBorders>
            <w:shd w:val="clear" w:color="auto" w:fill="FFFFFF"/>
            <w:vAlign w:val="bottom"/>
          </w:tcPr>
          <w:p w14:paraId="4AA0EC8B" w14:textId="77777777" w:rsidR="008F0C53" w:rsidRPr="008F0C53" w:rsidRDefault="008F0C53" w:rsidP="008F0C53">
            <w:pPr>
              <w:jc w:val="both"/>
              <w:rPr>
                <w:rFonts w:cs="Times New Roman"/>
                <w:szCs w:val="24"/>
              </w:rPr>
            </w:pPr>
            <w:r w:rsidRPr="008F0C53">
              <w:rPr>
                <w:rFonts w:cs="Times New Roman"/>
                <w:szCs w:val="24"/>
              </w:rPr>
              <w:t>Nu</w:t>
            </w:r>
          </w:p>
        </w:tc>
        <w:tc>
          <w:tcPr>
            <w:tcW w:w="900" w:type="pct"/>
            <w:vMerge/>
            <w:tcBorders>
              <w:top w:val="single" w:sz="16" w:space="0" w:color="000000"/>
              <w:right w:val="single" w:sz="16" w:space="0" w:color="000000"/>
            </w:tcBorders>
            <w:shd w:val="clear" w:color="auto" w:fill="FFFFFF"/>
            <w:vAlign w:val="bottom"/>
          </w:tcPr>
          <w:p w14:paraId="1A9F77FA" w14:textId="77777777" w:rsidR="008F0C53" w:rsidRPr="008F0C53" w:rsidRDefault="008F0C53" w:rsidP="008F0C53">
            <w:pPr>
              <w:jc w:val="both"/>
              <w:rPr>
                <w:rFonts w:cs="Times New Roman"/>
                <w:szCs w:val="24"/>
              </w:rPr>
            </w:pPr>
          </w:p>
        </w:tc>
      </w:tr>
      <w:tr w:rsidR="008F0C53" w:rsidRPr="008F0C53" w14:paraId="6C270B9D" w14:textId="77777777" w:rsidTr="008F0C53">
        <w:trPr>
          <w:cantSplit/>
        </w:trPr>
        <w:tc>
          <w:tcPr>
            <w:tcW w:w="1653" w:type="pct"/>
            <w:vMerge w:val="restart"/>
            <w:tcBorders>
              <w:top w:val="single" w:sz="16" w:space="0" w:color="000000"/>
              <w:left w:val="single" w:sz="16" w:space="0" w:color="000000"/>
              <w:bottom w:val="nil"/>
              <w:right w:val="nil"/>
            </w:tcBorders>
            <w:shd w:val="clear" w:color="auto" w:fill="FFFFFF"/>
          </w:tcPr>
          <w:p w14:paraId="58B9D07F" w14:textId="77777777" w:rsidR="008F0C53" w:rsidRPr="008F0C53" w:rsidRDefault="008F0C53" w:rsidP="008F0C53">
            <w:pPr>
              <w:ind w:firstLine="0"/>
              <w:jc w:val="both"/>
              <w:rPr>
                <w:rFonts w:cs="Times New Roman"/>
                <w:szCs w:val="24"/>
              </w:rPr>
            </w:pPr>
            <w:proofErr w:type="spellStart"/>
            <w:r w:rsidRPr="008F0C53">
              <w:rPr>
                <w:rFonts w:cs="Times New Roman"/>
                <w:szCs w:val="24"/>
              </w:rPr>
              <w:t>AcIgGantiHP_dupa</w:t>
            </w:r>
            <w:proofErr w:type="spellEnd"/>
          </w:p>
        </w:tc>
        <w:tc>
          <w:tcPr>
            <w:tcW w:w="645" w:type="pct"/>
            <w:tcBorders>
              <w:top w:val="single" w:sz="16" w:space="0" w:color="000000"/>
              <w:left w:val="nil"/>
              <w:bottom w:val="nil"/>
              <w:right w:val="single" w:sz="16" w:space="0" w:color="000000"/>
            </w:tcBorders>
            <w:shd w:val="clear" w:color="auto" w:fill="FFFFFF"/>
          </w:tcPr>
          <w:p w14:paraId="6B808442" w14:textId="77777777" w:rsidR="008F0C53" w:rsidRPr="008F0C53" w:rsidRDefault="008F0C53" w:rsidP="008F0C53">
            <w:pPr>
              <w:jc w:val="both"/>
              <w:rPr>
                <w:rFonts w:cs="Times New Roman"/>
                <w:szCs w:val="24"/>
              </w:rPr>
            </w:pPr>
            <w:r w:rsidRPr="008F0C53">
              <w:rPr>
                <w:rFonts w:cs="Times New Roman"/>
                <w:szCs w:val="24"/>
              </w:rPr>
              <w:t>Da</w:t>
            </w:r>
          </w:p>
        </w:tc>
        <w:tc>
          <w:tcPr>
            <w:tcW w:w="901" w:type="pct"/>
            <w:tcBorders>
              <w:top w:val="single" w:sz="16" w:space="0" w:color="000000"/>
              <w:left w:val="single" w:sz="16" w:space="0" w:color="000000"/>
              <w:bottom w:val="nil"/>
            </w:tcBorders>
            <w:shd w:val="clear" w:color="auto" w:fill="FFFFFF"/>
            <w:vAlign w:val="center"/>
          </w:tcPr>
          <w:p w14:paraId="3C5EB5F0" w14:textId="77777777" w:rsidR="008F0C53" w:rsidRPr="008F0C53" w:rsidRDefault="008F0C53" w:rsidP="008F0C53">
            <w:pPr>
              <w:jc w:val="both"/>
              <w:rPr>
                <w:rFonts w:cs="Times New Roman"/>
                <w:szCs w:val="24"/>
              </w:rPr>
            </w:pPr>
            <w:r w:rsidRPr="008F0C53">
              <w:rPr>
                <w:rFonts w:cs="Times New Roman"/>
                <w:szCs w:val="24"/>
              </w:rPr>
              <w:t>25</w:t>
            </w:r>
          </w:p>
        </w:tc>
        <w:tc>
          <w:tcPr>
            <w:tcW w:w="901" w:type="pct"/>
            <w:tcBorders>
              <w:top w:val="single" w:sz="16" w:space="0" w:color="000000"/>
              <w:bottom w:val="nil"/>
            </w:tcBorders>
            <w:shd w:val="clear" w:color="auto" w:fill="FFFFFF"/>
            <w:vAlign w:val="center"/>
          </w:tcPr>
          <w:p w14:paraId="187689A3" w14:textId="77777777" w:rsidR="008F0C53" w:rsidRPr="008F0C53" w:rsidRDefault="008F0C53" w:rsidP="008F0C53">
            <w:pPr>
              <w:jc w:val="both"/>
              <w:rPr>
                <w:rFonts w:cs="Times New Roman"/>
                <w:szCs w:val="24"/>
              </w:rPr>
            </w:pPr>
            <w:r w:rsidRPr="008F0C53">
              <w:rPr>
                <w:rFonts w:cs="Times New Roman"/>
                <w:szCs w:val="24"/>
              </w:rPr>
              <w:t>95</w:t>
            </w:r>
          </w:p>
        </w:tc>
        <w:tc>
          <w:tcPr>
            <w:tcW w:w="900" w:type="pct"/>
            <w:tcBorders>
              <w:top w:val="single" w:sz="16" w:space="0" w:color="000000"/>
              <w:bottom w:val="nil"/>
              <w:right w:val="single" w:sz="16" w:space="0" w:color="000000"/>
            </w:tcBorders>
            <w:shd w:val="clear" w:color="auto" w:fill="FFFFFF"/>
            <w:vAlign w:val="center"/>
          </w:tcPr>
          <w:p w14:paraId="168AF6B4" w14:textId="77777777" w:rsidR="008F0C53" w:rsidRPr="008F0C53" w:rsidRDefault="008F0C53" w:rsidP="008F0C53">
            <w:pPr>
              <w:jc w:val="both"/>
              <w:rPr>
                <w:rFonts w:cs="Times New Roman"/>
                <w:szCs w:val="24"/>
              </w:rPr>
            </w:pPr>
            <w:r w:rsidRPr="008F0C53">
              <w:rPr>
                <w:rFonts w:cs="Times New Roman"/>
                <w:szCs w:val="24"/>
              </w:rPr>
              <w:t>120</w:t>
            </w:r>
          </w:p>
        </w:tc>
      </w:tr>
      <w:tr w:rsidR="008F0C53" w:rsidRPr="008F0C53" w14:paraId="509FD96A" w14:textId="77777777" w:rsidTr="008F0C53">
        <w:trPr>
          <w:cantSplit/>
        </w:trPr>
        <w:tc>
          <w:tcPr>
            <w:tcW w:w="1653" w:type="pct"/>
            <w:vMerge/>
            <w:tcBorders>
              <w:top w:val="single" w:sz="16" w:space="0" w:color="000000"/>
              <w:left w:val="single" w:sz="16" w:space="0" w:color="000000"/>
              <w:bottom w:val="nil"/>
              <w:right w:val="nil"/>
            </w:tcBorders>
            <w:shd w:val="clear" w:color="auto" w:fill="FFFFFF"/>
          </w:tcPr>
          <w:p w14:paraId="30F57707" w14:textId="77777777" w:rsidR="008F0C53" w:rsidRPr="008F0C53" w:rsidRDefault="008F0C53" w:rsidP="008F0C53">
            <w:pPr>
              <w:jc w:val="both"/>
              <w:rPr>
                <w:rFonts w:cs="Times New Roman"/>
                <w:szCs w:val="24"/>
              </w:rPr>
            </w:pPr>
          </w:p>
        </w:tc>
        <w:tc>
          <w:tcPr>
            <w:tcW w:w="645" w:type="pct"/>
            <w:tcBorders>
              <w:top w:val="nil"/>
              <w:left w:val="nil"/>
              <w:bottom w:val="nil"/>
              <w:right w:val="single" w:sz="16" w:space="0" w:color="000000"/>
            </w:tcBorders>
            <w:shd w:val="clear" w:color="auto" w:fill="FFFFFF"/>
          </w:tcPr>
          <w:p w14:paraId="53E41E16" w14:textId="77777777" w:rsidR="008F0C53" w:rsidRPr="008F0C53" w:rsidRDefault="008F0C53" w:rsidP="008F0C53">
            <w:pPr>
              <w:jc w:val="both"/>
              <w:rPr>
                <w:rFonts w:cs="Times New Roman"/>
                <w:szCs w:val="24"/>
              </w:rPr>
            </w:pPr>
            <w:r w:rsidRPr="008F0C53">
              <w:rPr>
                <w:rFonts w:cs="Times New Roman"/>
                <w:szCs w:val="24"/>
              </w:rPr>
              <w:t>Nu</w:t>
            </w:r>
          </w:p>
        </w:tc>
        <w:tc>
          <w:tcPr>
            <w:tcW w:w="901" w:type="pct"/>
            <w:tcBorders>
              <w:top w:val="nil"/>
              <w:left w:val="single" w:sz="16" w:space="0" w:color="000000"/>
              <w:bottom w:val="nil"/>
            </w:tcBorders>
            <w:shd w:val="clear" w:color="auto" w:fill="FFFFFF"/>
            <w:vAlign w:val="center"/>
          </w:tcPr>
          <w:p w14:paraId="716303F6" w14:textId="77777777" w:rsidR="008F0C53" w:rsidRPr="008F0C53" w:rsidRDefault="008F0C53" w:rsidP="008F0C53">
            <w:pPr>
              <w:jc w:val="both"/>
              <w:rPr>
                <w:rFonts w:cs="Times New Roman"/>
                <w:szCs w:val="24"/>
              </w:rPr>
            </w:pPr>
            <w:r w:rsidRPr="008F0C53">
              <w:rPr>
                <w:rFonts w:cs="Times New Roman"/>
                <w:szCs w:val="24"/>
              </w:rPr>
              <w:t>22</w:t>
            </w:r>
          </w:p>
        </w:tc>
        <w:tc>
          <w:tcPr>
            <w:tcW w:w="901" w:type="pct"/>
            <w:tcBorders>
              <w:top w:val="nil"/>
              <w:bottom w:val="nil"/>
            </w:tcBorders>
            <w:shd w:val="clear" w:color="auto" w:fill="FFFFFF"/>
            <w:vAlign w:val="center"/>
          </w:tcPr>
          <w:p w14:paraId="7E9BE9A0" w14:textId="77777777" w:rsidR="008F0C53" w:rsidRPr="008F0C53" w:rsidRDefault="008F0C53" w:rsidP="008F0C53">
            <w:pPr>
              <w:jc w:val="both"/>
              <w:rPr>
                <w:rFonts w:cs="Times New Roman"/>
                <w:szCs w:val="24"/>
              </w:rPr>
            </w:pPr>
            <w:r w:rsidRPr="008F0C53">
              <w:rPr>
                <w:rFonts w:cs="Times New Roman"/>
                <w:szCs w:val="24"/>
              </w:rPr>
              <w:t>81</w:t>
            </w:r>
          </w:p>
        </w:tc>
        <w:tc>
          <w:tcPr>
            <w:tcW w:w="900" w:type="pct"/>
            <w:tcBorders>
              <w:top w:val="nil"/>
              <w:bottom w:val="nil"/>
              <w:right w:val="single" w:sz="16" w:space="0" w:color="000000"/>
            </w:tcBorders>
            <w:shd w:val="clear" w:color="auto" w:fill="FFFFFF"/>
            <w:vAlign w:val="center"/>
          </w:tcPr>
          <w:p w14:paraId="3E5EA9AB" w14:textId="77777777" w:rsidR="008F0C53" w:rsidRPr="008F0C53" w:rsidRDefault="008F0C53" w:rsidP="008F0C53">
            <w:pPr>
              <w:jc w:val="both"/>
              <w:rPr>
                <w:rFonts w:cs="Times New Roman"/>
                <w:szCs w:val="24"/>
              </w:rPr>
            </w:pPr>
            <w:r w:rsidRPr="008F0C53">
              <w:rPr>
                <w:rFonts w:cs="Times New Roman"/>
                <w:szCs w:val="24"/>
              </w:rPr>
              <w:t>103</w:t>
            </w:r>
          </w:p>
        </w:tc>
      </w:tr>
      <w:tr w:rsidR="008F0C53" w:rsidRPr="008F0C53" w14:paraId="7CC46F68" w14:textId="77777777" w:rsidTr="008F0C53">
        <w:trPr>
          <w:cantSplit/>
        </w:trPr>
        <w:tc>
          <w:tcPr>
            <w:tcW w:w="2298" w:type="pct"/>
            <w:gridSpan w:val="2"/>
            <w:tcBorders>
              <w:top w:val="nil"/>
              <w:left w:val="single" w:sz="16" w:space="0" w:color="000000"/>
              <w:bottom w:val="single" w:sz="16" w:space="0" w:color="000000"/>
              <w:right w:val="nil"/>
            </w:tcBorders>
            <w:shd w:val="clear" w:color="auto" w:fill="FFFFFF"/>
          </w:tcPr>
          <w:p w14:paraId="1F649E9D" w14:textId="77777777" w:rsidR="008F0C53" w:rsidRPr="008F0C53" w:rsidRDefault="008F0C53" w:rsidP="008F0C53">
            <w:pPr>
              <w:jc w:val="both"/>
              <w:rPr>
                <w:rFonts w:cs="Times New Roman"/>
                <w:szCs w:val="24"/>
              </w:rPr>
            </w:pPr>
            <w:r w:rsidRPr="008F0C53">
              <w:rPr>
                <w:rFonts w:cs="Times New Roman"/>
                <w:szCs w:val="24"/>
              </w:rPr>
              <w:t>Total</w:t>
            </w:r>
          </w:p>
        </w:tc>
        <w:tc>
          <w:tcPr>
            <w:tcW w:w="901" w:type="pct"/>
            <w:tcBorders>
              <w:top w:val="nil"/>
              <w:left w:val="single" w:sz="16" w:space="0" w:color="000000"/>
              <w:bottom w:val="single" w:sz="16" w:space="0" w:color="000000"/>
            </w:tcBorders>
            <w:shd w:val="clear" w:color="auto" w:fill="FFFFFF"/>
            <w:vAlign w:val="center"/>
          </w:tcPr>
          <w:p w14:paraId="72259E1C" w14:textId="77777777" w:rsidR="008F0C53" w:rsidRPr="008F0C53" w:rsidRDefault="008F0C53" w:rsidP="008F0C53">
            <w:pPr>
              <w:jc w:val="both"/>
              <w:rPr>
                <w:rFonts w:cs="Times New Roman"/>
                <w:szCs w:val="24"/>
              </w:rPr>
            </w:pPr>
            <w:r w:rsidRPr="008F0C53">
              <w:rPr>
                <w:rFonts w:cs="Times New Roman"/>
                <w:szCs w:val="24"/>
              </w:rPr>
              <w:t>47</w:t>
            </w:r>
          </w:p>
        </w:tc>
        <w:tc>
          <w:tcPr>
            <w:tcW w:w="901" w:type="pct"/>
            <w:tcBorders>
              <w:top w:val="nil"/>
              <w:bottom w:val="single" w:sz="16" w:space="0" w:color="000000"/>
            </w:tcBorders>
            <w:shd w:val="clear" w:color="auto" w:fill="FFFFFF"/>
            <w:vAlign w:val="center"/>
          </w:tcPr>
          <w:p w14:paraId="282F9767" w14:textId="77777777" w:rsidR="008F0C53" w:rsidRPr="008F0C53" w:rsidRDefault="008F0C53" w:rsidP="008F0C53">
            <w:pPr>
              <w:jc w:val="both"/>
              <w:rPr>
                <w:rFonts w:cs="Times New Roman"/>
                <w:szCs w:val="24"/>
              </w:rPr>
            </w:pPr>
            <w:r w:rsidRPr="008F0C53">
              <w:rPr>
                <w:rFonts w:cs="Times New Roman"/>
                <w:szCs w:val="24"/>
              </w:rPr>
              <w:t>176</w:t>
            </w:r>
          </w:p>
        </w:tc>
        <w:tc>
          <w:tcPr>
            <w:tcW w:w="900" w:type="pct"/>
            <w:tcBorders>
              <w:top w:val="nil"/>
              <w:bottom w:val="single" w:sz="16" w:space="0" w:color="000000"/>
              <w:right w:val="single" w:sz="16" w:space="0" w:color="000000"/>
            </w:tcBorders>
            <w:shd w:val="clear" w:color="auto" w:fill="FFFFFF"/>
            <w:vAlign w:val="center"/>
          </w:tcPr>
          <w:p w14:paraId="44D00E61" w14:textId="77777777" w:rsidR="008F0C53" w:rsidRPr="008F0C53" w:rsidRDefault="008F0C53" w:rsidP="008F0C53">
            <w:pPr>
              <w:jc w:val="both"/>
              <w:rPr>
                <w:rFonts w:cs="Times New Roman"/>
                <w:szCs w:val="24"/>
              </w:rPr>
            </w:pPr>
            <w:r w:rsidRPr="008F0C53">
              <w:rPr>
                <w:rFonts w:cs="Times New Roman"/>
                <w:szCs w:val="24"/>
              </w:rPr>
              <w:t>223</w:t>
            </w:r>
          </w:p>
        </w:tc>
      </w:tr>
    </w:tbl>
    <w:p w14:paraId="16F2F6A0" w14:textId="77777777" w:rsidR="00F03E41" w:rsidRDefault="00F03E41" w:rsidP="00652075">
      <w:pPr>
        <w:ind w:firstLine="0"/>
        <w:contextualSpacing/>
        <w:jc w:val="both"/>
        <w:rPr>
          <w:rFonts w:cs="Times New Roman"/>
          <w:szCs w:val="24"/>
          <w:lang w:val="ro-RO"/>
        </w:rPr>
      </w:pPr>
    </w:p>
    <w:p w14:paraId="01EC05C3" w14:textId="77777777" w:rsidR="008F0C53" w:rsidRPr="008F0C53" w:rsidRDefault="008F0C53" w:rsidP="008F0C53">
      <w:pPr>
        <w:keepNext/>
        <w:keepLines/>
        <w:spacing w:before="240" w:after="120"/>
        <w:ind w:firstLine="0"/>
        <w:outlineLvl w:val="2"/>
        <w:rPr>
          <w:rFonts w:eastAsiaTheme="majorEastAsia" w:cstheme="majorBidi"/>
          <w:b/>
          <w:szCs w:val="24"/>
          <w:lang w:val="pt-BR"/>
        </w:rPr>
      </w:pPr>
      <w:bookmarkStart w:id="66" w:name="_Toc202033520"/>
      <w:r w:rsidRPr="008F0C53">
        <w:rPr>
          <w:rFonts w:eastAsiaTheme="majorEastAsia" w:cstheme="majorBidi"/>
          <w:b/>
          <w:szCs w:val="24"/>
          <w:lang w:val="ro-RO"/>
        </w:rPr>
        <w:t>XII.3.</w:t>
      </w:r>
      <w:r w:rsidRPr="008F0C53">
        <w:rPr>
          <w:rFonts w:eastAsiaTheme="majorEastAsia" w:cstheme="majorBidi"/>
          <w:b/>
          <w:szCs w:val="24"/>
          <w:lang w:val="pt-BR"/>
        </w:rPr>
        <w:t>4. Distribu</w:t>
      </w:r>
      <w:r w:rsidRPr="008F0C53">
        <w:rPr>
          <w:rFonts w:eastAsiaTheme="majorEastAsia" w:cstheme="majorBidi"/>
          <w:b/>
          <w:szCs w:val="24"/>
          <w:lang w:val="ro-RO"/>
        </w:rPr>
        <w:t>ția în funcție de</w:t>
      </w:r>
      <w:r w:rsidRPr="008F0C53">
        <w:rPr>
          <w:rFonts w:eastAsiaTheme="majorEastAsia" w:cstheme="majorBidi"/>
          <w:b/>
          <w:szCs w:val="24"/>
          <w:lang w:val="pt-BR"/>
        </w:rPr>
        <w:t xml:space="preserve"> prezenţa BRGE înainte şi după intervenţia Gastric Sleeve</w:t>
      </w:r>
      <w:bookmarkEnd w:id="66"/>
    </w:p>
    <w:p w14:paraId="56A5AEB4" w14:textId="77777777" w:rsidR="008F0C53" w:rsidRPr="008F0C53" w:rsidRDefault="008F0C53" w:rsidP="008F0C53">
      <w:pPr>
        <w:jc w:val="both"/>
        <w:rPr>
          <w:rFonts w:cs="Times New Roman"/>
          <w:szCs w:val="24"/>
          <w:lang w:val="ro-RO"/>
        </w:rPr>
      </w:pPr>
      <w:r w:rsidRPr="008F0C53">
        <w:rPr>
          <w:rFonts w:cs="Times New Roman"/>
          <w:szCs w:val="24"/>
          <w:lang w:val="ro-RO"/>
        </w:rPr>
        <w:t>Toți pacienții cuprinși în lotul de studiu au fost diagnosticați cu boală de reflux gastroesofagian.Diagnosticul precoce al acestei afecțiuni este foarte important pentru realizarea unei scheme terapeutice corecte.</w:t>
      </w:r>
    </w:p>
    <w:p w14:paraId="2D2C1752" w14:textId="77777777" w:rsidR="008F0C53" w:rsidRPr="008F0C53" w:rsidRDefault="008F0C53" w:rsidP="008F0C53">
      <w:pPr>
        <w:jc w:val="both"/>
        <w:rPr>
          <w:rFonts w:cs="Times New Roman"/>
          <w:szCs w:val="24"/>
          <w:lang w:val="ro-RO"/>
        </w:rPr>
      </w:pPr>
      <w:r w:rsidRPr="008F0C53">
        <w:rPr>
          <w:rFonts w:cs="Times New Roman"/>
          <w:szCs w:val="24"/>
          <w:lang w:val="ro-RO"/>
        </w:rPr>
        <w:t>În concluzie,diagnosticul de BRGE al pacienților incluși în studiu,evidențiază necesitatea unei anamneze riguroase,evaluare detaliată și gestionare corectă a acestei patologii. Pentru a reduce riscurile determinate de complicațiile BRGE și a spori calitatea vieții,schemele terapeutice trebuiesc adaptate fiecarui pacient.O personalizare a tratamentului ,îmbunătățește manifestările clinice,dar și împiedică apariția complicațiilor.</w:t>
      </w:r>
    </w:p>
    <w:p w14:paraId="0F876CCC" w14:textId="77777777" w:rsidR="008F0C53" w:rsidRDefault="008F0C53" w:rsidP="00652075">
      <w:pPr>
        <w:ind w:firstLine="0"/>
        <w:contextualSpacing/>
        <w:jc w:val="both"/>
        <w:rPr>
          <w:rFonts w:cs="Times New Roman"/>
          <w:szCs w:val="24"/>
          <w:lang w:val="ro-RO"/>
        </w:rPr>
      </w:pPr>
    </w:p>
    <w:p w14:paraId="596596F0" w14:textId="77777777" w:rsidR="008F0C53" w:rsidRPr="008F0C53" w:rsidRDefault="008F0C53" w:rsidP="008F0C53">
      <w:pPr>
        <w:keepNext/>
        <w:keepLines/>
        <w:spacing w:before="240" w:after="120"/>
        <w:ind w:firstLine="0"/>
        <w:outlineLvl w:val="2"/>
        <w:rPr>
          <w:rFonts w:eastAsiaTheme="majorEastAsia" w:cstheme="majorBidi"/>
          <w:b/>
          <w:szCs w:val="24"/>
          <w:lang w:val="ro-RO"/>
        </w:rPr>
      </w:pPr>
      <w:bookmarkStart w:id="67" w:name="_Toc202033521"/>
      <w:r w:rsidRPr="008F0C53">
        <w:rPr>
          <w:rFonts w:eastAsiaTheme="majorEastAsia" w:cstheme="majorBidi"/>
          <w:b/>
          <w:szCs w:val="24"/>
          <w:lang w:val="ro-RO"/>
        </w:rPr>
        <w:t xml:space="preserve">XII.3.5. </w:t>
      </w:r>
      <w:r w:rsidRPr="008F0C53">
        <w:rPr>
          <w:rFonts w:eastAsiaTheme="majorEastAsia" w:cstheme="majorBidi"/>
          <w:b/>
          <w:szCs w:val="24"/>
          <w:lang w:val="pt-BR"/>
        </w:rPr>
        <w:t>Distribu</w:t>
      </w:r>
      <w:r w:rsidRPr="008F0C53">
        <w:rPr>
          <w:rFonts w:eastAsiaTheme="majorEastAsia" w:cstheme="majorBidi"/>
          <w:b/>
          <w:szCs w:val="24"/>
          <w:lang w:val="ro-RO"/>
        </w:rPr>
        <w:t>ția în funcție de</w:t>
      </w:r>
      <w:r w:rsidRPr="008F0C53">
        <w:rPr>
          <w:rFonts w:eastAsiaTheme="majorEastAsia" w:cstheme="majorBidi"/>
          <w:b/>
          <w:szCs w:val="24"/>
          <w:lang w:val="pt-BR"/>
        </w:rPr>
        <w:t xml:space="preserve"> </w:t>
      </w:r>
      <w:r w:rsidRPr="008F0C53">
        <w:rPr>
          <w:rFonts w:eastAsiaTheme="majorEastAsia" w:cstheme="majorBidi"/>
          <w:b/>
          <w:szCs w:val="24"/>
          <w:lang w:val="ro-RO"/>
        </w:rPr>
        <w:t>indicele de masă corporală corelat cu Gastric Slevee</w:t>
      </w:r>
      <w:bookmarkEnd w:id="67"/>
    </w:p>
    <w:p w14:paraId="295C644F" w14:textId="77777777" w:rsidR="008F0C53" w:rsidRPr="008F0C53" w:rsidRDefault="008F0C53" w:rsidP="008F0C53">
      <w:pPr>
        <w:jc w:val="both"/>
        <w:rPr>
          <w:rFonts w:cs="Times New Roman"/>
          <w:szCs w:val="24"/>
          <w:lang w:val="ro-RO"/>
        </w:rPr>
      </w:pPr>
      <w:r w:rsidRPr="008F0C53">
        <w:rPr>
          <w:rFonts w:cs="Times New Roman"/>
          <w:szCs w:val="24"/>
          <w:lang w:val="ro-RO"/>
        </w:rPr>
        <w:t>Indicele de masă corporală (IMC) este un indicator al statusului ponderal şi implicit al stării de sănătate. Util pentru persoanele între 18 şi 65 ani, IMC are unele limitări datorate faptului că nu ia în calcul diferenţele dintre sexe, vârste sau tip constituţional. Cu toate acestea, este un indicator utilizat frecvent în practica medicală.</w:t>
      </w:r>
    </w:p>
    <w:p w14:paraId="5880EC7C" w14:textId="77777777" w:rsidR="008F0C53" w:rsidRPr="008F0C53" w:rsidRDefault="008F0C53" w:rsidP="008F0C53">
      <w:pPr>
        <w:ind w:firstLine="0"/>
        <w:jc w:val="both"/>
        <w:rPr>
          <w:rFonts w:cs="Times New Roman"/>
          <w:szCs w:val="24"/>
          <w:lang w:val="it-IT"/>
        </w:rPr>
      </w:pPr>
    </w:p>
    <w:p w14:paraId="64FD3D51" w14:textId="77777777" w:rsidR="008F0C53" w:rsidRPr="008F0C53" w:rsidRDefault="008F0C53" w:rsidP="008F0C53">
      <w:pPr>
        <w:ind w:firstLine="0"/>
        <w:jc w:val="both"/>
        <w:rPr>
          <w:rFonts w:cs="Times New Roman"/>
          <w:szCs w:val="24"/>
          <w:lang w:val="it-IT"/>
        </w:rPr>
      </w:pPr>
      <w:r w:rsidRPr="008F0C53">
        <w:rPr>
          <w:rFonts w:cs="Times New Roman"/>
          <w:szCs w:val="24"/>
          <w:lang w:val="it-IT"/>
        </w:rPr>
        <w:t>Tabel 2.42. Distribuția loturilor de studiu după -Valoare IMC-înainte de intervenție cât și după</w:t>
      </w:r>
    </w:p>
    <w:tbl>
      <w:tblPr>
        <w:tblStyle w:val="GridTable5Dark-Accent1"/>
        <w:tblW w:w="5000" w:type="pct"/>
        <w:tblLook w:val="04A0" w:firstRow="1" w:lastRow="0" w:firstColumn="1" w:lastColumn="0" w:noHBand="0" w:noVBand="1"/>
      </w:tblPr>
      <w:tblGrid>
        <w:gridCol w:w="1668"/>
        <w:gridCol w:w="55"/>
        <w:gridCol w:w="2342"/>
        <w:gridCol w:w="1559"/>
        <w:gridCol w:w="2167"/>
        <w:gridCol w:w="1559"/>
      </w:tblGrid>
      <w:tr w:rsidR="008F0C53" w:rsidRPr="008F0C53" w14:paraId="63B49BF1" w14:textId="77777777" w:rsidTr="008F0C5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76" w:type="pct"/>
            <w:noWrap/>
            <w:vAlign w:val="center"/>
            <w:hideMark/>
          </w:tcPr>
          <w:p w14:paraId="62263852" w14:textId="77777777" w:rsidR="008F0C53" w:rsidRPr="008F0C53" w:rsidRDefault="008F0C53" w:rsidP="008F0C53">
            <w:pPr>
              <w:jc w:val="both"/>
              <w:rPr>
                <w:rFonts w:eastAsia="Times New Roman" w:cs="Times New Roman"/>
                <w:szCs w:val="24"/>
                <w:lang w:val="it-IT"/>
              </w:rPr>
            </w:pPr>
          </w:p>
        </w:tc>
        <w:tc>
          <w:tcPr>
            <w:tcW w:w="2012" w:type="pct"/>
            <w:gridSpan w:val="3"/>
            <w:noWrap/>
            <w:vAlign w:val="center"/>
            <w:hideMark/>
          </w:tcPr>
          <w:p w14:paraId="6F4B9134" w14:textId="77777777" w:rsidR="008F0C53" w:rsidRPr="008F0C53" w:rsidRDefault="008F0C53" w:rsidP="008F0C5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proofErr w:type="spellStart"/>
            <w:r w:rsidRPr="008F0C53">
              <w:rPr>
                <w:rFonts w:eastAsia="Times New Roman" w:cs="Times New Roman"/>
                <w:color w:val="000000"/>
                <w:szCs w:val="24"/>
              </w:rPr>
              <w:t>Inainte</w:t>
            </w:r>
            <w:proofErr w:type="spellEnd"/>
            <w:r w:rsidRPr="008F0C53">
              <w:rPr>
                <w:rFonts w:eastAsia="Times New Roman" w:cs="Times New Roman"/>
                <w:color w:val="000000"/>
                <w:szCs w:val="24"/>
              </w:rPr>
              <w:t xml:space="preserve"> de Gastric Sleeve</w:t>
            </w:r>
          </w:p>
        </w:tc>
        <w:tc>
          <w:tcPr>
            <w:tcW w:w="2012" w:type="pct"/>
            <w:gridSpan w:val="2"/>
            <w:noWrap/>
            <w:vAlign w:val="center"/>
            <w:hideMark/>
          </w:tcPr>
          <w:p w14:paraId="410E7BEA" w14:textId="77777777" w:rsidR="008F0C53" w:rsidRPr="008F0C53" w:rsidRDefault="008F0C53" w:rsidP="008F0C53">
            <w:pPr>
              <w:jc w:val="both"/>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 xml:space="preserve">Dupa Gastric </w:t>
            </w:r>
            <w:proofErr w:type="spellStart"/>
            <w:r w:rsidRPr="008F0C53">
              <w:rPr>
                <w:rFonts w:eastAsia="Times New Roman" w:cs="Times New Roman"/>
                <w:color w:val="000000"/>
                <w:szCs w:val="24"/>
              </w:rPr>
              <w:t>Slevee</w:t>
            </w:r>
            <w:proofErr w:type="spellEnd"/>
          </w:p>
        </w:tc>
      </w:tr>
      <w:tr w:rsidR="008F0C53" w:rsidRPr="008F0C53" w14:paraId="757862C2" w14:textId="77777777" w:rsidTr="008F0C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22CF67E3" w14:textId="77777777" w:rsidR="008F0C53" w:rsidRPr="008F0C53" w:rsidRDefault="008F0C53" w:rsidP="008F0C53">
            <w:pPr>
              <w:jc w:val="both"/>
              <w:rPr>
                <w:rFonts w:eastAsia="Times New Roman" w:cs="Times New Roman"/>
                <w:color w:val="000000"/>
                <w:szCs w:val="24"/>
              </w:rPr>
            </w:pPr>
            <w:r w:rsidRPr="008F0C53">
              <w:rPr>
                <w:rFonts w:eastAsia="Times New Roman" w:cs="Times New Roman"/>
                <w:color w:val="000000"/>
                <w:szCs w:val="24"/>
              </w:rPr>
              <w:t>Grad</w:t>
            </w:r>
          </w:p>
        </w:tc>
        <w:tc>
          <w:tcPr>
            <w:tcW w:w="1000" w:type="pct"/>
            <w:noWrap/>
            <w:vAlign w:val="center"/>
            <w:hideMark/>
          </w:tcPr>
          <w:p w14:paraId="09D12232"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 xml:space="preserve">nr </w:t>
            </w:r>
            <w:proofErr w:type="spellStart"/>
            <w:r w:rsidRPr="008F0C53">
              <w:rPr>
                <w:rFonts w:eastAsia="Times New Roman" w:cs="Times New Roman"/>
                <w:color w:val="000000"/>
                <w:szCs w:val="24"/>
              </w:rPr>
              <w:t>cazuri</w:t>
            </w:r>
            <w:proofErr w:type="spellEnd"/>
            <w:r w:rsidRPr="008F0C53">
              <w:rPr>
                <w:rFonts w:eastAsia="Times New Roman" w:cs="Times New Roman"/>
                <w:color w:val="000000"/>
                <w:szCs w:val="24"/>
              </w:rPr>
              <w:t xml:space="preserve"> </w:t>
            </w:r>
            <w:proofErr w:type="spellStart"/>
            <w:r w:rsidRPr="008F0C53">
              <w:rPr>
                <w:rFonts w:eastAsia="Times New Roman" w:cs="Times New Roman"/>
                <w:color w:val="000000"/>
                <w:szCs w:val="24"/>
              </w:rPr>
              <w:t>inainte</w:t>
            </w:r>
            <w:proofErr w:type="spellEnd"/>
          </w:p>
        </w:tc>
        <w:tc>
          <w:tcPr>
            <w:tcW w:w="1000" w:type="pct"/>
            <w:noWrap/>
            <w:vAlign w:val="center"/>
            <w:hideMark/>
          </w:tcPr>
          <w:p w14:paraId="37198A84"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roofErr w:type="spellStart"/>
            <w:r w:rsidRPr="008F0C53">
              <w:rPr>
                <w:rFonts w:eastAsia="Times New Roman" w:cs="Times New Roman"/>
                <w:color w:val="000000"/>
                <w:szCs w:val="24"/>
              </w:rPr>
              <w:t>procent</w:t>
            </w:r>
            <w:proofErr w:type="spellEnd"/>
          </w:p>
        </w:tc>
        <w:tc>
          <w:tcPr>
            <w:tcW w:w="1000" w:type="pct"/>
            <w:noWrap/>
            <w:vAlign w:val="center"/>
            <w:hideMark/>
          </w:tcPr>
          <w:p w14:paraId="69E3C630"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 xml:space="preserve">nr </w:t>
            </w:r>
            <w:proofErr w:type="spellStart"/>
            <w:r w:rsidRPr="008F0C53">
              <w:rPr>
                <w:rFonts w:eastAsia="Times New Roman" w:cs="Times New Roman"/>
                <w:color w:val="000000"/>
                <w:szCs w:val="24"/>
              </w:rPr>
              <w:t>cazuri</w:t>
            </w:r>
            <w:proofErr w:type="spellEnd"/>
            <w:r w:rsidRPr="008F0C53">
              <w:rPr>
                <w:rFonts w:eastAsia="Times New Roman" w:cs="Times New Roman"/>
                <w:color w:val="000000"/>
                <w:szCs w:val="24"/>
              </w:rPr>
              <w:t xml:space="preserve"> </w:t>
            </w:r>
            <w:proofErr w:type="spellStart"/>
            <w:r w:rsidRPr="008F0C53">
              <w:rPr>
                <w:rFonts w:eastAsia="Times New Roman" w:cs="Times New Roman"/>
                <w:color w:val="000000"/>
                <w:szCs w:val="24"/>
              </w:rPr>
              <w:t>dupa</w:t>
            </w:r>
            <w:proofErr w:type="spellEnd"/>
          </w:p>
        </w:tc>
        <w:tc>
          <w:tcPr>
            <w:tcW w:w="1000" w:type="pct"/>
            <w:noWrap/>
            <w:vAlign w:val="center"/>
            <w:hideMark/>
          </w:tcPr>
          <w:p w14:paraId="62371047"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roofErr w:type="spellStart"/>
            <w:r w:rsidRPr="008F0C53">
              <w:rPr>
                <w:rFonts w:eastAsia="Times New Roman" w:cs="Times New Roman"/>
                <w:color w:val="000000"/>
                <w:szCs w:val="24"/>
              </w:rPr>
              <w:t>procent</w:t>
            </w:r>
            <w:proofErr w:type="spellEnd"/>
          </w:p>
        </w:tc>
      </w:tr>
      <w:tr w:rsidR="008F0C53" w:rsidRPr="008F0C53" w14:paraId="4238BC8E" w14:textId="77777777" w:rsidTr="008F0C53">
        <w:trPr>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2671AD0E"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subponderal</w:t>
            </w:r>
            <w:proofErr w:type="spellEnd"/>
          </w:p>
        </w:tc>
        <w:tc>
          <w:tcPr>
            <w:tcW w:w="1000" w:type="pct"/>
            <w:noWrap/>
            <w:vAlign w:val="center"/>
            <w:hideMark/>
          </w:tcPr>
          <w:p w14:paraId="7208C03C"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w:t>
            </w:r>
          </w:p>
        </w:tc>
        <w:tc>
          <w:tcPr>
            <w:tcW w:w="1000" w:type="pct"/>
            <w:noWrap/>
            <w:vAlign w:val="center"/>
            <w:hideMark/>
          </w:tcPr>
          <w:p w14:paraId="54C3A8F2"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0.00</w:t>
            </w:r>
          </w:p>
        </w:tc>
        <w:tc>
          <w:tcPr>
            <w:tcW w:w="1000" w:type="pct"/>
            <w:noWrap/>
            <w:vAlign w:val="center"/>
            <w:hideMark/>
          </w:tcPr>
          <w:p w14:paraId="71351C29"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w:t>
            </w:r>
          </w:p>
        </w:tc>
        <w:tc>
          <w:tcPr>
            <w:tcW w:w="1000" w:type="pct"/>
            <w:noWrap/>
            <w:vAlign w:val="center"/>
            <w:hideMark/>
          </w:tcPr>
          <w:p w14:paraId="1D863F57"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2.13</w:t>
            </w:r>
          </w:p>
        </w:tc>
      </w:tr>
      <w:tr w:rsidR="008F0C53" w:rsidRPr="008F0C53" w14:paraId="3F21F4FE" w14:textId="77777777" w:rsidTr="008F0C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15A66629"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normoponderal</w:t>
            </w:r>
            <w:proofErr w:type="spellEnd"/>
          </w:p>
        </w:tc>
        <w:tc>
          <w:tcPr>
            <w:tcW w:w="1000" w:type="pct"/>
            <w:noWrap/>
            <w:vAlign w:val="center"/>
            <w:hideMark/>
          </w:tcPr>
          <w:p w14:paraId="2BA9ECD1"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w:t>
            </w:r>
          </w:p>
        </w:tc>
        <w:tc>
          <w:tcPr>
            <w:tcW w:w="1000" w:type="pct"/>
            <w:noWrap/>
            <w:vAlign w:val="center"/>
            <w:hideMark/>
          </w:tcPr>
          <w:p w14:paraId="30EED110"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0.00</w:t>
            </w:r>
          </w:p>
        </w:tc>
        <w:tc>
          <w:tcPr>
            <w:tcW w:w="1000" w:type="pct"/>
            <w:noWrap/>
            <w:vAlign w:val="center"/>
            <w:hideMark/>
          </w:tcPr>
          <w:p w14:paraId="54D7230F"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9</w:t>
            </w:r>
          </w:p>
        </w:tc>
        <w:tc>
          <w:tcPr>
            <w:tcW w:w="1000" w:type="pct"/>
            <w:noWrap/>
            <w:vAlign w:val="center"/>
            <w:hideMark/>
          </w:tcPr>
          <w:p w14:paraId="5C68E4E4"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19.15</w:t>
            </w:r>
          </w:p>
        </w:tc>
      </w:tr>
      <w:tr w:rsidR="008F0C53" w:rsidRPr="008F0C53" w14:paraId="67A9BB33" w14:textId="77777777" w:rsidTr="008F0C53">
        <w:trPr>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14C078E9"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preobezitate</w:t>
            </w:r>
            <w:proofErr w:type="spellEnd"/>
          </w:p>
        </w:tc>
        <w:tc>
          <w:tcPr>
            <w:tcW w:w="1000" w:type="pct"/>
            <w:noWrap/>
            <w:vAlign w:val="center"/>
            <w:hideMark/>
          </w:tcPr>
          <w:p w14:paraId="36EB44CF"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w:t>
            </w:r>
          </w:p>
        </w:tc>
        <w:tc>
          <w:tcPr>
            <w:tcW w:w="1000" w:type="pct"/>
            <w:noWrap/>
            <w:vAlign w:val="center"/>
            <w:hideMark/>
          </w:tcPr>
          <w:p w14:paraId="7ABB7B95"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0.00</w:t>
            </w:r>
          </w:p>
        </w:tc>
        <w:tc>
          <w:tcPr>
            <w:tcW w:w="1000" w:type="pct"/>
            <w:noWrap/>
            <w:vAlign w:val="center"/>
            <w:hideMark/>
          </w:tcPr>
          <w:p w14:paraId="058100CA"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23</w:t>
            </w:r>
          </w:p>
        </w:tc>
        <w:tc>
          <w:tcPr>
            <w:tcW w:w="1000" w:type="pct"/>
            <w:noWrap/>
            <w:vAlign w:val="center"/>
            <w:hideMark/>
          </w:tcPr>
          <w:p w14:paraId="4107EA06"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48.94</w:t>
            </w:r>
          </w:p>
        </w:tc>
      </w:tr>
      <w:tr w:rsidR="008F0C53" w:rsidRPr="008F0C53" w14:paraId="47E21CE6" w14:textId="77777777" w:rsidTr="008F0C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757F7741"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obezitate</w:t>
            </w:r>
            <w:proofErr w:type="spellEnd"/>
            <w:r w:rsidRPr="008F0C53">
              <w:rPr>
                <w:rFonts w:eastAsia="Times New Roman" w:cs="Times New Roman"/>
                <w:color w:val="000000"/>
                <w:szCs w:val="24"/>
              </w:rPr>
              <w:t xml:space="preserve"> I</w:t>
            </w:r>
          </w:p>
        </w:tc>
        <w:tc>
          <w:tcPr>
            <w:tcW w:w="1000" w:type="pct"/>
            <w:noWrap/>
            <w:vAlign w:val="center"/>
            <w:hideMark/>
          </w:tcPr>
          <w:p w14:paraId="360EEFC0"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w:t>
            </w:r>
          </w:p>
        </w:tc>
        <w:tc>
          <w:tcPr>
            <w:tcW w:w="1000" w:type="pct"/>
            <w:noWrap/>
            <w:vAlign w:val="center"/>
            <w:hideMark/>
          </w:tcPr>
          <w:p w14:paraId="76106B65"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2.13</w:t>
            </w:r>
          </w:p>
        </w:tc>
        <w:tc>
          <w:tcPr>
            <w:tcW w:w="1000" w:type="pct"/>
            <w:noWrap/>
            <w:vAlign w:val="center"/>
            <w:hideMark/>
          </w:tcPr>
          <w:p w14:paraId="6EF4E8F1"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8</w:t>
            </w:r>
          </w:p>
        </w:tc>
        <w:tc>
          <w:tcPr>
            <w:tcW w:w="1000" w:type="pct"/>
            <w:noWrap/>
            <w:vAlign w:val="center"/>
            <w:hideMark/>
          </w:tcPr>
          <w:p w14:paraId="44994B14"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17.02</w:t>
            </w:r>
          </w:p>
        </w:tc>
      </w:tr>
      <w:tr w:rsidR="008F0C53" w:rsidRPr="008F0C53" w14:paraId="33B45CC5" w14:textId="77777777" w:rsidTr="008F0C53">
        <w:trPr>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487B8D34"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obezitate</w:t>
            </w:r>
            <w:proofErr w:type="spellEnd"/>
            <w:r w:rsidRPr="008F0C53">
              <w:rPr>
                <w:rFonts w:eastAsia="Times New Roman" w:cs="Times New Roman"/>
                <w:color w:val="000000"/>
                <w:szCs w:val="24"/>
              </w:rPr>
              <w:t xml:space="preserve"> II</w:t>
            </w:r>
          </w:p>
        </w:tc>
        <w:tc>
          <w:tcPr>
            <w:tcW w:w="1000" w:type="pct"/>
            <w:noWrap/>
            <w:vAlign w:val="center"/>
            <w:hideMark/>
          </w:tcPr>
          <w:p w14:paraId="46E4E213"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12</w:t>
            </w:r>
          </w:p>
        </w:tc>
        <w:tc>
          <w:tcPr>
            <w:tcW w:w="1000" w:type="pct"/>
            <w:noWrap/>
            <w:vAlign w:val="center"/>
            <w:hideMark/>
          </w:tcPr>
          <w:p w14:paraId="55C1D91B"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25.53</w:t>
            </w:r>
          </w:p>
        </w:tc>
        <w:tc>
          <w:tcPr>
            <w:tcW w:w="1000" w:type="pct"/>
            <w:noWrap/>
            <w:vAlign w:val="center"/>
            <w:hideMark/>
          </w:tcPr>
          <w:p w14:paraId="08B2B15C"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3</w:t>
            </w:r>
          </w:p>
        </w:tc>
        <w:tc>
          <w:tcPr>
            <w:tcW w:w="1000" w:type="pct"/>
            <w:noWrap/>
            <w:vAlign w:val="center"/>
            <w:hideMark/>
          </w:tcPr>
          <w:p w14:paraId="4A4AD403"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6.38</w:t>
            </w:r>
          </w:p>
        </w:tc>
      </w:tr>
      <w:tr w:rsidR="008F0C53" w:rsidRPr="008F0C53" w14:paraId="64A4E7E4" w14:textId="77777777" w:rsidTr="008F0C5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2957B7B3" w14:textId="77777777" w:rsidR="008F0C53" w:rsidRPr="008F0C53" w:rsidRDefault="008F0C53" w:rsidP="008F0C53">
            <w:pPr>
              <w:ind w:firstLine="0"/>
              <w:jc w:val="both"/>
              <w:rPr>
                <w:rFonts w:eastAsia="Times New Roman" w:cs="Times New Roman"/>
                <w:color w:val="000000"/>
                <w:szCs w:val="24"/>
              </w:rPr>
            </w:pPr>
            <w:proofErr w:type="spellStart"/>
            <w:r w:rsidRPr="008F0C53">
              <w:rPr>
                <w:rFonts w:eastAsia="Times New Roman" w:cs="Times New Roman"/>
                <w:color w:val="000000"/>
                <w:szCs w:val="24"/>
              </w:rPr>
              <w:t>obezitate</w:t>
            </w:r>
            <w:proofErr w:type="spellEnd"/>
            <w:r w:rsidRPr="008F0C53">
              <w:rPr>
                <w:rFonts w:eastAsia="Times New Roman" w:cs="Times New Roman"/>
                <w:color w:val="000000"/>
                <w:szCs w:val="24"/>
              </w:rPr>
              <w:t xml:space="preserve"> III</w:t>
            </w:r>
          </w:p>
        </w:tc>
        <w:tc>
          <w:tcPr>
            <w:tcW w:w="1000" w:type="pct"/>
            <w:noWrap/>
            <w:vAlign w:val="center"/>
            <w:hideMark/>
          </w:tcPr>
          <w:p w14:paraId="252F2878"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34</w:t>
            </w:r>
          </w:p>
        </w:tc>
        <w:tc>
          <w:tcPr>
            <w:tcW w:w="1000" w:type="pct"/>
            <w:noWrap/>
            <w:vAlign w:val="center"/>
            <w:hideMark/>
          </w:tcPr>
          <w:p w14:paraId="1D30404A"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72.34</w:t>
            </w:r>
          </w:p>
        </w:tc>
        <w:tc>
          <w:tcPr>
            <w:tcW w:w="1000" w:type="pct"/>
            <w:noWrap/>
            <w:vAlign w:val="center"/>
            <w:hideMark/>
          </w:tcPr>
          <w:p w14:paraId="5F1F0F4D"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3</w:t>
            </w:r>
          </w:p>
        </w:tc>
        <w:tc>
          <w:tcPr>
            <w:tcW w:w="1000" w:type="pct"/>
            <w:noWrap/>
            <w:vAlign w:val="center"/>
            <w:hideMark/>
          </w:tcPr>
          <w:p w14:paraId="459AF48F" w14:textId="77777777" w:rsidR="008F0C53" w:rsidRPr="008F0C53" w:rsidRDefault="008F0C53" w:rsidP="008F0C53">
            <w:pPr>
              <w:jc w:val="both"/>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6.38</w:t>
            </w:r>
          </w:p>
        </w:tc>
      </w:tr>
      <w:tr w:rsidR="008F0C53" w:rsidRPr="008F0C53" w14:paraId="773D26F0" w14:textId="77777777" w:rsidTr="008F0C53">
        <w:trPr>
          <w:trHeight w:val="300"/>
        </w:trPr>
        <w:tc>
          <w:tcPr>
            <w:cnfStyle w:val="001000000000" w:firstRow="0" w:lastRow="0" w:firstColumn="1" w:lastColumn="0" w:oddVBand="0" w:evenVBand="0" w:oddHBand="0" w:evenHBand="0" w:firstRowFirstColumn="0" w:firstRowLastColumn="0" w:lastRowFirstColumn="0" w:lastRowLastColumn="0"/>
            <w:tcW w:w="1000" w:type="pct"/>
            <w:gridSpan w:val="2"/>
            <w:noWrap/>
            <w:vAlign w:val="center"/>
            <w:hideMark/>
          </w:tcPr>
          <w:p w14:paraId="2560FCC8" w14:textId="77777777" w:rsidR="008F0C53" w:rsidRPr="008F0C53" w:rsidRDefault="008F0C53" w:rsidP="008F0C53">
            <w:pPr>
              <w:jc w:val="both"/>
              <w:rPr>
                <w:rFonts w:eastAsia="Times New Roman" w:cs="Times New Roman"/>
                <w:color w:val="000000"/>
                <w:szCs w:val="24"/>
              </w:rPr>
            </w:pPr>
            <w:r w:rsidRPr="008F0C53">
              <w:rPr>
                <w:rFonts w:eastAsia="Times New Roman" w:cs="Times New Roman"/>
                <w:color w:val="000000"/>
                <w:szCs w:val="24"/>
              </w:rPr>
              <w:t>Total</w:t>
            </w:r>
          </w:p>
        </w:tc>
        <w:tc>
          <w:tcPr>
            <w:tcW w:w="1000" w:type="pct"/>
            <w:noWrap/>
            <w:vAlign w:val="center"/>
            <w:hideMark/>
          </w:tcPr>
          <w:p w14:paraId="14CE4E2A"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47</w:t>
            </w:r>
          </w:p>
        </w:tc>
        <w:tc>
          <w:tcPr>
            <w:tcW w:w="1000" w:type="pct"/>
            <w:noWrap/>
            <w:vAlign w:val="center"/>
            <w:hideMark/>
          </w:tcPr>
          <w:p w14:paraId="49995C00"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100</w:t>
            </w:r>
          </w:p>
        </w:tc>
        <w:tc>
          <w:tcPr>
            <w:tcW w:w="1000" w:type="pct"/>
            <w:noWrap/>
            <w:vAlign w:val="center"/>
            <w:hideMark/>
          </w:tcPr>
          <w:p w14:paraId="1B6B556D"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47</w:t>
            </w:r>
          </w:p>
        </w:tc>
        <w:tc>
          <w:tcPr>
            <w:tcW w:w="1000" w:type="pct"/>
            <w:noWrap/>
            <w:vAlign w:val="center"/>
            <w:hideMark/>
          </w:tcPr>
          <w:p w14:paraId="7FB8FFE0" w14:textId="77777777" w:rsidR="008F0C53" w:rsidRPr="008F0C53" w:rsidRDefault="008F0C53" w:rsidP="008F0C53">
            <w:pPr>
              <w:jc w:val="both"/>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8F0C53">
              <w:rPr>
                <w:rFonts w:eastAsia="Times New Roman" w:cs="Times New Roman"/>
                <w:color w:val="000000"/>
                <w:szCs w:val="24"/>
              </w:rPr>
              <w:t>100</w:t>
            </w:r>
          </w:p>
        </w:tc>
      </w:tr>
    </w:tbl>
    <w:p w14:paraId="000BBB0E" w14:textId="77777777" w:rsidR="008F0C53" w:rsidRDefault="008F0C53" w:rsidP="008F0C53">
      <w:pPr>
        <w:jc w:val="both"/>
        <w:rPr>
          <w:rFonts w:cs="Times New Roman"/>
          <w:szCs w:val="24"/>
          <w:lang w:val="it-IT"/>
        </w:rPr>
      </w:pPr>
    </w:p>
    <w:p w14:paraId="5D13B0EC" w14:textId="77777777" w:rsidR="00CB0B9F" w:rsidRDefault="00CB0B9F" w:rsidP="008F0C53">
      <w:pPr>
        <w:jc w:val="both"/>
        <w:rPr>
          <w:rFonts w:cs="Times New Roman"/>
          <w:szCs w:val="24"/>
          <w:lang w:val="it-IT"/>
        </w:rPr>
      </w:pPr>
    </w:p>
    <w:p w14:paraId="57772759" w14:textId="77777777" w:rsidR="00CB0B9F" w:rsidRDefault="00CB0B9F" w:rsidP="008F0C53">
      <w:pPr>
        <w:jc w:val="both"/>
        <w:rPr>
          <w:rFonts w:cs="Times New Roman"/>
          <w:szCs w:val="24"/>
          <w:lang w:val="it-IT"/>
        </w:rPr>
      </w:pPr>
    </w:p>
    <w:p w14:paraId="112D721A" w14:textId="77777777" w:rsidR="00CB0B9F" w:rsidRDefault="00CB0B9F" w:rsidP="008F0C53">
      <w:pPr>
        <w:jc w:val="both"/>
        <w:rPr>
          <w:rFonts w:cs="Times New Roman"/>
          <w:szCs w:val="24"/>
          <w:lang w:val="it-IT"/>
        </w:rPr>
      </w:pPr>
    </w:p>
    <w:p w14:paraId="177F1116" w14:textId="77777777" w:rsidR="00CB0B9F" w:rsidRPr="008F0C53" w:rsidRDefault="00CB0B9F" w:rsidP="008F0C53">
      <w:pPr>
        <w:jc w:val="both"/>
        <w:rPr>
          <w:rFonts w:cs="Times New Roman"/>
          <w:szCs w:val="24"/>
          <w:lang w:val="it-IT"/>
        </w:rPr>
      </w:pPr>
    </w:p>
    <w:p w14:paraId="00BF30F8" w14:textId="77777777" w:rsidR="00120EF7" w:rsidRPr="00120EF7" w:rsidRDefault="00120EF7" w:rsidP="00120EF7">
      <w:pPr>
        <w:keepNext/>
        <w:keepLines/>
        <w:ind w:firstLine="0"/>
        <w:jc w:val="both"/>
        <w:outlineLvl w:val="0"/>
        <w:rPr>
          <w:rFonts w:eastAsiaTheme="majorEastAsia" w:cs="Times New Roman"/>
          <w:b/>
          <w:kern w:val="2"/>
          <w:szCs w:val="24"/>
          <w14:ligatures w14:val="standardContextual"/>
        </w:rPr>
      </w:pPr>
      <w:bookmarkStart w:id="68" w:name="_Toc202033522"/>
      <w:proofErr w:type="spellStart"/>
      <w:r w:rsidRPr="00120EF7">
        <w:rPr>
          <w:rFonts w:eastAsiaTheme="majorEastAsia" w:cs="Times New Roman"/>
          <w:b/>
          <w:kern w:val="2"/>
          <w:szCs w:val="24"/>
          <w14:ligatures w14:val="standardContextual"/>
        </w:rPr>
        <w:t>Capitolul</w:t>
      </w:r>
      <w:proofErr w:type="spellEnd"/>
      <w:r w:rsidRPr="00120EF7">
        <w:rPr>
          <w:rFonts w:eastAsiaTheme="majorEastAsia" w:cs="Times New Roman"/>
          <w:b/>
          <w:kern w:val="2"/>
          <w:szCs w:val="24"/>
          <w14:ligatures w14:val="standardContextual"/>
        </w:rPr>
        <w:t xml:space="preserve"> XIII. </w:t>
      </w:r>
      <w:proofErr w:type="spellStart"/>
      <w:r w:rsidRPr="00120EF7">
        <w:rPr>
          <w:rFonts w:eastAsiaTheme="majorEastAsia" w:cs="Times New Roman"/>
          <w:b/>
          <w:kern w:val="2"/>
          <w:szCs w:val="24"/>
          <w14:ligatures w14:val="standardContextual"/>
        </w:rPr>
        <w:t>Rezultate</w:t>
      </w:r>
      <w:bookmarkEnd w:id="68"/>
      <w:proofErr w:type="spellEnd"/>
    </w:p>
    <w:p w14:paraId="41C64182" w14:textId="77777777" w:rsidR="00120EF7" w:rsidRPr="00120EF7" w:rsidRDefault="00120EF7" w:rsidP="00120EF7">
      <w:pPr>
        <w:keepNext/>
        <w:keepLines/>
        <w:spacing w:before="240" w:after="240"/>
        <w:ind w:firstLine="0"/>
        <w:outlineLvl w:val="1"/>
        <w:rPr>
          <w:rFonts w:eastAsiaTheme="majorEastAsia" w:cstheme="majorBidi"/>
          <w:b/>
          <w:kern w:val="2"/>
          <w:szCs w:val="32"/>
          <w14:ligatures w14:val="standardContextual"/>
        </w:rPr>
      </w:pPr>
      <w:bookmarkStart w:id="69" w:name="_Toc202033523"/>
      <w:r w:rsidRPr="00120EF7">
        <w:rPr>
          <w:rFonts w:eastAsiaTheme="majorEastAsia" w:cstheme="majorBidi"/>
          <w:b/>
          <w:kern w:val="2"/>
          <w:szCs w:val="32"/>
          <w14:ligatures w14:val="standardContextual"/>
        </w:rPr>
        <w:t xml:space="preserve">XIII.1. </w:t>
      </w:r>
      <w:proofErr w:type="spellStart"/>
      <w:r w:rsidRPr="00120EF7">
        <w:rPr>
          <w:rFonts w:eastAsiaTheme="majorEastAsia" w:cstheme="majorBidi"/>
          <w:b/>
          <w:kern w:val="2"/>
          <w:szCs w:val="32"/>
          <w14:ligatures w14:val="standardContextual"/>
        </w:rPr>
        <w:t>Rezultatele</w:t>
      </w:r>
      <w:proofErr w:type="spellEnd"/>
      <w:r w:rsidRPr="00120EF7">
        <w:rPr>
          <w:rFonts w:eastAsiaTheme="majorEastAsia" w:cstheme="majorBidi"/>
          <w:b/>
          <w:kern w:val="2"/>
          <w:szCs w:val="32"/>
          <w14:ligatures w14:val="standardContextual"/>
        </w:rPr>
        <w:t xml:space="preserve"> </w:t>
      </w:r>
      <w:proofErr w:type="spellStart"/>
      <w:r w:rsidRPr="00120EF7">
        <w:rPr>
          <w:rFonts w:eastAsiaTheme="majorEastAsia" w:cstheme="majorBidi"/>
          <w:b/>
          <w:kern w:val="2"/>
          <w:szCs w:val="32"/>
          <w14:ligatures w14:val="standardContextual"/>
        </w:rPr>
        <w:t>obținute</w:t>
      </w:r>
      <w:proofErr w:type="spellEnd"/>
      <w:r w:rsidRPr="00120EF7">
        <w:rPr>
          <w:rFonts w:eastAsiaTheme="majorEastAsia" w:cstheme="majorBidi"/>
          <w:b/>
          <w:kern w:val="2"/>
          <w:szCs w:val="32"/>
          <w14:ligatures w14:val="standardContextual"/>
        </w:rPr>
        <w:t xml:space="preserve"> </w:t>
      </w:r>
      <w:proofErr w:type="spellStart"/>
      <w:r w:rsidRPr="00120EF7">
        <w:rPr>
          <w:rFonts w:eastAsiaTheme="majorEastAsia" w:cstheme="majorBidi"/>
          <w:b/>
          <w:kern w:val="2"/>
          <w:szCs w:val="32"/>
          <w14:ligatures w14:val="standardContextual"/>
        </w:rPr>
        <w:t>în</w:t>
      </w:r>
      <w:proofErr w:type="spellEnd"/>
      <w:r w:rsidRPr="00120EF7">
        <w:rPr>
          <w:rFonts w:eastAsiaTheme="majorEastAsia" w:cstheme="majorBidi"/>
          <w:b/>
          <w:kern w:val="2"/>
          <w:szCs w:val="32"/>
          <w14:ligatures w14:val="standardContextual"/>
        </w:rPr>
        <w:t xml:space="preserve"> </w:t>
      </w:r>
      <w:proofErr w:type="spellStart"/>
      <w:r w:rsidRPr="00120EF7">
        <w:rPr>
          <w:rFonts w:eastAsiaTheme="majorEastAsia" w:cstheme="majorBidi"/>
          <w:b/>
          <w:kern w:val="2"/>
          <w:szCs w:val="32"/>
          <w14:ligatures w14:val="standardContextual"/>
        </w:rPr>
        <w:t>funcție</w:t>
      </w:r>
      <w:proofErr w:type="spellEnd"/>
      <w:r w:rsidRPr="00120EF7">
        <w:rPr>
          <w:rFonts w:eastAsiaTheme="majorEastAsia" w:cstheme="majorBidi"/>
          <w:b/>
          <w:kern w:val="2"/>
          <w:szCs w:val="32"/>
          <w14:ligatures w14:val="standardContextual"/>
        </w:rPr>
        <w:t xml:space="preserve"> de </w:t>
      </w:r>
      <w:proofErr w:type="spellStart"/>
      <w:r w:rsidRPr="00120EF7">
        <w:rPr>
          <w:rFonts w:eastAsiaTheme="majorEastAsia" w:cstheme="majorBidi"/>
          <w:b/>
          <w:kern w:val="2"/>
          <w:szCs w:val="32"/>
          <w14:ligatures w14:val="standardContextual"/>
        </w:rPr>
        <w:t>caracteristicile</w:t>
      </w:r>
      <w:proofErr w:type="spellEnd"/>
      <w:r w:rsidRPr="00120EF7">
        <w:rPr>
          <w:rFonts w:eastAsiaTheme="majorEastAsia" w:cstheme="majorBidi"/>
          <w:b/>
          <w:kern w:val="2"/>
          <w:szCs w:val="32"/>
          <w14:ligatures w14:val="standardContextual"/>
        </w:rPr>
        <w:t xml:space="preserve"> generale ale </w:t>
      </w:r>
      <w:proofErr w:type="spellStart"/>
      <w:r w:rsidRPr="00120EF7">
        <w:rPr>
          <w:rFonts w:eastAsiaTheme="majorEastAsia" w:cstheme="majorBidi"/>
          <w:b/>
          <w:kern w:val="2"/>
          <w:szCs w:val="32"/>
          <w14:ligatures w14:val="standardContextual"/>
        </w:rPr>
        <w:t>loturilor</w:t>
      </w:r>
      <w:proofErr w:type="spellEnd"/>
      <w:r w:rsidRPr="00120EF7">
        <w:rPr>
          <w:rFonts w:eastAsiaTheme="majorEastAsia" w:cstheme="majorBidi"/>
          <w:b/>
          <w:kern w:val="2"/>
          <w:szCs w:val="32"/>
          <w14:ligatures w14:val="standardContextual"/>
        </w:rPr>
        <w:t xml:space="preserve"> de </w:t>
      </w:r>
      <w:proofErr w:type="spellStart"/>
      <w:r w:rsidRPr="00120EF7">
        <w:rPr>
          <w:rFonts w:eastAsiaTheme="majorEastAsia" w:cstheme="majorBidi"/>
          <w:b/>
          <w:kern w:val="2"/>
          <w:szCs w:val="32"/>
          <w14:ligatures w14:val="standardContextual"/>
        </w:rPr>
        <w:t>studiu</w:t>
      </w:r>
      <w:bookmarkEnd w:id="69"/>
      <w:proofErr w:type="spellEnd"/>
    </w:p>
    <w:p w14:paraId="6DCBE088" w14:textId="77777777" w:rsidR="00120EF7" w:rsidRDefault="00120EF7" w:rsidP="00120EF7">
      <w:pPr>
        <w:ind w:firstLine="0"/>
        <w:jc w:val="both"/>
        <w:rPr>
          <w:rFonts w:cs="Times New Roman"/>
          <w:b/>
          <w:szCs w:val="24"/>
          <w:lang w:val="ro-RO"/>
        </w:rPr>
      </w:pPr>
      <w:r w:rsidRPr="00120EF7">
        <w:rPr>
          <w:rFonts w:cs="Times New Roman"/>
          <w:b/>
          <w:szCs w:val="24"/>
          <w:lang w:val="ro-RO"/>
        </w:rPr>
        <w:t>Distribuția în funcție de sexul pacienților atât la cei care nu au  intervenție chirurgicală cât și la cei care au realizat GS</w:t>
      </w:r>
    </w:p>
    <w:p w14:paraId="4171B193" w14:textId="77777777" w:rsidR="00CB0B9F" w:rsidRPr="00CB0B9F" w:rsidRDefault="00CB0B9F" w:rsidP="00CB0B9F">
      <w:pPr>
        <w:jc w:val="both"/>
        <w:rPr>
          <w:rFonts w:cs="Times New Roman"/>
          <w:szCs w:val="24"/>
        </w:rPr>
      </w:pPr>
      <w:proofErr w:type="spellStart"/>
      <w:r w:rsidRPr="00CB0B9F">
        <w:rPr>
          <w:rFonts w:cs="Times New Roman"/>
          <w:szCs w:val="24"/>
        </w:rPr>
        <w:t>Rezultatele</w:t>
      </w:r>
      <w:proofErr w:type="spellEnd"/>
      <w:r w:rsidRPr="00CB0B9F">
        <w:rPr>
          <w:rFonts w:cs="Times New Roman"/>
          <w:szCs w:val="24"/>
        </w:rPr>
        <w:t xml:space="preserve"> </w:t>
      </w:r>
      <w:proofErr w:type="spellStart"/>
      <w:r w:rsidRPr="00CB0B9F">
        <w:rPr>
          <w:rFonts w:cs="Times New Roman"/>
          <w:szCs w:val="24"/>
        </w:rPr>
        <w:t>obținute</w:t>
      </w:r>
      <w:proofErr w:type="spellEnd"/>
      <w:r w:rsidRPr="00CB0B9F">
        <w:rPr>
          <w:rFonts w:cs="Times New Roman"/>
          <w:szCs w:val="24"/>
        </w:rPr>
        <w:t xml:space="preserve"> </w:t>
      </w:r>
      <w:proofErr w:type="spellStart"/>
      <w:r w:rsidRPr="00CB0B9F">
        <w:rPr>
          <w:rFonts w:cs="Times New Roman"/>
          <w:szCs w:val="24"/>
        </w:rPr>
        <w:t>în</w:t>
      </w:r>
      <w:proofErr w:type="spellEnd"/>
      <w:r w:rsidRPr="00CB0B9F">
        <w:rPr>
          <w:rFonts w:cs="Times New Roman"/>
          <w:szCs w:val="24"/>
        </w:rPr>
        <w:t xml:space="preserve"> </w:t>
      </w:r>
      <w:proofErr w:type="spellStart"/>
      <w:r w:rsidRPr="00CB0B9F">
        <w:rPr>
          <w:rFonts w:cs="Times New Roman"/>
          <w:szCs w:val="24"/>
        </w:rPr>
        <w:t>urma</w:t>
      </w:r>
      <w:proofErr w:type="spellEnd"/>
      <w:r w:rsidRPr="00CB0B9F">
        <w:rPr>
          <w:rFonts w:cs="Times New Roman"/>
          <w:szCs w:val="24"/>
        </w:rPr>
        <w:t xml:space="preserve"> </w:t>
      </w:r>
      <w:proofErr w:type="spellStart"/>
      <w:r w:rsidRPr="00CB0B9F">
        <w:rPr>
          <w:rFonts w:cs="Times New Roman"/>
          <w:szCs w:val="24"/>
        </w:rPr>
        <w:t>cercetării</w:t>
      </w:r>
      <w:proofErr w:type="spellEnd"/>
      <w:r w:rsidRPr="00CB0B9F">
        <w:rPr>
          <w:rFonts w:cs="Times New Roman"/>
          <w:szCs w:val="24"/>
        </w:rPr>
        <w:t xml:space="preserve"> </w:t>
      </w:r>
      <w:proofErr w:type="spellStart"/>
      <w:r w:rsidRPr="00CB0B9F">
        <w:rPr>
          <w:rFonts w:cs="Times New Roman"/>
          <w:szCs w:val="24"/>
        </w:rPr>
        <w:t>realizate</w:t>
      </w:r>
      <w:proofErr w:type="spellEnd"/>
      <w:r w:rsidRPr="00CB0B9F">
        <w:rPr>
          <w:rFonts w:cs="Times New Roman"/>
          <w:szCs w:val="24"/>
        </w:rPr>
        <w:t xml:space="preserve">  au </w:t>
      </w:r>
      <w:proofErr w:type="spellStart"/>
      <w:r w:rsidRPr="00CB0B9F">
        <w:rPr>
          <w:rFonts w:cs="Times New Roman"/>
          <w:szCs w:val="24"/>
        </w:rPr>
        <w:t>fost</w:t>
      </w:r>
      <w:proofErr w:type="spellEnd"/>
      <w:r w:rsidRPr="00CB0B9F">
        <w:rPr>
          <w:rFonts w:cs="Times New Roman"/>
          <w:szCs w:val="24"/>
        </w:rPr>
        <w:t xml:space="preserve"> </w:t>
      </w:r>
      <w:proofErr w:type="spellStart"/>
      <w:r w:rsidRPr="00CB0B9F">
        <w:rPr>
          <w:rFonts w:cs="Times New Roman"/>
          <w:szCs w:val="24"/>
        </w:rPr>
        <w:t>comparate</w:t>
      </w:r>
      <w:proofErr w:type="spellEnd"/>
      <w:r w:rsidRPr="00CB0B9F">
        <w:rPr>
          <w:rFonts w:cs="Times New Roman"/>
          <w:szCs w:val="24"/>
        </w:rPr>
        <w:t xml:space="preserve"> </w:t>
      </w:r>
      <w:proofErr w:type="spellStart"/>
      <w:r w:rsidRPr="00CB0B9F">
        <w:rPr>
          <w:rFonts w:cs="Times New Roman"/>
          <w:szCs w:val="24"/>
        </w:rPr>
        <w:t>si</w:t>
      </w:r>
      <w:proofErr w:type="spellEnd"/>
      <w:r w:rsidRPr="00CB0B9F">
        <w:rPr>
          <w:rFonts w:cs="Times New Roman"/>
          <w:szCs w:val="24"/>
        </w:rPr>
        <w:t xml:space="preserve"> </w:t>
      </w:r>
      <w:proofErr w:type="spellStart"/>
      <w:r w:rsidRPr="00CB0B9F">
        <w:rPr>
          <w:rFonts w:cs="Times New Roman"/>
          <w:szCs w:val="24"/>
        </w:rPr>
        <w:t>totodată</w:t>
      </w:r>
      <w:proofErr w:type="spellEnd"/>
      <w:r w:rsidRPr="00CB0B9F">
        <w:rPr>
          <w:rFonts w:cs="Times New Roman"/>
          <w:szCs w:val="24"/>
        </w:rPr>
        <w:t xml:space="preserve">, </w:t>
      </w:r>
      <w:proofErr w:type="spellStart"/>
      <w:r w:rsidRPr="00CB0B9F">
        <w:rPr>
          <w:rFonts w:cs="Times New Roman"/>
          <w:szCs w:val="24"/>
        </w:rPr>
        <w:t>susținute</w:t>
      </w:r>
      <w:proofErr w:type="spellEnd"/>
      <w:r w:rsidRPr="00CB0B9F">
        <w:rPr>
          <w:rFonts w:cs="Times New Roman"/>
          <w:szCs w:val="24"/>
        </w:rPr>
        <w:t xml:space="preserve"> de </w:t>
      </w:r>
      <w:proofErr w:type="spellStart"/>
      <w:r w:rsidRPr="00CB0B9F">
        <w:rPr>
          <w:rFonts w:cs="Times New Roman"/>
          <w:szCs w:val="24"/>
        </w:rPr>
        <w:t>datele</w:t>
      </w:r>
      <w:proofErr w:type="spellEnd"/>
      <w:r w:rsidRPr="00CB0B9F">
        <w:rPr>
          <w:rFonts w:cs="Times New Roman"/>
          <w:szCs w:val="24"/>
        </w:rPr>
        <w:t xml:space="preserve"> din </w:t>
      </w:r>
      <w:proofErr w:type="spellStart"/>
      <w:r w:rsidRPr="00CB0B9F">
        <w:rPr>
          <w:rFonts w:cs="Times New Roman"/>
          <w:szCs w:val="24"/>
        </w:rPr>
        <w:t>literatura</w:t>
      </w:r>
      <w:proofErr w:type="spellEnd"/>
      <w:r w:rsidRPr="00CB0B9F">
        <w:rPr>
          <w:rFonts w:cs="Times New Roman"/>
          <w:szCs w:val="24"/>
        </w:rPr>
        <w:t xml:space="preserve"> de </w:t>
      </w:r>
      <w:proofErr w:type="spellStart"/>
      <w:r w:rsidRPr="00CB0B9F">
        <w:rPr>
          <w:rFonts w:cs="Times New Roman"/>
          <w:szCs w:val="24"/>
        </w:rPr>
        <w:t>specialitate.De</w:t>
      </w:r>
      <w:proofErr w:type="spellEnd"/>
      <w:r w:rsidRPr="00CB0B9F">
        <w:rPr>
          <w:rFonts w:cs="Times New Roman"/>
          <w:szCs w:val="24"/>
        </w:rPr>
        <w:t xml:space="preserve"> </w:t>
      </w:r>
      <w:proofErr w:type="spellStart"/>
      <w:r w:rsidRPr="00CB0B9F">
        <w:rPr>
          <w:rFonts w:cs="Times New Roman"/>
          <w:szCs w:val="24"/>
        </w:rPr>
        <w:t>exemplu</w:t>
      </w:r>
      <w:proofErr w:type="spellEnd"/>
      <w:r w:rsidRPr="00CB0B9F">
        <w:rPr>
          <w:rFonts w:cs="Times New Roman"/>
          <w:szCs w:val="24"/>
        </w:rPr>
        <w:t xml:space="preserve"> </w:t>
      </w:r>
      <w:proofErr w:type="spellStart"/>
      <w:r w:rsidRPr="00CB0B9F">
        <w:rPr>
          <w:rFonts w:cs="Times New Roman"/>
          <w:szCs w:val="24"/>
        </w:rPr>
        <w:t>epiteliul</w:t>
      </w:r>
      <w:proofErr w:type="spellEnd"/>
      <w:r w:rsidRPr="00CB0B9F">
        <w:rPr>
          <w:rFonts w:cs="Times New Roman"/>
          <w:szCs w:val="24"/>
        </w:rPr>
        <w:t xml:space="preserve"> </w:t>
      </w:r>
      <w:proofErr w:type="spellStart"/>
      <w:r w:rsidRPr="00CB0B9F">
        <w:rPr>
          <w:rFonts w:cs="Times New Roman"/>
          <w:szCs w:val="24"/>
        </w:rPr>
        <w:t>mucoasei</w:t>
      </w:r>
      <w:proofErr w:type="spellEnd"/>
      <w:r w:rsidRPr="00CB0B9F">
        <w:rPr>
          <w:rFonts w:cs="Times New Roman"/>
          <w:szCs w:val="24"/>
        </w:rPr>
        <w:t xml:space="preserve"> gastro-</w:t>
      </w:r>
      <w:proofErr w:type="spellStart"/>
      <w:r w:rsidRPr="00CB0B9F">
        <w:rPr>
          <w:rFonts w:cs="Times New Roman"/>
          <w:szCs w:val="24"/>
        </w:rPr>
        <w:t>intestinale</w:t>
      </w:r>
      <w:proofErr w:type="spellEnd"/>
      <w:r w:rsidRPr="00CB0B9F">
        <w:rPr>
          <w:rFonts w:cs="Times New Roman"/>
          <w:szCs w:val="24"/>
        </w:rPr>
        <w:t xml:space="preserve"> </w:t>
      </w:r>
      <w:proofErr w:type="spellStart"/>
      <w:r w:rsidRPr="00CB0B9F">
        <w:rPr>
          <w:rFonts w:cs="Times New Roman"/>
          <w:szCs w:val="24"/>
        </w:rPr>
        <w:t>reprezintă</w:t>
      </w:r>
      <w:proofErr w:type="spellEnd"/>
      <w:r w:rsidRPr="00CB0B9F">
        <w:rPr>
          <w:rFonts w:cs="Times New Roman"/>
          <w:szCs w:val="24"/>
        </w:rPr>
        <w:t xml:space="preserve"> o </w:t>
      </w:r>
      <w:proofErr w:type="spellStart"/>
      <w:r w:rsidRPr="00CB0B9F">
        <w:rPr>
          <w:rFonts w:cs="Times New Roman"/>
          <w:szCs w:val="24"/>
        </w:rPr>
        <w:t>barieră</w:t>
      </w:r>
      <w:proofErr w:type="spellEnd"/>
      <w:r w:rsidRPr="00CB0B9F">
        <w:rPr>
          <w:rFonts w:cs="Times New Roman"/>
          <w:szCs w:val="24"/>
        </w:rPr>
        <w:t xml:space="preserve"> </w:t>
      </w:r>
      <w:proofErr w:type="spellStart"/>
      <w:r w:rsidRPr="00CB0B9F">
        <w:rPr>
          <w:rFonts w:cs="Times New Roman"/>
          <w:szCs w:val="24"/>
        </w:rPr>
        <w:t>protectoare</w:t>
      </w:r>
      <w:proofErr w:type="spellEnd"/>
      <w:r w:rsidRPr="00CB0B9F">
        <w:rPr>
          <w:rFonts w:cs="Times New Roman"/>
          <w:szCs w:val="24"/>
        </w:rPr>
        <w:t xml:space="preserve"> </w:t>
      </w:r>
      <w:proofErr w:type="spellStart"/>
      <w:r w:rsidRPr="00CB0B9F">
        <w:rPr>
          <w:rFonts w:cs="Times New Roman"/>
          <w:szCs w:val="24"/>
        </w:rPr>
        <w:t>ce</w:t>
      </w:r>
      <w:proofErr w:type="spellEnd"/>
      <w:r w:rsidRPr="00CB0B9F">
        <w:rPr>
          <w:rFonts w:cs="Times New Roman"/>
          <w:szCs w:val="24"/>
        </w:rPr>
        <w:t xml:space="preserve"> </w:t>
      </w:r>
      <w:proofErr w:type="spellStart"/>
      <w:r w:rsidRPr="00CB0B9F">
        <w:rPr>
          <w:rFonts w:cs="Times New Roman"/>
          <w:szCs w:val="24"/>
        </w:rPr>
        <w:t>menține</w:t>
      </w:r>
      <w:proofErr w:type="spellEnd"/>
      <w:r w:rsidRPr="00CB0B9F">
        <w:rPr>
          <w:rFonts w:cs="Times New Roman"/>
          <w:szCs w:val="24"/>
        </w:rPr>
        <w:t xml:space="preserve"> </w:t>
      </w:r>
      <w:proofErr w:type="spellStart"/>
      <w:r w:rsidRPr="00CB0B9F">
        <w:rPr>
          <w:rFonts w:cs="Times New Roman"/>
          <w:szCs w:val="24"/>
        </w:rPr>
        <w:t>integritatea</w:t>
      </w:r>
      <w:proofErr w:type="spellEnd"/>
      <w:r w:rsidRPr="00CB0B9F">
        <w:rPr>
          <w:rFonts w:cs="Times New Roman"/>
          <w:szCs w:val="24"/>
        </w:rPr>
        <w:t xml:space="preserve"> </w:t>
      </w:r>
      <w:proofErr w:type="spellStart"/>
      <w:r w:rsidRPr="00CB0B9F">
        <w:rPr>
          <w:rFonts w:cs="Times New Roman"/>
          <w:szCs w:val="24"/>
        </w:rPr>
        <w:t>și</w:t>
      </w:r>
      <w:proofErr w:type="spellEnd"/>
      <w:r w:rsidRPr="00CB0B9F">
        <w:rPr>
          <w:rFonts w:cs="Times New Roman"/>
          <w:szCs w:val="24"/>
        </w:rPr>
        <w:t xml:space="preserve"> </w:t>
      </w:r>
      <w:proofErr w:type="spellStart"/>
      <w:r w:rsidRPr="00CB0B9F">
        <w:rPr>
          <w:rFonts w:cs="Times New Roman"/>
          <w:szCs w:val="24"/>
        </w:rPr>
        <w:t>previne</w:t>
      </w:r>
      <w:proofErr w:type="spellEnd"/>
      <w:r w:rsidRPr="00CB0B9F">
        <w:rPr>
          <w:rFonts w:cs="Times New Roman"/>
          <w:szCs w:val="24"/>
        </w:rPr>
        <w:t xml:space="preserve"> </w:t>
      </w:r>
      <w:proofErr w:type="spellStart"/>
      <w:r w:rsidRPr="00CB0B9F">
        <w:rPr>
          <w:rFonts w:cs="Times New Roman"/>
          <w:szCs w:val="24"/>
        </w:rPr>
        <w:t>leziunile</w:t>
      </w:r>
      <w:proofErr w:type="spellEnd"/>
      <w:r w:rsidRPr="00CB0B9F">
        <w:rPr>
          <w:rFonts w:cs="Times New Roman"/>
          <w:szCs w:val="24"/>
        </w:rPr>
        <w:t>.[116].</w:t>
      </w:r>
      <w:proofErr w:type="spellStart"/>
      <w:r w:rsidRPr="00CB0B9F">
        <w:rPr>
          <w:rFonts w:cs="Times New Roman"/>
          <w:szCs w:val="24"/>
        </w:rPr>
        <w:t>Femeile</w:t>
      </w:r>
      <w:proofErr w:type="spellEnd"/>
      <w:r w:rsidRPr="00CB0B9F">
        <w:rPr>
          <w:rFonts w:cs="Times New Roman"/>
          <w:szCs w:val="24"/>
        </w:rPr>
        <w:t xml:space="preserve"> </w:t>
      </w:r>
      <w:proofErr w:type="spellStart"/>
      <w:r w:rsidRPr="00CB0B9F">
        <w:rPr>
          <w:rFonts w:cs="Times New Roman"/>
          <w:szCs w:val="24"/>
        </w:rPr>
        <w:t>aflate</w:t>
      </w:r>
      <w:proofErr w:type="spellEnd"/>
      <w:r w:rsidRPr="00CB0B9F">
        <w:rPr>
          <w:rFonts w:cs="Times New Roman"/>
          <w:szCs w:val="24"/>
        </w:rPr>
        <w:t xml:space="preserve"> la </w:t>
      </w:r>
      <w:proofErr w:type="spellStart"/>
      <w:r w:rsidRPr="00CB0B9F">
        <w:rPr>
          <w:rFonts w:cs="Times New Roman"/>
          <w:szCs w:val="24"/>
        </w:rPr>
        <w:t>menopauză</w:t>
      </w:r>
      <w:proofErr w:type="spellEnd"/>
      <w:r w:rsidRPr="00CB0B9F">
        <w:rPr>
          <w:rFonts w:cs="Times New Roman"/>
          <w:szCs w:val="24"/>
        </w:rPr>
        <w:t xml:space="preserve">, au </w:t>
      </w:r>
      <w:proofErr w:type="spellStart"/>
      <w:r w:rsidRPr="00CB0B9F">
        <w:rPr>
          <w:rFonts w:cs="Times New Roman"/>
          <w:szCs w:val="24"/>
        </w:rPr>
        <w:t>mucoasa</w:t>
      </w:r>
      <w:proofErr w:type="spellEnd"/>
      <w:r w:rsidRPr="00CB0B9F">
        <w:rPr>
          <w:rFonts w:cs="Times New Roman"/>
          <w:szCs w:val="24"/>
        </w:rPr>
        <w:t xml:space="preserve">  </w:t>
      </w:r>
      <w:proofErr w:type="spellStart"/>
      <w:r w:rsidRPr="00CB0B9F">
        <w:rPr>
          <w:rFonts w:cs="Times New Roman"/>
          <w:szCs w:val="24"/>
        </w:rPr>
        <w:t>mult</w:t>
      </w:r>
      <w:proofErr w:type="spellEnd"/>
      <w:r w:rsidRPr="00CB0B9F">
        <w:rPr>
          <w:rFonts w:cs="Times New Roman"/>
          <w:szCs w:val="24"/>
        </w:rPr>
        <w:t xml:space="preserve"> </w:t>
      </w:r>
      <w:proofErr w:type="spellStart"/>
      <w:r w:rsidRPr="00CB0B9F">
        <w:rPr>
          <w:rFonts w:cs="Times New Roman"/>
          <w:szCs w:val="24"/>
        </w:rPr>
        <w:t>mai</w:t>
      </w:r>
      <w:proofErr w:type="spellEnd"/>
      <w:r w:rsidRPr="00CB0B9F">
        <w:rPr>
          <w:rFonts w:cs="Times New Roman"/>
          <w:szCs w:val="24"/>
        </w:rPr>
        <w:t xml:space="preserve"> </w:t>
      </w:r>
      <w:proofErr w:type="spellStart"/>
      <w:r w:rsidRPr="00CB0B9F">
        <w:rPr>
          <w:rFonts w:cs="Times New Roman"/>
          <w:szCs w:val="24"/>
        </w:rPr>
        <w:t>sensibilă</w:t>
      </w:r>
      <w:proofErr w:type="spellEnd"/>
      <w:r w:rsidRPr="00CB0B9F">
        <w:rPr>
          <w:rFonts w:cs="Times New Roman"/>
          <w:szCs w:val="24"/>
        </w:rPr>
        <w:t xml:space="preserve"> la </w:t>
      </w:r>
      <w:proofErr w:type="spellStart"/>
      <w:r w:rsidRPr="00CB0B9F">
        <w:rPr>
          <w:rFonts w:cs="Times New Roman"/>
          <w:szCs w:val="24"/>
        </w:rPr>
        <w:t>agresiuni</w:t>
      </w:r>
      <w:proofErr w:type="spellEnd"/>
      <w:r w:rsidRPr="00CB0B9F">
        <w:rPr>
          <w:rFonts w:cs="Times New Roman"/>
          <w:szCs w:val="24"/>
        </w:rPr>
        <w:t xml:space="preserve"> din </w:t>
      </w:r>
      <w:proofErr w:type="spellStart"/>
      <w:r w:rsidRPr="00CB0B9F">
        <w:rPr>
          <w:rFonts w:cs="Times New Roman"/>
          <w:szCs w:val="24"/>
        </w:rPr>
        <w:t>cauza</w:t>
      </w:r>
      <w:proofErr w:type="spellEnd"/>
      <w:r w:rsidRPr="00CB0B9F">
        <w:rPr>
          <w:rFonts w:cs="Times New Roman"/>
          <w:szCs w:val="24"/>
        </w:rPr>
        <w:t xml:space="preserve"> </w:t>
      </w:r>
      <w:proofErr w:type="spellStart"/>
      <w:r w:rsidRPr="00CB0B9F">
        <w:rPr>
          <w:rFonts w:cs="Times New Roman"/>
          <w:szCs w:val="24"/>
        </w:rPr>
        <w:t>nivelului</w:t>
      </w:r>
      <w:proofErr w:type="spellEnd"/>
      <w:r w:rsidRPr="00CB0B9F">
        <w:rPr>
          <w:rFonts w:cs="Times New Roman"/>
          <w:szCs w:val="24"/>
        </w:rPr>
        <w:t xml:space="preserve"> </w:t>
      </w:r>
      <w:proofErr w:type="spellStart"/>
      <w:r w:rsidRPr="00CB0B9F">
        <w:rPr>
          <w:rFonts w:cs="Times New Roman"/>
          <w:szCs w:val="24"/>
        </w:rPr>
        <w:t>scăzut</w:t>
      </w:r>
      <w:proofErr w:type="spellEnd"/>
      <w:r w:rsidRPr="00CB0B9F">
        <w:rPr>
          <w:rFonts w:cs="Times New Roman"/>
          <w:szCs w:val="24"/>
        </w:rPr>
        <w:t xml:space="preserve"> de estrogen.[117] </w:t>
      </w:r>
      <w:proofErr w:type="spellStart"/>
      <w:r w:rsidRPr="00CB0B9F">
        <w:rPr>
          <w:rFonts w:cs="Times New Roman"/>
          <w:szCs w:val="24"/>
        </w:rPr>
        <w:t>Acesta</w:t>
      </w:r>
      <w:proofErr w:type="spellEnd"/>
      <w:r w:rsidRPr="00CB0B9F">
        <w:rPr>
          <w:rFonts w:cs="Times New Roman"/>
          <w:szCs w:val="24"/>
        </w:rPr>
        <w:t xml:space="preserve"> </w:t>
      </w:r>
      <w:proofErr w:type="spellStart"/>
      <w:r w:rsidRPr="00CB0B9F">
        <w:rPr>
          <w:rFonts w:cs="Times New Roman"/>
          <w:szCs w:val="24"/>
        </w:rPr>
        <w:t>actionează</w:t>
      </w:r>
      <w:proofErr w:type="spellEnd"/>
      <w:r w:rsidRPr="00CB0B9F">
        <w:rPr>
          <w:rFonts w:cs="Times New Roman"/>
          <w:szCs w:val="24"/>
        </w:rPr>
        <w:t xml:space="preserve"> </w:t>
      </w:r>
      <w:proofErr w:type="spellStart"/>
      <w:r w:rsidRPr="00CB0B9F">
        <w:rPr>
          <w:rFonts w:cs="Times New Roman"/>
          <w:szCs w:val="24"/>
        </w:rPr>
        <w:t>prin</w:t>
      </w:r>
      <w:proofErr w:type="spellEnd"/>
      <w:r w:rsidRPr="00CB0B9F">
        <w:rPr>
          <w:rFonts w:cs="Times New Roman"/>
          <w:szCs w:val="24"/>
        </w:rPr>
        <w:t xml:space="preserve"> </w:t>
      </w:r>
      <w:proofErr w:type="spellStart"/>
      <w:r w:rsidRPr="00CB0B9F">
        <w:rPr>
          <w:rFonts w:cs="Times New Roman"/>
          <w:szCs w:val="24"/>
        </w:rPr>
        <w:t>receptorii</w:t>
      </w:r>
      <w:proofErr w:type="spellEnd"/>
      <w:r w:rsidRPr="00CB0B9F">
        <w:rPr>
          <w:rFonts w:cs="Times New Roman"/>
          <w:szCs w:val="24"/>
        </w:rPr>
        <w:t xml:space="preserve"> </w:t>
      </w:r>
      <w:proofErr w:type="spellStart"/>
      <w:r w:rsidRPr="00CB0B9F">
        <w:rPr>
          <w:rFonts w:cs="Times New Roman"/>
          <w:szCs w:val="24"/>
        </w:rPr>
        <w:t>săi</w:t>
      </w:r>
      <w:proofErr w:type="spellEnd"/>
      <w:r w:rsidRPr="00CB0B9F">
        <w:rPr>
          <w:rFonts w:cs="Times New Roman"/>
          <w:szCs w:val="24"/>
        </w:rPr>
        <w:t xml:space="preserve"> alfa </w:t>
      </w:r>
      <w:proofErr w:type="spellStart"/>
      <w:r w:rsidRPr="00CB0B9F">
        <w:rPr>
          <w:rFonts w:cs="Times New Roman"/>
          <w:szCs w:val="24"/>
        </w:rPr>
        <w:t>și</w:t>
      </w:r>
      <w:proofErr w:type="spellEnd"/>
      <w:r w:rsidRPr="00CB0B9F">
        <w:rPr>
          <w:rFonts w:cs="Times New Roman"/>
          <w:szCs w:val="24"/>
        </w:rPr>
        <w:t xml:space="preserve"> beta, </w:t>
      </w:r>
      <w:proofErr w:type="spellStart"/>
      <w:r w:rsidRPr="00CB0B9F">
        <w:rPr>
          <w:rFonts w:cs="Times New Roman"/>
          <w:szCs w:val="24"/>
        </w:rPr>
        <w:t>ce</w:t>
      </w:r>
      <w:proofErr w:type="spellEnd"/>
      <w:r w:rsidRPr="00CB0B9F">
        <w:rPr>
          <w:rFonts w:cs="Times New Roman"/>
          <w:szCs w:val="24"/>
        </w:rPr>
        <w:t xml:space="preserve"> se </w:t>
      </w:r>
      <w:proofErr w:type="spellStart"/>
      <w:r w:rsidRPr="00CB0B9F">
        <w:rPr>
          <w:rFonts w:cs="Times New Roman"/>
          <w:szCs w:val="24"/>
        </w:rPr>
        <w:t>găsesc</w:t>
      </w:r>
      <w:proofErr w:type="spellEnd"/>
      <w:r w:rsidRPr="00CB0B9F">
        <w:rPr>
          <w:rFonts w:cs="Times New Roman"/>
          <w:szCs w:val="24"/>
        </w:rPr>
        <w:t xml:space="preserve"> la </w:t>
      </w:r>
      <w:proofErr w:type="spellStart"/>
      <w:r w:rsidRPr="00CB0B9F">
        <w:rPr>
          <w:rFonts w:cs="Times New Roman"/>
          <w:szCs w:val="24"/>
        </w:rPr>
        <w:t>nivelul</w:t>
      </w:r>
      <w:proofErr w:type="spellEnd"/>
      <w:r w:rsidRPr="00CB0B9F">
        <w:rPr>
          <w:rFonts w:cs="Times New Roman"/>
          <w:szCs w:val="24"/>
        </w:rPr>
        <w:t xml:space="preserve"> </w:t>
      </w:r>
      <w:proofErr w:type="spellStart"/>
      <w:r w:rsidRPr="00CB0B9F">
        <w:rPr>
          <w:rFonts w:cs="Times New Roman"/>
          <w:szCs w:val="24"/>
        </w:rPr>
        <w:t>celulelor</w:t>
      </w:r>
      <w:proofErr w:type="spellEnd"/>
      <w:r w:rsidRPr="00CB0B9F">
        <w:rPr>
          <w:rFonts w:cs="Times New Roman"/>
          <w:szCs w:val="24"/>
        </w:rPr>
        <w:t xml:space="preserve"> </w:t>
      </w:r>
      <w:proofErr w:type="spellStart"/>
      <w:r w:rsidRPr="00CB0B9F">
        <w:rPr>
          <w:rFonts w:cs="Times New Roman"/>
          <w:szCs w:val="24"/>
        </w:rPr>
        <w:t>epiteliale</w:t>
      </w:r>
      <w:proofErr w:type="spellEnd"/>
      <w:r w:rsidRPr="00CB0B9F">
        <w:rPr>
          <w:rFonts w:cs="Times New Roman"/>
          <w:szCs w:val="24"/>
        </w:rPr>
        <w:t xml:space="preserve">, </w:t>
      </w:r>
      <w:proofErr w:type="spellStart"/>
      <w:r w:rsidRPr="00CB0B9F">
        <w:rPr>
          <w:rFonts w:cs="Times New Roman"/>
          <w:szCs w:val="24"/>
        </w:rPr>
        <w:t>musculare</w:t>
      </w:r>
      <w:proofErr w:type="spellEnd"/>
      <w:r w:rsidRPr="00CB0B9F">
        <w:rPr>
          <w:rFonts w:cs="Times New Roman"/>
          <w:szCs w:val="24"/>
        </w:rPr>
        <w:t xml:space="preserve"> </w:t>
      </w:r>
      <w:proofErr w:type="spellStart"/>
      <w:r w:rsidRPr="00CB0B9F">
        <w:rPr>
          <w:rFonts w:cs="Times New Roman"/>
          <w:szCs w:val="24"/>
        </w:rPr>
        <w:t>și</w:t>
      </w:r>
      <w:proofErr w:type="spellEnd"/>
      <w:r w:rsidRPr="00CB0B9F">
        <w:rPr>
          <w:rFonts w:cs="Times New Roman"/>
          <w:szCs w:val="24"/>
        </w:rPr>
        <w:t xml:space="preserve"> </w:t>
      </w:r>
      <w:proofErr w:type="spellStart"/>
      <w:r w:rsidRPr="00CB0B9F">
        <w:rPr>
          <w:rFonts w:cs="Times New Roman"/>
          <w:szCs w:val="24"/>
        </w:rPr>
        <w:t>imune</w:t>
      </w:r>
      <w:proofErr w:type="spellEnd"/>
      <w:r w:rsidRPr="00CB0B9F">
        <w:rPr>
          <w:rFonts w:cs="Times New Roman"/>
          <w:szCs w:val="24"/>
        </w:rPr>
        <w:t xml:space="preserve">.[118] </w:t>
      </w:r>
      <w:proofErr w:type="spellStart"/>
      <w:r w:rsidRPr="00CB0B9F">
        <w:rPr>
          <w:rFonts w:cs="Times New Roman"/>
          <w:szCs w:val="24"/>
        </w:rPr>
        <w:t>Mecanismul</w:t>
      </w:r>
      <w:proofErr w:type="spellEnd"/>
      <w:r w:rsidRPr="00CB0B9F">
        <w:rPr>
          <w:rFonts w:cs="Times New Roman"/>
          <w:szCs w:val="24"/>
        </w:rPr>
        <w:t xml:space="preserve"> de </w:t>
      </w:r>
      <w:proofErr w:type="spellStart"/>
      <w:r w:rsidRPr="00CB0B9F">
        <w:rPr>
          <w:rFonts w:cs="Times New Roman"/>
          <w:szCs w:val="24"/>
        </w:rPr>
        <w:t>acțiune</w:t>
      </w:r>
      <w:proofErr w:type="spellEnd"/>
      <w:r w:rsidRPr="00CB0B9F">
        <w:rPr>
          <w:rFonts w:cs="Times New Roman"/>
          <w:szCs w:val="24"/>
        </w:rPr>
        <w:t xml:space="preserve"> </w:t>
      </w:r>
      <w:proofErr w:type="spellStart"/>
      <w:r w:rsidRPr="00CB0B9F">
        <w:rPr>
          <w:rFonts w:cs="Times New Roman"/>
          <w:szCs w:val="24"/>
        </w:rPr>
        <w:t>este</w:t>
      </w:r>
      <w:proofErr w:type="spellEnd"/>
      <w:r w:rsidRPr="00CB0B9F">
        <w:rPr>
          <w:rFonts w:cs="Times New Roman"/>
          <w:szCs w:val="24"/>
        </w:rPr>
        <w:t xml:space="preserve"> </w:t>
      </w:r>
      <w:proofErr w:type="spellStart"/>
      <w:r w:rsidRPr="00CB0B9F">
        <w:rPr>
          <w:rFonts w:cs="Times New Roman"/>
          <w:szCs w:val="24"/>
        </w:rPr>
        <w:t>că</w:t>
      </w:r>
      <w:proofErr w:type="spellEnd"/>
      <w:r w:rsidRPr="00CB0B9F">
        <w:rPr>
          <w:rFonts w:cs="Times New Roman"/>
          <w:szCs w:val="24"/>
        </w:rPr>
        <w:t xml:space="preserve"> E2 (</w:t>
      </w:r>
      <w:proofErr w:type="spellStart"/>
      <w:r w:rsidRPr="00CB0B9F">
        <w:rPr>
          <w:rFonts w:cs="Times New Roman"/>
          <w:szCs w:val="24"/>
        </w:rPr>
        <w:t>estrogenul</w:t>
      </w:r>
      <w:proofErr w:type="spellEnd"/>
      <w:r w:rsidRPr="00CB0B9F">
        <w:rPr>
          <w:rFonts w:cs="Times New Roman"/>
          <w:szCs w:val="24"/>
        </w:rPr>
        <w:t xml:space="preserve">) </w:t>
      </w:r>
      <w:proofErr w:type="spellStart"/>
      <w:r w:rsidRPr="00CB0B9F">
        <w:rPr>
          <w:rFonts w:cs="Times New Roman"/>
          <w:szCs w:val="24"/>
        </w:rPr>
        <w:t>menține</w:t>
      </w:r>
      <w:proofErr w:type="spellEnd"/>
      <w:r w:rsidRPr="00CB0B9F">
        <w:rPr>
          <w:rFonts w:cs="Times New Roman"/>
          <w:szCs w:val="24"/>
        </w:rPr>
        <w:t xml:space="preserve"> </w:t>
      </w:r>
      <w:proofErr w:type="spellStart"/>
      <w:r w:rsidRPr="00CB0B9F">
        <w:rPr>
          <w:rFonts w:cs="Times New Roman"/>
          <w:szCs w:val="24"/>
        </w:rPr>
        <w:t>integritatea</w:t>
      </w:r>
      <w:proofErr w:type="spellEnd"/>
      <w:r w:rsidRPr="00CB0B9F">
        <w:rPr>
          <w:rFonts w:cs="Times New Roman"/>
          <w:szCs w:val="24"/>
        </w:rPr>
        <w:t xml:space="preserve"> </w:t>
      </w:r>
      <w:proofErr w:type="spellStart"/>
      <w:r w:rsidRPr="00CB0B9F">
        <w:rPr>
          <w:rFonts w:cs="Times New Roman"/>
          <w:szCs w:val="24"/>
        </w:rPr>
        <w:t>jocțiunilor</w:t>
      </w:r>
      <w:proofErr w:type="spellEnd"/>
      <w:r w:rsidRPr="00CB0B9F">
        <w:rPr>
          <w:rFonts w:cs="Times New Roman"/>
          <w:szCs w:val="24"/>
        </w:rPr>
        <w:t xml:space="preserve"> </w:t>
      </w:r>
      <w:proofErr w:type="spellStart"/>
      <w:r w:rsidRPr="00CB0B9F">
        <w:rPr>
          <w:rFonts w:cs="Times New Roman"/>
          <w:szCs w:val="24"/>
        </w:rPr>
        <w:t>ce</w:t>
      </w:r>
      <w:proofErr w:type="spellEnd"/>
      <w:r w:rsidRPr="00CB0B9F">
        <w:rPr>
          <w:rFonts w:cs="Times New Roman"/>
          <w:szCs w:val="24"/>
        </w:rPr>
        <w:t xml:space="preserve"> se </w:t>
      </w:r>
      <w:proofErr w:type="spellStart"/>
      <w:r w:rsidRPr="00CB0B9F">
        <w:rPr>
          <w:rFonts w:cs="Times New Roman"/>
          <w:szCs w:val="24"/>
        </w:rPr>
        <w:t>găsesc</w:t>
      </w:r>
      <w:proofErr w:type="spellEnd"/>
      <w:r w:rsidRPr="00CB0B9F">
        <w:rPr>
          <w:rFonts w:cs="Times New Roman"/>
          <w:szCs w:val="24"/>
        </w:rPr>
        <w:t xml:space="preserve"> la </w:t>
      </w:r>
      <w:proofErr w:type="spellStart"/>
      <w:r w:rsidRPr="00CB0B9F">
        <w:rPr>
          <w:rFonts w:cs="Times New Roman"/>
          <w:szCs w:val="24"/>
        </w:rPr>
        <w:t>nivelul</w:t>
      </w:r>
      <w:proofErr w:type="spellEnd"/>
      <w:r w:rsidRPr="00CB0B9F">
        <w:rPr>
          <w:rFonts w:cs="Times New Roman"/>
          <w:szCs w:val="24"/>
        </w:rPr>
        <w:t xml:space="preserve"> </w:t>
      </w:r>
      <w:proofErr w:type="spellStart"/>
      <w:r w:rsidRPr="00CB0B9F">
        <w:rPr>
          <w:rFonts w:cs="Times New Roman"/>
          <w:szCs w:val="24"/>
        </w:rPr>
        <w:t>celulelor</w:t>
      </w:r>
      <w:proofErr w:type="spellEnd"/>
      <w:r w:rsidRPr="00CB0B9F">
        <w:rPr>
          <w:rFonts w:cs="Times New Roman"/>
          <w:szCs w:val="24"/>
        </w:rPr>
        <w:t xml:space="preserve"> </w:t>
      </w:r>
      <w:proofErr w:type="spellStart"/>
      <w:r w:rsidRPr="00CB0B9F">
        <w:rPr>
          <w:rFonts w:cs="Times New Roman"/>
          <w:szCs w:val="24"/>
        </w:rPr>
        <w:t>epiteliale</w:t>
      </w:r>
      <w:proofErr w:type="spellEnd"/>
      <w:r w:rsidRPr="00CB0B9F">
        <w:rPr>
          <w:rFonts w:cs="Times New Roman"/>
          <w:szCs w:val="24"/>
        </w:rPr>
        <w:t xml:space="preserve">.[119] Tot la </w:t>
      </w:r>
      <w:proofErr w:type="spellStart"/>
      <w:r w:rsidRPr="00CB0B9F">
        <w:rPr>
          <w:rFonts w:cs="Times New Roman"/>
          <w:szCs w:val="24"/>
        </w:rPr>
        <w:t>nivelul</w:t>
      </w:r>
      <w:proofErr w:type="spellEnd"/>
      <w:r w:rsidRPr="00CB0B9F">
        <w:rPr>
          <w:rFonts w:cs="Times New Roman"/>
          <w:szCs w:val="24"/>
        </w:rPr>
        <w:t xml:space="preserve"> </w:t>
      </w:r>
      <w:proofErr w:type="spellStart"/>
      <w:r w:rsidRPr="00CB0B9F">
        <w:rPr>
          <w:rFonts w:cs="Times New Roman"/>
          <w:szCs w:val="24"/>
        </w:rPr>
        <w:t>joncțiunilor</w:t>
      </w:r>
      <w:proofErr w:type="spellEnd"/>
      <w:r w:rsidRPr="00CB0B9F">
        <w:rPr>
          <w:rFonts w:cs="Times New Roman"/>
          <w:szCs w:val="24"/>
        </w:rPr>
        <w:t xml:space="preserve"> </w:t>
      </w:r>
      <w:proofErr w:type="spellStart"/>
      <w:r w:rsidRPr="00CB0B9F">
        <w:rPr>
          <w:rFonts w:cs="Times New Roman"/>
          <w:szCs w:val="24"/>
        </w:rPr>
        <w:t>găsim</w:t>
      </w:r>
      <w:proofErr w:type="spellEnd"/>
      <w:r w:rsidRPr="00CB0B9F">
        <w:rPr>
          <w:rFonts w:cs="Times New Roman"/>
          <w:szCs w:val="24"/>
        </w:rPr>
        <w:t xml:space="preserve"> </w:t>
      </w:r>
      <w:proofErr w:type="spellStart"/>
      <w:r w:rsidRPr="00CB0B9F">
        <w:rPr>
          <w:rFonts w:cs="Times New Roman"/>
          <w:szCs w:val="24"/>
        </w:rPr>
        <w:t>și</w:t>
      </w:r>
      <w:proofErr w:type="spellEnd"/>
      <w:r w:rsidRPr="00CB0B9F">
        <w:rPr>
          <w:rFonts w:cs="Times New Roman"/>
          <w:szCs w:val="24"/>
        </w:rPr>
        <w:t xml:space="preserve"> </w:t>
      </w:r>
      <w:proofErr w:type="spellStart"/>
      <w:r w:rsidRPr="00CB0B9F">
        <w:rPr>
          <w:rFonts w:cs="Times New Roman"/>
          <w:szCs w:val="24"/>
        </w:rPr>
        <w:t>ocludina</w:t>
      </w:r>
      <w:proofErr w:type="spellEnd"/>
      <w:r w:rsidRPr="00CB0B9F">
        <w:rPr>
          <w:rFonts w:cs="Times New Roman"/>
          <w:szCs w:val="24"/>
        </w:rPr>
        <w:t xml:space="preserve">, </w:t>
      </w:r>
      <w:proofErr w:type="spellStart"/>
      <w:r w:rsidRPr="00CB0B9F">
        <w:rPr>
          <w:rFonts w:cs="Times New Roman"/>
          <w:szCs w:val="24"/>
        </w:rPr>
        <w:t>proteina</w:t>
      </w:r>
      <w:proofErr w:type="spellEnd"/>
      <w:r w:rsidRPr="00CB0B9F">
        <w:rPr>
          <w:rFonts w:cs="Times New Roman"/>
          <w:szCs w:val="24"/>
        </w:rPr>
        <w:t xml:space="preserve"> </w:t>
      </w:r>
      <w:proofErr w:type="spellStart"/>
      <w:r w:rsidRPr="00CB0B9F">
        <w:rPr>
          <w:rFonts w:cs="Times New Roman"/>
          <w:szCs w:val="24"/>
        </w:rPr>
        <w:t>ce</w:t>
      </w:r>
      <w:proofErr w:type="spellEnd"/>
      <w:r w:rsidRPr="00CB0B9F">
        <w:rPr>
          <w:rFonts w:cs="Times New Roman"/>
          <w:szCs w:val="24"/>
        </w:rPr>
        <w:t xml:space="preserve"> </w:t>
      </w:r>
      <w:proofErr w:type="spellStart"/>
      <w:r w:rsidRPr="00CB0B9F">
        <w:rPr>
          <w:rFonts w:cs="Times New Roman"/>
          <w:szCs w:val="24"/>
        </w:rPr>
        <w:t>este</w:t>
      </w:r>
      <w:proofErr w:type="spellEnd"/>
      <w:r w:rsidRPr="00CB0B9F">
        <w:rPr>
          <w:rFonts w:cs="Times New Roman"/>
          <w:szCs w:val="24"/>
        </w:rPr>
        <w:t xml:space="preserve"> </w:t>
      </w:r>
      <w:proofErr w:type="spellStart"/>
      <w:r w:rsidRPr="00CB0B9F">
        <w:rPr>
          <w:rFonts w:cs="Times New Roman"/>
          <w:szCs w:val="24"/>
        </w:rPr>
        <w:t>reglată</w:t>
      </w:r>
      <w:proofErr w:type="spellEnd"/>
      <w:r w:rsidRPr="00CB0B9F">
        <w:rPr>
          <w:rFonts w:cs="Times New Roman"/>
          <w:szCs w:val="24"/>
        </w:rPr>
        <w:t xml:space="preserve"> de </w:t>
      </w:r>
      <w:proofErr w:type="spellStart"/>
      <w:r w:rsidRPr="00CB0B9F">
        <w:rPr>
          <w:rFonts w:cs="Times New Roman"/>
          <w:szCs w:val="24"/>
        </w:rPr>
        <w:t>către</w:t>
      </w:r>
      <w:proofErr w:type="spellEnd"/>
      <w:r w:rsidRPr="00CB0B9F">
        <w:rPr>
          <w:rFonts w:cs="Times New Roman"/>
          <w:szCs w:val="24"/>
        </w:rPr>
        <w:t xml:space="preserve"> estrogen.[120]</w:t>
      </w:r>
    </w:p>
    <w:p w14:paraId="41B62B18" w14:textId="77777777" w:rsidR="00CB0B9F" w:rsidRPr="00CB0B9F" w:rsidRDefault="00CB0B9F" w:rsidP="00CB0B9F">
      <w:pPr>
        <w:jc w:val="both"/>
        <w:rPr>
          <w:rFonts w:cs="Times New Roman"/>
          <w:b/>
          <w:szCs w:val="24"/>
          <w:lang w:val="ro-RO"/>
        </w:rPr>
      </w:pPr>
      <w:r w:rsidRPr="00CB0B9F">
        <w:rPr>
          <w:rFonts w:cs="Times New Roman"/>
          <w:b/>
          <w:szCs w:val="24"/>
          <w:lang w:val="ro-RO"/>
        </w:rPr>
        <w:t>Distribuţia pe vârste, atât la cei care nu au  intervenție chirurgicală cât și la cei care au realizat GS</w:t>
      </w:r>
    </w:p>
    <w:p w14:paraId="04A017A2" w14:textId="77777777" w:rsidR="00CB0B9F" w:rsidRDefault="00CB0B9F" w:rsidP="00CB0B9F">
      <w:pPr>
        <w:jc w:val="both"/>
        <w:rPr>
          <w:rFonts w:cs="Times New Roman"/>
          <w:szCs w:val="24"/>
        </w:rPr>
      </w:pPr>
      <w:proofErr w:type="spellStart"/>
      <w:r w:rsidRPr="00CB0B9F">
        <w:rPr>
          <w:rFonts w:cs="Times New Roman"/>
          <w:szCs w:val="24"/>
        </w:rPr>
        <w:t>Boala</w:t>
      </w:r>
      <w:proofErr w:type="spellEnd"/>
      <w:r w:rsidRPr="00CB0B9F">
        <w:rPr>
          <w:rFonts w:cs="Times New Roman"/>
          <w:szCs w:val="24"/>
        </w:rPr>
        <w:t xml:space="preserve"> de reflux </w:t>
      </w:r>
      <w:proofErr w:type="spellStart"/>
      <w:r w:rsidRPr="00CB0B9F">
        <w:rPr>
          <w:rFonts w:cs="Times New Roman"/>
          <w:szCs w:val="24"/>
        </w:rPr>
        <w:t>gastroesofagian</w:t>
      </w:r>
      <w:proofErr w:type="spellEnd"/>
      <w:r w:rsidRPr="00CB0B9F">
        <w:rPr>
          <w:rFonts w:cs="Times New Roman"/>
          <w:szCs w:val="24"/>
        </w:rPr>
        <w:t xml:space="preserve"> (BRGE) </w:t>
      </w:r>
      <w:proofErr w:type="spellStart"/>
      <w:r w:rsidRPr="00CB0B9F">
        <w:rPr>
          <w:rFonts w:cs="Times New Roman"/>
          <w:szCs w:val="24"/>
        </w:rPr>
        <w:t>reprezint</w:t>
      </w:r>
      <w:proofErr w:type="spellEnd"/>
      <w:r w:rsidRPr="00CB0B9F">
        <w:rPr>
          <w:rFonts w:cs="Times New Roman"/>
          <w:szCs w:val="24"/>
          <w:lang w:val="ro-RO"/>
        </w:rPr>
        <w:t>ă o patologie ce poate să apară la toate vârstele, dar severitatea și prevalența acesteia pot fi influențate  de vârstă. S-a demonstrat că există o relație complexă între boala de reflux și vârsta pacientului, dar care implică și alți factori</w:t>
      </w:r>
      <w:r w:rsidRPr="00CB0B9F">
        <w:rPr>
          <w:rFonts w:cs="Times New Roman"/>
          <w:szCs w:val="24"/>
        </w:rPr>
        <w:t xml:space="preserve">, cum </w:t>
      </w:r>
      <w:proofErr w:type="spellStart"/>
      <w:r w:rsidRPr="00CB0B9F">
        <w:rPr>
          <w:rFonts w:cs="Times New Roman"/>
          <w:szCs w:val="24"/>
        </w:rPr>
        <w:t>ar</w:t>
      </w:r>
      <w:proofErr w:type="spellEnd"/>
      <w:r w:rsidRPr="00CB0B9F">
        <w:rPr>
          <w:rFonts w:cs="Times New Roman"/>
          <w:szCs w:val="24"/>
        </w:rPr>
        <w:t xml:space="preserve"> fi </w:t>
      </w:r>
      <w:proofErr w:type="spellStart"/>
      <w:r w:rsidRPr="00CB0B9F">
        <w:rPr>
          <w:rFonts w:cs="Times New Roman"/>
          <w:szCs w:val="24"/>
        </w:rPr>
        <w:t>modificările</w:t>
      </w:r>
      <w:proofErr w:type="spellEnd"/>
      <w:r w:rsidRPr="00CB0B9F">
        <w:rPr>
          <w:rFonts w:cs="Times New Roman"/>
          <w:szCs w:val="24"/>
        </w:rPr>
        <w:t xml:space="preserve"> </w:t>
      </w:r>
      <w:proofErr w:type="spellStart"/>
      <w:r w:rsidRPr="00CB0B9F">
        <w:rPr>
          <w:rFonts w:cs="Times New Roman"/>
          <w:szCs w:val="24"/>
        </w:rPr>
        <w:t>anatomice</w:t>
      </w:r>
      <w:proofErr w:type="spellEnd"/>
      <w:r w:rsidRPr="00CB0B9F">
        <w:rPr>
          <w:rFonts w:cs="Times New Roman"/>
          <w:szCs w:val="24"/>
        </w:rPr>
        <w:t xml:space="preserve"> </w:t>
      </w:r>
      <w:proofErr w:type="spellStart"/>
      <w:r w:rsidRPr="00CB0B9F">
        <w:rPr>
          <w:rFonts w:cs="Times New Roman"/>
          <w:szCs w:val="24"/>
        </w:rPr>
        <w:t>și</w:t>
      </w:r>
      <w:proofErr w:type="spellEnd"/>
      <w:r w:rsidRPr="00CB0B9F">
        <w:rPr>
          <w:rFonts w:cs="Times New Roman"/>
          <w:szCs w:val="24"/>
        </w:rPr>
        <w:t xml:space="preserve"> </w:t>
      </w:r>
      <w:proofErr w:type="spellStart"/>
      <w:r w:rsidRPr="00CB0B9F">
        <w:rPr>
          <w:rFonts w:cs="Times New Roman"/>
          <w:szCs w:val="24"/>
        </w:rPr>
        <w:t>fiziologice</w:t>
      </w:r>
      <w:proofErr w:type="spellEnd"/>
      <w:r w:rsidRPr="00CB0B9F">
        <w:rPr>
          <w:rFonts w:cs="Times New Roman"/>
          <w:szCs w:val="24"/>
        </w:rPr>
        <w:t xml:space="preserve"> </w:t>
      </w:r>
      <w:proofErr w:type="spellStart"/>
      <w:r w:rsidRPr="00CB0B9F">
        <w:rPr>
          <w:rFonts w:cs="Times New Roman"/>
          <w:szCs w:val="24"/>
        </w:rPr>
        <w:t>ce</w:t>
      </w:r>
      <w:proofErr w:type="spellEnd"/>
      <w:r w:rsidRPr="00CB0B9F">
        <w:rPr>
          <w:rFonts w:cs="Times New Roman"/>
          <w:szCs w:val="24"/>
        </w:rPr>
        <w:t xml:space="preserve"> apar o </w:t>
      </w:r>
      <w:proofErr w:type="spellStart"/>
      <w:r w:rsidRPr="00CB0B9F">
        <w:rPr>
          <w:rFonts w:cs="Times New Roman"/>
          <w:szCs w:val="24"/>
        </w:rPr>
        <w:t>dată</w:t>
      </w:r>
      <w:proofErr w:type="spellEnd"/>
      <w:r w:rsidRPr="00CB0B9F">
        <w:rPr>
          <w:rFonts w:cs="Times New Roman"/>
          <w:szCs w:val="24"/>
        </w:rPr>
        <w:t xml:space="preserve"> cu </w:t>
      </w:r>
      <w:proofErr w:type="spellStart"/>
      <w:r w:rsidRPr="00CB0B9F">
        <w:rPr>
          <w:rFonts w:cs="Times New Roman"/>
          <w:szCs w:val="24"/>
        </w:rPr>
        <w:t>înaintarea</w:t>
      </w:r>
      <w:proofErr w:type="spellEnd"/>
      <w:r w:rsidRPr="00CB0B9F">
        <w:rPr>
          <w:rFonts w:cs="Times New Roman"/>
          <w:szCs w:val="24"/>
        </w:rPr>
        <w:t xml:space="preserve"> </w:t>
      </w:r>
      <w:proofErr w:type="spellStart"/>
      <w:r w:rsidRPr="00CB0B9F">
        <w:rPr>
          <w:rFonts w:cs="Times New Roman"/>
          <w:szCs w:val="24"/>
        </w:rPr>
        <w:t>în</w:t>
      </w:r>
      <w:proofErr w:type="spellEnd"/>
      <w:r w:rsidRPr="00CB0B9F">
        <w:rPr>
          <w:rFonts w:cs="Times New Roman"/>
          <w:szCs w:val="24"/>
        </w:rPr>
        <w:t xml:space="preserve"> </w:t>
      </w:r>
      <w:proofErr w:type="spellStart"/>
      <w:r w:rsidRPr="00CB0B9F">
        <w:rPr>
          <w:rFonts w:cs="Times New Roman"/>
          <w:szCs w:val="24"/>
        </w:rPr>
        <w:t>vârstă</w:t>
      </w:r>
      <w:proofErr w:type="spellEnd"/>
      <w:r>
        <w:rPr>
          <w:rFonts w:cs="Times New Roman"/>
          <w:szCs w:val="24"/>
        </w:rPr>
        <w:t>.</w:t>
      </w:r>
    </w:p>
    <w:p w14:paraId="0CB74226" w14:textId="77777777" w:rsidR="00CB0B9F" w:rsidRPr="00CB0B9F" w:rsidRDefault="00CB0B9F" w:rsidP="00CB0B9F">
      <w:pPr>
        <w:rPr>
          <w:b/>
          <w:bCs/>
          <w:lang w:val="ro-RO"/>
        </w:rPr>
      </w:pPr>
      <w:r w:rsidRPr="00CB0B9F">
        <w:rPr>
          <w:b/>
          <w:bCs/>
          <w:lang w:val="ro-RO"/>
        </w:rPr>
        <w:t>Distribuţia pe medii de provenienţă, atât la cei care nu au  intervenție chirurgicală cât și la cei care au realizat GS</w:t>
      </w:r>
    </w:p>
    <w:p w14:paraId="6D716A4B" w14:textId="77777777" w:rsidR="00CB0B9F" w:rsidRPr="00CB0B9F" w:rsidRDefault="00CB0B9F" w:rsidP="00CB0B9F">
      <w:pPr>
        <w:jc w:val="both"/>
        <w:rPr>
          <w:rFonts w:cs="Times New Roman"/>
          <w:szCs w:val="24"/>
          <w:lang w:val="ro-RO"/>
        </w:rPr>
      </w:pPr>
      <w:r w:rsidRPr="00CB0B9F">
        <w:rPr>
          <w:rFonts w:cs="Times New Roman"/>
          <w:szCs w:val="24"/>
          <w:lang w:val="ro-RO"/>
        </w:rPr>
        <w:t>Boala de reflux gastroesofagian include numeroase simptome, de la cele intermitente cum ar fi:pirozis, regurgitare acidă, până la cele endoscopice, esofagită de reflux sau esofag Barrett. Aproximativ 10% - 20 % din populația tărilor dezvoltate raportează cazuri de BRGE săptămânal. Un studiu a arătat că prevalența cea mai mare este în America de Nord 18,1-27,8 %, urmată apoi de către Europa 25,9%, Asia de Est  2,7%, Orientul Mijlociu  8,7% și în final Australia și America de Sud.</w:t>
      </w:r>
    </w:p>
    <w:p w14:paraId="3307ABD1" w14:textId="77777777" w:rsidR="00CB0B9F" w:rsidRDefault="00CB0B9F" w:rsidP="00CB0B9F">
      <w:pPr>
        <w:jc w:val="both"/>
        <w:rPr>
          <w:rFonts w:cs="Times New Roman"/>
          <w:b/>
          <w:szCs w:val="24"/>
          <w:lang w:val="ro-RO"/>
        </w:rPr>
      </w:pPr>
      <w:r w:rsidRPr="00621840">
        <w:rPr>
          <w:rFonts w:cs="Times New Roman"/>
          <w:b/>
          <w:szCs w:val="24"/>
          <w:lang w:val="ro-RO"/>
        </w:rPr>
        <w:t>Distribuţia în funcţie de consumul de alcool, atât la cei care nu au  intervenție chirurgicală cât și la cei care au realizat GS</w:t>
      </w:r>
    </w:p>
    <w:p w14:paraId="48575268" w14:textId="77777777" w:rsidR="00CB0B9F" w:rsidRPr="00CB0B9F" w:rsidRDefault="00CB0B9F" w:rsidP="00CB0B9F">
      <w:pPr>
        <w:jc w:val="both"/>
        <w:rPr>
          <w:rFonts w:cs="Times New Roman"/>
          <w:szCs w:val="24"/>
          <w:lang w:val="ro-RO"/>
        </w:rPr>
      </w:pPr>
      <w:r w:rsidRPr="00CB0B9F">
        <w:rPr>
          <w:rFonts w:cs="Times New Roman"/>
          <w:szCs w:val="24"/>
          <w:lang w:val="ro-RO"/>
        </w:rPr>
        <w:t>Conform studiului nostru, s-a demonstrat că pacienții care consumă alcool,au o perioadă de recuperare mult mai îndelugată și o rată mai mare de-a dezvolta complicații după tratament. Acest lucru evidențiază efectul negativ pe care îl are consumul de alcool asupra rezultatelor terapeutice.</w:t>
      </w:r>
    </w:p>
    <w:p w14:paraId="590145AF" w14:textId="77777777" w:rsidR="00CB0B9F" w:rsidRPr="00CB0B9F" w:rsidRDefault="00CB0B9F" w:rsidP="00CB0B9F">
      <w:pPr>
        <w:jc w:val="both"/>
        <w:rPr>
          <w:rFonts w:cs="Times New Roman"/>
          <w:b/>
          <w:szCs w:val="24"/>
          <w:lang w:val="ro-RO"/>
        </w:rPr>
      </w:pPr>
      <w:r w:rsidRPr="00CB0B9F">
        <w:rPr>
          <w:rFonts w:cs="Times New Roman"/>
          <w:b/>
          <w:szCs w:val="24"/>
          <w:lang w:val="ro-RO"/>
        </w:rPr>
        <w:t>Distribuţia în funcţie de condiţiile de viaţă şi muncă,</w:t>
      </w:r>
      <w:r w:rsidRPr="00CB0B9F">
        <w:rPr>
          <w:rFonts w:cs="Times New Roman"/>
          <w:b/>
          <w:szCs w:val="24"/>
        </w:rPr>
        <w:t xml:space="preserve"> </w:t>
      </w:r>
      <w:r w:rsidRPr="00CB0B9F">
        <w:rPr>
          <w:rFonts w:cs="Times New Roman"/>
          <w:b/>
          <w:szCs w:val="24"/>
          <w:lang w:val="ro-RO"/>
        </w:rPr>
        <w:t>atât la cei care nu au  intervenție chirurgicală cât și la cei care au realizat GS</w:t>
      </w:r>
    </w:p>
    <w:p w14:paraId="20DB259D" w14:textId="77777777" w:rsidR="00CB0B9F" w:rsidRPr="00CB0B9F" w:rsidRDefault="00CB0B9F" w:rsidP="00CB0B9F">
      <w:pPr>
        <w:jc w:val="both"/>
        <w:rPr>
          <w:rFonts w:cs="Times New Roman"/>
          <w:szCs w:val="24"/>
          <w:lang w:val="pt-BR"/>
        </w:rPr>
      </w:pPr>
      <w:r w:rsidRPr="00CB0B9F">
        <w:rPr>
          <w:rFonts w:cs="Times New Roman"/>
          <w:szCs w:val="24"/>
          <w:lang w:val="pt-BR"/>
        </w:rPr>
        <w:t>Analizând toate datele studiului, se evidențiază faptul că mediul de lucru are o influență majoră asupra abordării terapeutice a  bolii de reflux. Este foarte important ca cel care angajează să fie conștient de efectele negative pe care condițiile de muncă le poate determina asupra sanătății angajațiilor. Se recomandă o serie de măsuri care să reducă nivelul de stres, promovarea unui stil de viață sanătos. Aceste măsuri previn exacerbarea simptomelor de reflux,îmbunătățesc calitatea vieții personalului dar și rezultatele acestora la locul de muncă</w:t>
      </w:r>
    </w:p>
    <w:p w14:paraId="123EC61D" w14:textId="77777777" w:rsidR="00CB0B9F" w:rsidRPr="00CB0B9F" w:rsidRDefault="00CB0B9F" w:rsidP="00CB0B9F">
      <w:pPr>
        <w:keepNext/>
        <w:keepLines/>
        <w:spacing w:before="240" w:after="240"/>
        <w:jc w:val="both"/>
        <w:outlineLvl w:val="1"/>
        <w:rPr>
          <w:rFonts w:eastAsiaTheme="majorEastAsia" w:cstheme="majorBidi"/>
          <w:b/>
          <w:kern w:val="2"/>
          <w:szCs w:val="32"/>
          <w:lang w:val="ro-RO"/>
          <w14:ligatures w14:val="standardContextual"/>
        </w:rPr>
      </w:pPr>
      <w:bookmarkStart w:id="70" w:name="_Toc202033524"/>
      <w:r w:rsidRPr="00CB0B9F">
        <w:rPr>
          <w:rFonts w:eastAsiaTheme="majorEastAsia" w:cstheme="majorBidi"/>
          <w:b/>
          <w:kern w:val="2"/>
          <w:szCs w:val="32"/>
          <w:lang w:val="ro-RO"/>
          <w14:ligatures w14:val="standardContextual"/>
        </w:rPr>
        <w:t>XIII.2. Rezultate privind distribuția cazurilor pe loturile de studiu,în funcție de particularitățile clinice și paraclinice</w:t>
      </w:r>
      <w:bookmarkEnd w:id="70"/>
    </w:p>
    <w:p w14:paraId="0D43045B" w14:textId="77777777" w:rsidR="00CB0B9F" w:rsidRPr="00CB0B9F" w:rsidRDefault="00CB0B9F" w:rsidP="00CB0B9F">
      <w:pPr>
        <w:jc w:val="both"/>
        <w:rPr>
          <w:rFonts w:cs="Times New Roman"/>
          <w:b/>
          <w:szCs w:val="24"/>
        </w:rPr>
      </w:pPr>
      <w:r w:rsidRPr="00CB0B9F">
        <w:rPr>
          <w:rFonts w:cs="Times New Roman"/>
          <w:b/>
          <w:szCs w:val="24"/>
          <w:lang w:val="ro-RO"/>
        </w:rPr>
        <w:t>Distribuţia în funcţie de prezenţa laringitei atât la cei care nu au  intervenție chirurgicală cât și la cei care au realizat GS</w:t>
      </w:r>
    </w:p>
    <w:p w14:paraId="5F0AC4EA" w14:textId="77777777" w:rsidR="00CB0B9F" w:rsidRPr="00CB0B9F" w:rsidRDefault="00CB0B9F" w:rsidP="00CB0B9F">
      <w:pPr>
        <w:jc w:val="both"/>
        <w:rPr>
          <w:rFonts w:cs="Times New Roman"/>
          <w:szCs w:val="24"/>
          <w:lang w:val="ro-RO"/>
        </w:rPr>
      </w:pPr>
      <w:r w:rsidRPr="00CB0B9F">
        <w:rPr>
          <w:rFonts w:cs="Times New Roman"/>
          <w:szCs w:val="24"/>
          <w:lang w:val="ro-RO"/>
        </w:rPr>
        <w:t>S-a demonstrat că principalul punct de apărare împotriva factorilor de stres extern, cum ar fi tutunul, substanțele toxice, microbii, este reprezentat de mucoasa tractului aero-digestiv superior. Bariera mucoasei este formată din: mucus, jocțiuni intercelulare strânse ale epitelilor și sistemul imunitar. Este foarte important ca în orice afecțiune a tractului aerodigestiv, primul lucru pe care trebuie să-l facem e să determinăm starea barierei mucoasei.[173]</w:t>
      </w:r>
    </w:p>
    <w:p w14:paraId="3B312524" w14:textId="77777777" w:rsidR="00CB0B9F" w:rsidRPr="00CB0B9F" w:rsidRDefault="00CB0B9F" w:rsidP="00CB0B9F">
      <w:pPr>
        <w:jc w:val="both"/>
        <w:rPr>
          <w:rFonts w:cs="Times New Roman"/>
          <w:b/>
          <w:szCs w:val="24"/>
          <w:lang w:val="pt-BR"/>
        </w:rPr>
      </w:pPr>
      <w:r w:rsidRPr="00CB0B9F">
        <w:rPr>
          <w:rFonts w:cs="Times New Roman"/>
          <w:b/>
          <w:szCs w:val="24"/>
          <w:lang w:val="pt-BR"/>
        </w:rPr>
        <w:t>Distribuţia în funcţie de prezenţa hipoacuziei atât la cei care nu au  intervenție chirurgicală cât și la cei care au realizat GS</w:t>
      </w:r>
    </w:p>
    <w:p w14:paraId="676AB1A3" w14:textId="77777777" w:rsidR="00CB0B9F" w:rsidRDefault="00CB0B9F" w:rsidP="00CB0B9F">
      <w:pPr>
        <w:jc w:val="both"/>
        <w:rPr>
          <w:rFonts w:cs="Times New Roman"/>
          <w:szCs w:val="24"/>
          <w:lang w:val="ro-RO"/>
        </w:rPr>
      </w:pPr>
      <w:r w:rsidRPr="00CB0B9F">
        <w:rPr>
          <w:rFonts w:cs="Times New Roman"/>
          <w:szCs w:val="24"/>
          <w:lang w:val="ro-RO"/>
        </w:rPr>
        <w:t>În urma studiului, s-a demonstrat că refluxul gazos poate afecta și alte componente ale tractului aerodigestiv superior, prin capacitatea de difuziune a gazelor. Există afecțiuni ce pot fi asociate cu laringofaringita de reflux, cum ar fi: otita medie cronică, afecțiuni ale țesuturilor orale moi chiar și cu o rinosinuzită cronică.</w:t>
      </w:r>
    </w:p>
    <w:p w14:paraId="032DB913" w14:textId="77777777" w:rsidR="00CB0B9F" w:rsidRPr="00CB0B9F" w:rsidRDefault="00CB0B9F" w:rsidP="00CB0B9F">
      <w:pPr>
        <w:keepNext/>
        <w:keepLines/>
        <w:spacing w:before="240" w:after="240"/>
        <w:outlineLvl w:val="1"/>
        <w:rPr>
          <w:rFonts w:eastAsiaTheme="majorEastAsia" w:cstheme="majorBidi"/>
          <w:b/>
          <w:kern w:val="2"/>
          <w:szCs w:val="32"/>
          <w:lang w:val="ro-RO"/>
          <w14:ligatures w14:val="standardContextual"/>
        </w:rPr>
      </w:pPr>
      <w:bookmarkStart w:id="71" w:name="_Toc202033525"/>
      <w:r w:rsidRPr="00CB0B9F">
        <w:rPr>
          <w:rFonts w:eastAsiaTheme="majorEastAsia" w:cstheme="majorBidi"/>
          <w:b/>
          <w:kern w:val="2"/>
          <w:szCs w:val="32"/>
          <w:lang w:val="ro-RO"/>
          <w14:ligatures w14:val="standardContextual"/>
        </w:rPr>
        <w:t>XIII. 3 Rezultate privind răspunsul la tratament  ale loturilor de studiu</w:t>
      </w:r>
      <w:bookmarkEnd w:id="71"/>
    </w:p>
    <w:p w14:paraId="0C21AEE0" w14:textId="77777777" w:rsidR="00CB0B9F" w:rsidRPr="00CB0B9F" w:rsidRDefault="00CB0B9F" w:rsidP="00CB0B9F">
      <w:pPr>
        <w:jc w:val="both"/>
        <w:rPr>
          <w:rFonts w:cs="Times New Roman"/>
          <w:b/>
          <w:szCs w:val="24"/>
          <w:lang w:val="ro-RO"/>
        </w:rPr>
      </w:pPr>
      <w:r w:rsidRPr="00CB0B9F">
        <w:rPr>
          <w:rFonts w:cs="Times New Roman"/>
          <w:b/>
          <w:szCs w:val="24"/>
          <w:lang w:val="ro-RO"/>
        </w:rPr>
        <w:t>Distribuţia în funcţie de folosirea antibioticelor atât la cei care nu au  intervenție chirurgicală cât și la cei care au realizat GS</w:t>
      </w:r>
    </w:p>
    <w:p w14:paraId="033E77DC" w14:textId="77777777" w:rsidR="00CB0B9F" w:rsidRPr="00CB0B9F" w:rsidRDefault="00CB0B9F" w:rsidP="00CB0B9F">
      <w:pPr>
        <w:jc w:val="both"/>
        <w:rPr>
          <w:rFonts w:cs="Times New Roman"/>
          <w:szCs w:val="24"/>
          <w:lang w:val="ro-RO"/>
        </w:rPr>
      </w:pPr>
      <w:r w:rsidRPr="00CB0B9F">
        <w:rPr>
          <w:rFonts w:cs="Times New Roman"/>
          <w:szCs w:val="24"/>
          <w:lang w:val="ro-RO"/>
        </w:rPr>
        <w:t>Așa cum am demonstrat și în studiul nostru, alegerea antibioticelor se realizează pe baza eficacității dovedite și a spectrului de acțiune adecvat, ținând cont de profilul individual al fiecărui pacient și de necesitățile clinice specifice, strategie care contribuie la optimizarea rezultatelor postoperatorii și la reducerea riscurilor de complicații infecțioase, asigurând astfel un management eficient și sigur al pacienților supuși acestei intervenții chirurgicale.</w:t>
      </w:r>
    </w:p>
    <w:p w14:paraId="0E88EB0A" w14:textId="77777777" w:rsidR="00CB0B9F" w:rsidRPr="00CB0B9F" w:rsidRDefault="00CB0B9F" w:rsidP="00CB0B9F">
      <w:pPr>
        <w:rPr>
          <w:b/>
          <w:bCs/>
          <w:lang w:val="ro-RO"/>
        </w:rPr>
      </w:pPr>
      <w:r w:rsidRPr="00CB0B9F">
        <w:rPr>
          <w:b/>
          <w:bCs/>
          <w:lang w:val="ro-RO"/>
        </w:rPr>
        <w:t>Distribuţia în funcţie de folosirea    inhibitorilor de pompă de proton atât la cei care nu au  intervenție chirurgicală cât și la cei care au realizat GS</w:t>
      </w:r>
    </w:p>
    <w:p w14:paraId="35AD84BA" w14:textId="77777777" w:rsidR="00CB0B9F" w:rsidRPr="00CB0B9F" w:rsidRDefault="00CB0B9F" w:rsidP="00CB0B9F">
      <w:pPr>
        <w:jc w:val="both"/>
        <w:rPr>
          <w:rFonts w:cs="Times New Roman"/>
          <w:color w:val="000000" w:themeColor="text1"/>
          <w:szCs w:val="24"/>
          <w:lang w:val="ro-RO"/>
        </w:rPr>
      </w:pPr>
      <w:r w:rsidRPr="00CB0B9F">
        <w:rPr>
          <w:rFonts w:cs="Times New Roman"/>
          <w:color w:val="000000" w:themeColor="text1"/>
          <w:szCs w:val="24"/>
          <w:lang w:val="ro-RO"/>
        </w:rPr>
        <w:t>Conform studiului nostru, se recomandă asocierea unei doze de IPP, cel puțin 8 săptămâni. Multe cercetări au demonstrat rate mai ridicate de vindecare endoscopică a esofagitei erozive și de rezolvare a pirozis-ului la pacienții ce au urmat terapie cu inhibitori de pompă de protoni față de cei ce nu au avut în schema terapeutică această categorie de medicamente.</w:t>
      </w:r>
    </w:p>
    <w:p w14:paraId="5CC9AFF0" w14:textId="77777777" w:rsidR="00CB0B9F" w:rsidRPr="00CB0B9F" w:rsidRDefault="00CB0B9F" w:rsidP="00CB0B9F">
      <w:pPr>
        <w:rPr>
          <w:b/>
          <w:bCs/>
          <w:lang w:val="ro-RO"/>
        </w:rPr>
      </w:pPr>
      <w:r w:rsidRPr="00CB0B9F">
        <w:rPr>
          <w:b/>
          <w:bCs/>
          <w:lang w:val="ro-RO"/>
        </w:rPr>
        <w:t>Distribuţia în funcţie de prezența  Anticorpilor IgG anti-HP</w:t>
      </w:r>
    </w:p>
    <w:p w14:paraId="406F6A78" w14:textId="77777777" w:rsidR="00CB0B9F" w:rsidRDefault="00CB0B9F" w:rsidP="00CB0B9F">
      <w:pPr>
        <w:jc w:val="both"/>
        <w:rPr>
          <w:rFonts w:cs="Times New Roman"/>
          <w:szCs w:val="24"/>
        </w:rPr>
      </w:pPr>
      <w:r w:rsidRPr="00CB0B9F">
        <w:rPr>
          <w:rFonts w:cs="Times New Roman"/>
          <w:szCs w:val="24"/>
          <w:lang w:val="ro-RO"/>
        </w:rPr>
        <w:t>Este foarte important să se definească termenul de intoleranță alimentară, ce reprezintă un disconfort cauzat de un aliment sau o componentă alimentară la o cantitate ce este tolerată în mod normal. S-a demonstrat că în această situație pot să nu apară simptome ci doar o valoare ridicată a Ig G la stimularea de către antigenele alimentare specifice.</w:t>
      </w:r>
      <w:r w:rsidRPr="00CB0B9F">
        <w:rPr>
          <w:rFonts w:cs="Times New Roman"/>
          <w:szCs w:val="24"/>
        </w:rPr>
        <w:t>[225]</w:t>
      </w:r>
    </w:p>
    <w:p w14:paraId="0D546719" w14:textId="77777777" w:rsidR="00780F11" w:rsidRPr="00780F11" w:rsidRDefault="00780F11" w:rsidP="00780F11">
      <w:pPr>
        <w:jc w:val="both"/>
        <w:rPr>
          <w:rFonts w:cs="Times New Roman"/>
          <w:b/>
          <w:szCs w:val="24"/>
          <w:lang w:val="pt-BR"/>
        </w:rPr>
      </w:pPr>
      <w:r w:rsidRPr="00780F11">
        <w:rPr>
          <w:rFonts w:cs="Times New Roman"/>
          <w:b/>
          <w:szCs w:val="24"/>
          <w:lang w:val="pt-BR"/>
        </w:rPr>
        <w:t>Distribu</w:t>
      </w:r>
      <w:r w:rsidRPr="00780F11">
        <w:rPr>
          <w:rFonts w:cs="Times New Roman"/>
          <w:b/>
          <w:szCs w:val="24"/>
          <w:lang w:val="ro-RO"/>
        </w:rPr>
        <w:t>ția în funcție de</w:t>
      </w:r>
      <w:r w:rsidRPr="00780F11">
        <w:rPr>
          <w:rFonts w:cs="Times New Roman"/>
          <w:b/>
          <w:szCs w:val="24"/>
          <w:lang w:val="pt-BR"/>
        </w:rPr>
        <w:t xml:space="preserve"> prezenţa BRGE înainte şi după intervenţia Gastric Sleeve</w:t>
      </w:r>
    </w:p>
    <w:p w14:paraId="7A03D3F7" w14:textId="77777777" w:rsidR="00780F11" w:rsidRPr="00780F11" w:rsidRDefault="00780F11" w:rsidP="00780F11">
      <w:pPr>
        <w:jc w:val="both"/>
        <w:rPr>
          <w:rFonts w:cs="Times New Roman"/>
          <w:szCs w:val="24"/>
        </w:rPr>
      </w:pPr>
      <w:r w:rsidRPr="00780F11">
        <w:rPr>
          <w:rFonts w:cs="Times New Roman"/>
          <w:szCs w:val="24"/>
          <w:lang w:val="pt-BR"/>
        </w:rPr>
        <w:t>La pacienții cu obezitate, s-a evidențiat o relaxare la nivelul sfincterului esofagian inferior, factorul cauzal fiind  distensia gastrică. Obezitatea abdominală determină o creștere a presiunii intraabdominale din cauza forței gravitaționale exercitată de țesutul adipos către cavitatea abdominală.</w:t>
      </w:r>
      <w:r w:rsidRPr="00780F11">
        <w:rPr>
          <w:rFonts w:cs="Times New Roman"/>
          <w:szCs w:val="24"/>
        </w:rPr>
        <w:t>[228]</w:t>
      </w:r>
    </w:p>
    <w:p w14:paraId="7FE7992C" w14:textId="77777777" w:rsidR="00780F11" w:rsidRPr="00780F11" w:rsidRDefault="00780F11" w:rsidP="00780F11">
      <w:pPr>
        <w:rPr>
          <w:b/>
          <w:bCs/>
          <w:lang w:val="ro-RO"/>
        </w:rPr>
      </w:pPr>
      <w:r w:rsidRPr="00780F11">
        <w:rPr>
          <w:b/>
          <w:bCs/>
          <w:lang w:val="pt-BR"/>
        </w:rPr>
        <w:t>Distribu</w:t>
      </w:r>
      <w:r w:rsidRPr="00780F11">
        <w:rPr>
          <w:b/>
          <w:bCs/>
          <w:lang w:val="ro-RO"/>
        </w:rPr>
        <w:t>ția în funcție de</w:t>
      </w:r>
      <w:r w:rsidRPr="00780F11">
        <w:rPr>
          <w:b/>
          <w:bCs/>
          <w:lang w:val="pt-BR"/>
        </w:rPr>
        <w:t xml:space="preserve"> </w:t>
      </w:r>
      <w:r w:rsidRPr="00780F11">
        <w:rPr>
          <w:b/>
          <w:bCs/>
          <w:lang w:val="ro-RO"/>
        </w:rPr>
        <w:t>indicele de masă corporală corelat cu Gastric Slevee</w:t>
      </w:r>
    </w:p>
    <w:p w14:paraId="72EC234B" w14:textId="77777777" w:rsidR="00780F11" w:rsidRPr="00780F11" w:rsidRDefault="00780F11" w:rsidP="00780F11">
      <w:pPr>
        <w:jc w:val="both"/>
        <w:rPr>
          <w:rFonts w:cs="Times New Roman"/>
          <w:szCs w:val="24"/>
        </w:rPr>
      </w:pPr>
      <w:r w:rsidRPr="00780F11">
        <w:rPr>
          <w:rFonts w:cs="Times New Roman"/>
          <w:szCs w:val="24"/>
          <w:lang w:val="ro-RO"/>
        </w:rPr>
        <w:t xml:space="preserve"> Conform Societății Americane de Chirurgie Bariatrică și Metabolică (ASMBS),persoanele care au un indice de masă corporală mare, prezintă tulburări fizice,sociale și psihologice.Alegerea tratamentului medicamentos sau dietetic, are reușite la un număr foarte mic de pacienți, chiar și pe termen scurt.Acest lot de pacienți are  un risc crescut de comorbidităti,mortalitate și morbiditate.</w:t>
      </w:r>
      <w:r w:rsidRPr="00780F11">
        <w:rPr>
          <w:rFonts w:cs="Times New Roman"/>
          <w:szCs w:val="24"/>
        </w:rPr>
        <w:t>[232]</w:t>
      </w:r>
    </w:p>
    <w:p w14:paraId="6812ED41" w14:textId="77777777" w:rsidR="00780F11" w:rsidRPr="00780F11" w:rsidRDefault="00780F11" w:rsidP="00780F11">
      <w:pPr>
        <w:keepNext/>
        <w:keepLines/>
        <w:jc w:val="both"/>
        <w:outlineLvl w:val="0"/>
        <w:rPr>
          <w:rFonts w:eastAsiaTheme="majorEastAsia" w:cs="Times New Roman"/>
          <w:b/>
          <w:kern w:val="2"/>
          <w:szCs w:val="24"/>
          <w:lang w:val="ro-RO"/>
          <w14:ligatures w14:val="standardContextual"/>
        </w:rPr>
      </w:pPr>
      <w:bookmarkStart w:id="72" w:name="_Toc202033526"/>
      <w:r w:rsidRPr="00780F11">
        <w:rPr>
          <w:rFonts w:eastAsiaTheme="majorEastAsia" w:cs="Times New Roman"/>
          <w:b/>
          <w:kern w:val="2"/>
          <w:szCs w:val="24"/>
          <w:lang w:val="it-IT"/>
          <w14:ligatures w14:val="standardContextual"/>
        </w:rPr>
        <w:t xml:space="preserve">Capitolul XIV. </w:t>
      </w:r>
      <w:r w:rsidRPr="00780F11">
        <w:rPr>
          <w:rFonts w:eastAsiaTheme="majorEastAsia" w:cs="Times New Roman"/>
          <w:b/>
          <w:kern w:val="2"/>
          <w:szCs w:val="24"/>
          <w:lang w:val="ro-RO"/>
          <w14:ligatures w14:val="standardContextual"/>
        </w:rPr>
        <w:t>Tratamentul și Managementul complicațiilor determinate de boala de reflux gastroesofagian în sfera ORL</w:t>
      </w:r>
      <w:bookmarkEnd w:id="72"/>
    </w:p>
    <w:p w14:paraId="3924BDF1" w14:textId="77777777" w:rsidR="00780F11" w:rsidRPr="00780F11" w:rsidRDefault="00780F11" w:rsidP="00780F11">
      <w:pPr>
        <w:jc w:val="both"/>
        <w:rPr>
          <w:rFonts w:cs="Times New Roman"/>
          <w:szCs w:val="24"/>
        </w:rPr>
      </w:pPr>
      <w:r w:rsidRPr="00780F11">
        <w:rPr>
          <w:rFonts w:cs="Times New Roman"/>
          <w:szCs w:val="24"/>
        </w:rPr>
        <w:t xml:space="preserve">Devine din </w:t>
      </w:r>
      <w:proofErr w:type="spellStart"/>
      <w:r w:rsidRPr="00780F11">
        <w:rPr>
          <w:rFonts w:cs="Times New Roman"/>
          <w:szCs w:val="24"/>
        </w:rPr>
        <w:t>ce</w:t>
      </w:r>
      <w:proofErr w:type="spellEnd"/>
      <w:r w:rsidRPr="00780F11">
        <w:rPr>
          <w:rFonts w:cs="Times New Roman"/>
          <w:szCs w:val="24"/>
        </w:rPr>
        <w:t xml:space="preserve"> </w:t>
      </w:r>
      <w:proofErr w:type="spellStart"/>
      <w:r w:rsidRPr="00780F11">
        <w:rPr>
          <w:rFonts w:cs="Times New Roman"/>
          <w:szCs w:val="24"/>
        </w:rPr>
        <w:t>în</w:t>
      </w:r>
      <w:proofErr w:type="spellEnd"/>
      <w:r w:rsidRPr="00780F11">
        <w:rPr>
          <w:rFonts w:cs="Times New Roman"/>
          <w:szCs w:val="24"/>
        </w:rPr>
        <w:t xml:space="preserve"> </w:t>
      </w:r>
      <w:proofErr w:type="spellStart"/>
      <w:r w:rsidRPr="00780F11">
        <w:rPr>
          <w:rFonts w:cs="Times New Roman"/>
          <w:szCs w:val="24"/>
        </w:rPr>
        <w:t>ce</w:t>
      </w:r>
      <w:proofErr w:type="spellEnd"/>
      <w:r w:rsidRPr="00780F11">
        <w:rPr>
          <w:rFonts w:cs="Times New Roman"/>
          <w:szCs w:val="24"/>
        </w:rPr>
        <w:t xml:space="preserve"> </w:t>
      </w:r>
      <w:proofErr w:type="spellStart"/>
      <w:r w:rsidRPr="00780F11">
        <w:rPr>
          <w:rFonts w:cs="Times New Roman"/>
          <w:szCs w:val="24"/>
        </w:rPr>
        <w:t>mai</w:t>
      </w:r>
      <w:proofErr w:type="spellEnd"/>
      <w:r w:rsidRPr="00780F11">
        <w:rPr>
          <w:rFonts w:cs="Times New Roman"/>
          <w:szCs w:val="24"/>
        </w:rPr>
        <w:t xml:space="preserve"> evident </w:t>
      </w:r>
      <w:proofErr w:type="spellStart"/>
      <w:r w:rsidRPr="00780F11">
        <w:rPr>
          <w:rFonts w:cs="Times New Roman"/>
          <w:szCs w:val="24"/>
        </w:rPr>
        <w:t>faptul</w:t>
      </w:r>
      <w:proofErr w:type="spellEnd"/>
      <w:r w:rsidRPr="00780F11">
        <w:rPr>
          <w:rFonts w:cs="Times New Roman"/>
          <w:szCs w:val="24"/>
        </w:rPr>
        <w:t xml:space="preserve"> </w:t>
      </w:r>
      <w:proofErr w:type="spellStart"/>
      <w:r w:rsidRPr="00780F11">
        <w:rPr>
          <w:rFonts w:cs="Times New Roman"/>
          <w:szCs w:val="24"/>
        </w:rPr>
        <w:t>că</w:t>
      </w:r>
      <w:proofErr w:type="spellEnd"/>
      <w:r w:rsidRPr="00780F11">
        <w:rPr>
          <w:rFonts w:cs="Times New Roman"/>
          <w:szCs w:val="24"/>
        </w:rPr>
        <w:t xml:space="preserve"> </w:t>
      </w:r>
      <w:proofErr w:type="spellStart"/>
      <w:r w:rsidRPr="00780F11">
        <w:rPr>
          <w:rFonts w:cs="Times New Roman"/>
          <w:szCs w:val="24"/>
        </w:rPr>
        <w:t>noile</w:t>
      </w:r>
      <w:proofErr w:type="spellEnd"/>
      <w:r w:rsidRPr="00780F11">
        <w:rPr>
          <w:rFonts w:cs="Times New Roman"/>
          <w:szCs w:val="24"/>
        </w:rPr>
        <w:t xml:space="preserve"> </w:t>
      </w:r>
      <w:proofErr w:type="spellStart"/>
      <w:r w:rsidRPr="00780F11">
        <w:rPr>
          <w:rFonts w:cs="Times New Roman"/>
          <w:szCs w:val="24"/>
        </w:rPr>
        <w:t>concepte</w:t>
      </w:r>
      <w:proofErr w:type="spellEnd"/>
      <w:r w:rsidRPr="00780F11">
        <w:rPr>
          <w:rFonts w:cs="Times New Roman"/>
          <w:szCs w:val="24"/>
        </w:rPr>
        <w:t xml:space="preserve"> </w:t>
      </w:r>
      <w:proofErr w:type="spellStart"/>
      <w:r w:rsidRPr="00780F11">
        <w:rPr>
          <w:rFonts w:cs="Times New Roman"/>
          <w:szCs w:val="24"/>
        </w:rPr>
        <w:t>ce</w:t>
      </w:r>
      <w:proofErr w:type="spellEnd"/>
      <w:r w:rsidRPr="00780F11">
        <w:rPr>
          <w:rFonts w:cs="Times New Roman"/>
          <w:szCs w:val="24"/>
        </w:rPr>
        <w:t xml:space="preserve"> </w:t>
      </w:r>
      <w:proofErr w:type="spellStart"/>
      <w:r w:rsidRPr="00780F11">
        <w:rPr>
          <w:rFonts w:cs="Times New Roman"/>
          <w:szCs w:val="24"/>
        </w:rPr>
        <w:t>țin</w:t>
      </w:r>
      <w:proofErr w:type="spellEnd"/>
      <w:r w:rsidRPr="00780F11">
        <w:rPr>
          <w:rFonts w:cs="Times New Roman"/>
          <w:szCs w:val="24"/>
        </w:rPr>
        <w:t xml:space="preserve"> de </w:t>
      </w:r>
      <w:proofErr w:type="spellStart"/>
      <w:r w:rsidRPr="00780F11">
        <w:rPr>
          <w:rFonts w:cs="Times New Roman"/>
          <w:szCs w:val="24"/>
        </w:rPr>
        <w:t>fiziopatologia</w:t>
      </w:r>
      <w:proofErr w:type="spellEnd"/>
      <w:r w:rsidRPr="00780F11">
        <w:rPr>
          <w:rFonts w:cs="Times New Roman"/>
          <w:szCs w:val="24"/>
        </w:rPr>
        <w:t xml:space="preserve"> </w:t>
      </w:r>
      <w:proofErr w:type="spellStart"/>
      <w:r w:rsidRPr="00780F11">
        <w:rPr>
          <w:rFonts w:cs="Times New Roman"/>
          <w:szCs w:val="24"/>
        </w:rPr>
        <w:t>bolii</w:t>
      </w:r>
      <w:proofErr w:type="spellEnd"/>
      <w:r w:rsidRPr="00780F11">
        <w:rPr>
          <w:rFonts w:cs="Times New Roman"/>
          <w:szCs w:val="24"/>
        </w:rPr>
        <w:t xml:space="preserve"> de reflux </w:t>
      </w:r>
      <w:proofErr w:type="spellStart"/>
      <w:r w:rsidRPr="00780F11">
        <w:rPr>
          <w:rFonts w:cs="Times New Roman"/>
          <w:szCs w:val="24"/>
        </w:rPr>
        <w:t>gastroesofagian</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w:t>
      </w:r>
      <w:proofErr w:type="spellStart"/>
      <w:r w:rsidRPr="00780F11">
        <w:rPr>
          <w:rFonts w:cs="Times New Roman"/>
          <w:szCs w:val="24"/>
        </w:rPr>
        <w:t>evoluția</w:t>
      </w:r>
      <w:proofErr w:type="spellEnd"/>
      <w:r w:rsidRPr="00780F11">
        <w:rPr>
          <w:rFonts w:cs="Times New Roman"/>
          <w:szCs w:val="24"/>
        </w:rPr>
        <w:t xml:space="preserve"> </w:t>
      </w:r>
      <w:proofErr w:type="spellStart"/>
      <w:r w:rsidRPr="00780F11">
        <w:rPr>
          <w:rFonts w:cs="Times New Roman"/>
          <w:szCs w:val="24"/>
        </w:rPr>
        <w:t>tehnologiei</w:t>
      </w:r>
      <w:proofErr w:type="spellEnd"/>
      <w:r w:rsidRPr="00780F11">
        <w:rPr>
          <w:rFonts w:cs="Times New Roman"/>
          <w:szCs w:val="24"/>
        </w:rPr>
        <w:t xml:space="preserve"> </w:t>
      </w:r>
      <w:proofErr w:type="spellStart"/>
      <w:r w:rsidRPr="00780F11">
        <w:rPr>
          <w:rFonts w:cs="Times New Roman"/>
          <w:szCs w:val="24"/>
        </w:rPr>
        <w:t>impun</w:t>
      </w:r>
      <w:proofErr w:type="spellEnd"/>
      <w:r w:rsidRPr="00780F11">
        <w:rPr>
          <w:rFonts w:cs="Times New Roman"/>
          <w:szCs w:val="24"/>
        </w:rPr>
        <w:t xml:space="preserve"> </w:t>
      </w:r>
      <w:proofErr w:type="spellStart"/>
      <w:r w:rsidRPr="00780F11">
        <w:rPr>
          <w:rFonts w:cs="Times New Roman"/>
          <w:szCs w:val="24"/>
        </w:rPr>
        <w:t>revizuirea</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w:t>
      </w:r>
      <w:proofErr w:type="spellStart"/>
      <w:r w:rsidRPr="00780F11">
        <w:rPr>
          <w:rFonts w:cs="Times New Roman"/>
          <w:szCs w:val="24"/>
        </w:rPr>
        <w:t>actualizarea</w:t>
      </w:r>
      <w:proofErr w:type="spellEnd"/>
      <w:r w:rsidRPr="00780F11">
        <w:rPr>
          <w:rFonts w:cs="Times New Roman"/>
          <w:szCs w:val="24"/>
        </w:rPr>
        <w:t xml:space="preserve"> </w:t>
      </w:r>
      <w:proofErr w:type="spellStart"/>
      <w:r w:rsidRPr="00780F11">
        <w:rPr>
          <w:rFonts w:cs="Times New Roman"/>
          <w:szCs w:val="24"/>
        </w:rPr>
        <w:t>periodică</w:t>
      </w:r>
      <w:proofErr w:type="spellEnd"/>
      <w:r w:rsidRPr="00780F11">
        <w:rPr>
          <w:rFonts w:cs="Times New Roman"/>
          <w:szCs w:val="24"/>
        </w:rPr>
        <w:t xml:space="preserve"> a </w:t>
      </w:r>
      <w:proofErr w:type="spellStart"/>
      <w:r w:rsidRPr="00780F11">
        <w:rPr>
          <w:rFonts w:cs="Times New Roman"/>
          <w:szCs w:val="24"/>
        </w:rPr>
        <w:t>recomandărilor</w:t>
      </w:r>
      <w:proofErr w:type="spellEnd"/>
      <w:r w:rsidRPr="00780F11">
        <w:rPr>
          <w:rFonts w:cs="Times New Roman"/>
          <w:szCs w:val="24"/>
        </w:rPr>
        <w:t xml:space="preserve"> </w:t>
      </w:r>
      <w:proofErr w:type="spellStart"/>
      <w:r w:rsidRPr="00780F11">
        <w:rPr>
          <w:rFonts w:cs="Times New Roman"/>
          <w:szCs w:val="24"/>
        </w:rPr>
        <w:t>dar</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a </w:t>
      </w:r>
      <w:proofErr w:type="spellStart"/>
      <w:r w:rsidRPr="00780F11">
        <w:rPr>
          <w:rFonts w:cs="Times New Roman"/>
          <w:szCs w:val="24"/>
        </w:rPr>
        <w:t>ghidurilor</w:t>
      </w:r>
      <w:proofErr w:type="spellEnd"/>
      <w:r w:rsidRPr="00780F11">
        <w:rPr>
          <w:rFonts w:cs="Times New Roman"/>
          <w:szCs w:val="24"/>
        </w:rPr>
        <w:t xml:space="preserve"> </w:t>
      </w:r>
      <w:proofErr w:type="spellStart"/>
      <w:r w:rsidRPr="00780F11">
        <w:rPr>
          <w:rFonts w:cs="Times New Roman"/>
          <w:szCs w:val="24"/>
        </w:rPr>
        <w:t>clinice</w:t>
      </w:r>
      <w:proofErr w:type="spellEnd"/>
      <w:r w:rsidRPr="00780F11">
        <w:rPr>
          <w:rFonts w:cs="Times New Roman"/>
          <w:szCs w:val="24"/>
        </w:rPr>
        <w:t xml:space="preserve"> din </w:t>
      </w:r>
      <w:proofErr w:type="spellStart"/>
      <w:r w:rsidRPr="00780F11">
        <w:rPr>
          <w:rFonts w:cs="Times New Roman"/>
          <w:szCs w:val="24"/>
        </w:rPr>
        <w:t>întreaga</w:t>
      </w:r>
      <w:proofErr w:type="spellEnd"/>
      <w:r w:rsidRPr="00780F11">
        <w:rPr>
          <w:rFonts w:cs="Times New Roman"/>
          <w:szCs w:val="24"/>
        </w:rPr>
        <w:t xml:space="preserve"> </w:t>
      </w:r>
      <w:proofErr w:type="spellStart"/>
      <w:r w:rsidRPr="00780F11">
        <w:rPr>
          <w:rFonts w:cs="Times New Roman"/>
          <w:szCs w:val="24"/>
        </w:rPr>
        <w:t>lume</w:t>
      </w:r>
      <w:proofErr w:type="spellEnd"/>
      <w:r w:rsidRPr="00780F11">
        <w:rPr>
          <w:rFonts w:cs="Times New Roman"/>
          <w:szCs w:val="24"/>
        </w:rPr>
        <w:t xml:space="preserve">. S-au </w:t>
      </w:r>
      <w:proofErr w:type="spellStart"/>
      <w:r w:rsidRPr="00780F11">
        <w:rPr>
          <w:rFonts w:cs="Times New Roman"/>
          <w:szCs w:val="24"/>
        </w:rPr>
        <w:t>luat</w:t>
      </w:r>
      <w:proofErr w:type="spellEnd"/>
      <w:r w:rsidRPr="00780F11">
        <w:rPr>
          <w:rFonts w:cs="Times New Roman"/>
          <w:szCs w:val="24"/>
        </w:rPr>
        <w:t xml:space="preserve"> </w:t>
      </w:r>
      <w:proofErr w:type="spellStart"/>
      <w:r w:rsidRPr="00780F11">
        <w:rPr>
          <w:rFonts w:cs="Times New Roman"/>
          <w:szCs w:val="24"/>
        </w:rPr>
        <w:t>în</w:t>
      </w:r>
      <w:proofErr w:type="spellEnd"/>
      <w:r w:rsidRPr="00780F11">
        <w:rPr>
          <w:rFonts w:cs="Times New Roman"/>
          <w:szCs w:val="24"/>
        </w:rPr>
        <w:t xml:space="preserve"> </w:t>
      </w:r>
      <w:proofErr w:type="spellStart"/>
      <w:r w:rsidRPr="00780F11">
        <w:rPr>
          <w:rFonts w:cs="Times New Roman"/>
          <w:szCs w:val="24"/>
        </w:rPr>
        <w:t>considerare</w:t>
      </w:r>
      <w:proofErr w:type="spellEnd"/>
      <w:r w:rsidRPr="00780F11">
        <w:rPr>
          <w:rFonts w:cs="Times New Roman"/>
          <w:szCs w:val="24"/>
        </w:rPr>
        <w:t xml:space="preserve"> </w:t>
      </w:r>
      <w:proofErr w:type="spellStart"/>
      <w:r w:rsidRPr="00780F11">
        <w:rPr>
          <w:rFonts w:cs="Times New Roman"/>
          <w:szCs w:val="24"/>
        </w:rPr>
        <w:t>cele</w:t>
      </w:r>
      <w:proofErr w:type="spellEnd"/>
      <w:r w:rsidRPr="00780F11">
        <w:rPr>
          <w:rFonts w:cs="Times New Roman"/>
          <w:szCs w:val="24"/>
        </w:rPr>
        <w:t xml:space="preserve"> </w:t>
      </w:r>
      <w:proofErr w:type="spellStart"/>
      <w:r w:rsidRPr="00780F11">
        <w:rPr>
          <w:rFonts w:cs="Times New Roman"/>
          <w:szCs w:val="24"/>
        </w:rPr>
        <w:t>mai</w:t>
      </w:r>
      <w:proofErr w:type="spellEnd"/>
      <w:r w:rsidRPr="00780F11">
        <w:rPr>
          <w:rFonts w:cs="Times New Roman"/>
          <w:szCs w:val="24"/>
        </w:rPr>
        <w:t xml:space="preserve"> </w:t>
      </w:r>
      <w:proofErr w:type="spellStart"/>
      <w:r w:rsidRPr="00780F11">
        <w:rPr>
          <w:rFonts w:cs="Times New Roman"/>
          <w:szCs w:val="24"/>
        </w:rPr>
        <w:t>recente</w:t>
      </w:r>
      <w:proofErr w:type="spellEnd"/>
      <w:r w:rsidRPr="00780F11">
        <w:rPr>
          <w:rFonts w:cs="Times New Roman"/>
          <w:szCs w:val="24"/>
        </w:rPr>
        <w:t xml:space="preserve"> </w:t>
      </w:r>
      <w:proofErr w:type="spellStart"/>
      <w:r w:rsidRPr="00780F11">
        <w:rPr>
          <w:rFonts w:cs="Times New Roman"/>
          <w:szCs w:val="24"/>
        </w:rPr>
        <w:t>descoperiri</w:t>
      </w:r>
      <w:proofErr w:type="spellEnd"/>
      <w:r w:rsidRPr="00780F11">
        <w:rPr>
          <w:rFonts w:cs="Times New Roman"/>
          <w:szCs w:val="24"/>
        </w:rPr>
        <w:t xml:space="preserve"> </w:t>
      </w:r>
      <w:proofErr w:type="spellStart"/>
      <w:r w:rsidRPr="00780F11">
        <w:rPr>
          <w:rFonts w:cs="Times New Roman"/>
          <w:szCs w:val="24"/>
        </w:rPr>
        <w:t>științifice</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s-au </w:t>
      </w:r>
      <w:proofErr w:type="spellStart"/>
      <w:r w:rsidRPr="00780F11">
        <w:rPr>
          <w:rFonts w:cs="Times New Roman"/>
          <w:szCs w:val="24"/>
        </w:rPr>
        <w:t>stabilit</w:t>
      </w:r>
      <w:proofErr w:type="spellEnd"/>
      <w:r w:rsidRPr="00780F11">
        <w:rPr>
          <w:rFonts w:cs="Times New Roman"/>
          <w:szCs w:val="24"/>
        </w:rPr>
        <w:t xml:space="preserve"> o </w:t>
      </w:r>
      <w:proofErr w:type="spellStart"/>
      <w:r w:rsidRPr="00780F11">
        <w:rPr>
          <w:rFonts w:cs="Times New Roman"/>
          <w:szCs w:val="24"/>
        </w:rPr>
        <w:t>serie</w:t>
      </w:r>
      <w:proofErr w:type="spellEnd"/>
      <w:r w:rsidRPr="00780F11">
        <w:rPr>
          <w:rFonts w:cs="Times New Roman"/>
          <w:szCs w:val="24"/>
        </w:rPr>
        <w:t xml:space="preserve"> de </w:t>
      </w:r>
      <w:proofErr w:type="spellStart"/>
      <w:r w:rsidRPr="00780F11">
        <w:rPr>
          <w:rFonts w:cs="Times New Roman"/>
          <w:szCs w:val="24"/>
        </w:rPr>
        <w:t>recomandări</w:t>
      </w:r>
      <w:proofErr w:type="spellEnd"/>
      <w:r w:rsidRPr="00780F11">
        <w:rPr>
          <w:rFonts w:cs="Times New Roman"/>
          <w:szCs w:val="24"/>
        </w:rPr>
        <w:t xml:space="preserve"> </w:t>
      </w:r>
      <w:proofErr w:type="spellStart"/>
      <w:r w:rsidRPr="00780F11">
        <w:rPr>
          <w:rFonts w:cs="Times New Roman"/>
          <w:szCs w:val="24"/>
        </w:rPr>
        <w:t>ce</w:t>
      </w:r>
      <w:proofErr w:type="spellEnd"/>
      <w:r w:rsidRPr="00780F11">
        <w:rPr>
          <w:rFonts w:cs="Times New Roman"/>
          <w:szCs w:val="24"/>
        </w:rPr>
        <w:t xml:space="preserve"> au </w:t>
      </w:r>
      <w:proofErr w:type="spellStart"/>
      <w:r w:rsidRPr="00780F11">
        <w:rPr>
          <w:rFonts w:cs="Times New Roman"/>
          <w:szCs w:val="24"/>
        </w:rPr>
        <w:t>rolul</w:t>
      </w:r>
      <w:proofErr w:type="spellEnd"/>
      <w:r w:rsidRPr="00780F11">
        <w:rPr>
          <w:rFonts w:cs="Times New Roman"/>
          <w:szCs w:val="24"/>
        </w:rPr>
        <w:t xml:space="preserve"> de a </w:t>
      </w:r>
      <w:proofErr w:type="spellStart"/>
      <w:r w:rsidRPr="00780F11">
        <w:rPr>
          <w:rFonts w:cs="Times New Roman"/>
          <w:szCs w:val="24"/>
        </w:rPr>
        <w:t>sprijini</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de-a </w:t>
      </w:r>
      <w:proofErr w:type="spellStart"/>
      <w:r w:rsidRPr="00780F11">
        <w:rPr>
          <w:rFonts w:cs="Times New Roman"/>
          <w:szCs w:val="24"/>
        </w:rPr>
        <w:t>simplifica</w:t>
      </w:r>
      <w:proofErr w:type="spellEnd"/>
      <w:r w:rsidRPr="00780F11">
        <w:rPr>
          <w:rFonts w:cs="Times New Roman"/>
          <w:szCs w:val="24"/>
        </w:rPr>
        <w:t xml:space="preserve"> </w:t>
      </w:r>
      <w:proofErr w:type="spellStart"/>
      <w:r w:rsidRPr="00780F11">
        <w:rPr>
          <w:rFonts w:cs="Times New Roman"/>
          <w:szCs w:val="24"/>
        </w:rPr>
        <w:t>întreg</w:t>
      </w:r>
      <w:proofErr w:type="spellEnd"/>
      <w:r w:rsidRPr="00780F11">
        <w:rPr>
          <w:rFonts w:cs="Times New Roman"/>
          <w:szCs w:val="24"/>
        </w:rPr>
        <w:t xml:space="preserve"> </w:t>
      </w:r>
      <w:proofErr w:type="spellStart"/>
      <w:r w:rsidRPr="00780F11">
        <w:rPr>
          <w:rFonts w:cs="Times New Roman"/>
          <w:szCs w:val="24"/>
        </w:rPr>
        <w:t>procesul</w:t>
      </w:r>
      <w:proofErr w:type="spellEnd"/>
      <w:r w:rsidRPr="00780F11">
        <w:rPr>
          <w:rFonts w:cs="Times New Roman"/>
          <w:szCs w:val="24"/>
        </w:rPr>
        <w:t xml:space="preserve"> de </w:t>
      </w:r>
      <w:proofErr w:type="spellStart"/>
      <w:r w:rsidRPr="00780F11">
        <w:rPr>
          <w:rFonts w:cs="Times New Roman"/>
          <w:szCs w:val="24"/>
        </w:rPr>
        <w:t>diagnosticare</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de-a </w:t>
      </w:r>
      <w:proofErr w:type="spellStart"/>
      <w:r w:rsidRPr="00780F11">
        <w:rPr>
          <w:rFonts w:cs="Times New Roman"/>
          <w:szCs w:val="24"/>
        </w:rPr>
        <w:t>aborda</w:t>
      </w:r>
      <w:proofErr w:type="spellEnd"/>
      <w:r w:rsidRPr="00780F11">
        <w:rPr>
          <w:rFonts w:cs="Times New Roman"/>
          <w:szCs w:val="24"/>
        </w:rPr>
        <w:t xml:space="preserve"> cel </w:t>
      </w:r>
      <w:proofErr w:type="spellStart"/>
      <w:r w:rsidRPr="00780F11">
        <w:rPr>
          <w:rFonts w:cs="Times New Roman"/>
          <w:szCs w:val="24"/>
        </w:rPr>
        <w:t>mai</w:t>
      </w:r>
      <w:proofErr w:type="spellEnd"/>
      <w:r w:rsidRPr="00780F11">
        <w:rPr>
          <w:rFonts w:cs="Times New Roman"/>
          <w:szCs w:val="24"/>
        </w:rPr>
        <w:t xml:space="preserve"> </w:t>
      </w:r>
      <w:proofErr w:type="spellStart"/>
      <w:r w:rsidRPr="00780F11">
        <w:rPr>
          <w:rFonts w:cs="Times New Roman"/>
          <w:szCs w:val="24"/>
        </w:rPr>
        <w:t>eficient</w:t>
      </w:r>
      <w:proofErr w:type="spellEnd"/>
      <w:r w:rsidRPr="00780F11">
        <w:rPr>
          <w:rFonts w:cs="Times New Roman"/>
          <w:szCs w:val="24"/>
        </w:rPr>
        <w:t xml:space="preserve"> </w:t>
      </w:r>
      <w:proofErr w:type="spellStart"/>
      <w:r w:rsidRPr="00780F11">
        <w:rPr>
          <w:rFonts w:cs="Times New Roman"/>
          <w:szCs w:val="24"/>
        </w:rPr>
        <w:t>tratament</w:t>
      </w:r>
      <w:proofErr w:type="spellEnd"/>
      <w:r w:rsidRPr="00780F11">
        <w:rPr>
          <w:rFonts w:cs="Times New Roman"/>
          <w:szCs w:val="24"/>
        </w:rPr>
        <w:t xml:space="preserve"> </w:t>
      </w:r>
      <w:proofErr w:type="spellStart"/>
      <w:r w:rsidRPr="00780F11">
        <w:rPr>
          <w:rFonts w:cs="Times New Roman"/>
          <w:szCs w:val="24"/>
        </w:rPr>
        <w:t>pentru</w:t>
      </w:r>
      <w:proofErr w:type="spellEnd"/>
      <w:r w:rsidRPr="00780F11">
        <w:rPr>
          <w:rFonts w:cs="Times New Roman"/>
          <w:szCs w:val="24"/>
        </w:rPr>
        <w:t xml:space="preserve"> </w:t>
      </w:r>
      <w:proofErr w:type="spellStart"/>
      <w:r w:rsidRPr="00780F11">
        <w:rPr>
          <w:rFonts w:cs="Times New Roman"/>
          <w:szCs w:val="24"/>
        </w:rPr>
        <w:t>acești</w:t>
      </w:r>
      <w:proofErr w:type="spellEnd"/>
      <w:r w:rsidRPr="00780F11">
        <w:rPr>
          <w:rFonts w:cs="Times New Roman"/>
          <w:szCs w:val="24"/>
        </w:rPr>
        <w:t xml:space="preserve"> </w:t>
      </w:r>
      <w:proofErr w:type="spellStart"/>
      <w:r w:rsidRPr="00780F11">
        <w:rPr>
          <w:rFonts w:cs="Times New Roman"/>
          <w:szCs w:val="24"/>
        </w:rPr>
        <w:t>pacienți</w:t>
      </w:r>
      <w:proofErr w:type="spellEnd"/>
      <w:r w:rsidRPr="00780F11">
        <w:rPr>
          <w:rFonts w:cs="Times New Roman"/>
          <w:szCs w:val="24"/>
        </w:rPr>
        <w:t xml:space="preserve">. </w:t>
      </w:r>
      <w:proofErr w:type="spellStart"/>
      <w:r w:rsidRPr="00780F11">
        <w:rPr>
          <w:rFonts w:cs="Times New Roman"/>
          <w:szCs w:val="24"/>
        </w:rPr>
        <w:t>Acest</w:t>
      </w:r>
      <w:proofErr w:type="spellEnd"/>
      <w:r w:rsidRPr="00780F11">
        <w:rPr>
          <w:rFonts w:cs="Times New Roman"/>
          <w:szCs w:val="24"/>
        </w:rPr>
        <w:t xml:space="preserve"> document </w:t>
      </w:r>
      <w:proofErr w:type="spellStart"/>
      <w:r w:rsidRPr="00780F11">
        <w:rPr>
          <w:rFonts w:cs="Times New Roman"/>
          <w:szCs w:val="24"/>
        </w:rPr>
        <w:t>este</w:t>
      </w:r>
      <w:proofErr w:type="spellEnd"/>
      <w:r w:rsidRPr="00780F11">
        <w:rPr>
          <w:rFonts w:cs="Times New Roman"/>
          <w:szCs w:val="24"/>
        </w:rPr>
        <w:t xml:space="preserve"> format din </w:t>
      </w:r>
      <w:proofErr w:type="spellStart"/>
      <w:r w:rsidRPr="00780F11">
        <w:rPr>
          <w:rFonts w:cs="Times New Roman"/>
          <w:szCs w:val="24"/>
        </w:rPr>
        <w:t>tabele</w:t>
      </w:r>
      <w:proofErr w:type="spellEnd"/>
      <w:r w:rsidRPr="00780F11">
        <w:rPr>
          <w:rFonts w:cs="Times New Roman"/>
          <w:szCs w:val="24"/>
        </w:rPr>
        <w:t xml:space="preserve">, </w:t>
      </w:r>
      <w:proofErr w:type="spellStart"/>
      <w:r w:rsidRPr="00780F11">
        <w:rPr>
          <w:rFonts w:cs="Times New Roman"/>
          <w:szCs w:val="24"/>
        </w:rPr>
        <w:t>figuri</w:t>
      </w:r>
      <w:proofErr w:type="spellEnd"/>
      <w:r w:rsidRPr="00780F11">
        <w:rPr>
          <w:rFonts w:cs="Times New Roman"/>
          <w:szCs w:val="24"/>
        </w:rPr>
        <w:t xml:space="preserve"> ,</w:t>
      </w:r>
      <w:proofErr w:type="spellStart"/>
      <w:r w:rsidRPr="00780F11">
        <w:rPr>
          <w:rFonts w:cs="Times New Roman"/>
          <w:szCs w:val="24"/>
        </w:rPr>
        <w:t>algoritmi</w:t>
      </w:r>
      <w:proofErr w:type="spellEnd"/>
      <w:r w:rsidRPr="00780F11">
        <w:rPr>
          <w:rFonts w:cs="Times New Roman"/>
          <w:szCs w:val="24"/>
        </w:rPr>
        <w:t xml:space="preserve"> </w:t>
      </w:r>
      <w:proofErr w:type="spellStart"/>
      <w:r w:rsidRPr="00780F11">
        <w:rPr>
          <w:rFonts w:cs="Times New Roman"/>
          <w:szCs w:val="24"/>
        </w:rPr>
        <w:t>dar</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w:t>
      </w:r>
      <w:proofErr w:type="spellStart"/>
      <w:r w:rsidRPr="00780F11">
        <w:rPr>
          <w:rFonts w:cs="Times New Roman"/>
          <w:szCs w:val="24"/>
        </w:rPr>
        <w:t>opinii</w:t>
      </w:r>
      <w:proofErr w:type="spellEnd"/>
      <w:r w:rsidRPr="00780F11">
        <w:rPr>
          <w:rFonts w:cs="Times New Roman"/>
          <w:szCs w:val="24"/>
        </w:rPr>
        <w:t xml:space="preserve"> </w:t>
      </w:r>
      <w:proofErr w:type="spellStart"/>
      <w:r w:rsidRPr="00780F11">
        <w:rPr>
          <w:rFonts w:cs="Times New Roman"/>
          <w:szCs w:val="24"/>
        </w:rPr>
        <w:t>privind</w:t>
      </w:r>
      <w:proofErr w:type="spellEnd"/>
      <w:r w:rsidRPr="00780F11">
        <w:rPr>
          <w:rFonts w:cs="Times New Roman"/>
          <w:szCs w:val="24"/>
        </w:rPr>
        <w:t xml:space="preserve"> </w:t>
      </w:r>
      <w:proofErr w:type="spellStart"/>
      <w:r w:rsidRPr="00780F11">
        <w:rPr>
          <w:rFonts w:cs="Times New Roman"/>
          <w:szCs w:val="24"/>
        </w:rPr>
        <w:t>abordarea</w:t>
      </w:r>
      <w:proofErr w:type="spellEnd"/>
      <w:r w:rsidRPr="00780F11">
        <w:rPr>
          <w:rFonts w:cs="Times New Roman"/>
          <w:szCs w:val="24"/>
        </w:rPr>
        <w:t xml:space="preserve"> </w:t>
      </w:r>
      <w:proofErr w:type="spellStart"/>
      <w:r w:rsidRPr="00780F11">
        <w:rPr>
          <w:rFonts w:cs="Times New Roman"/>
          <w:szCs w:val="24"/>
        </w:rPr>
        <w:t>terapeutică</w:t>
      </w:r>
      <w:proofErr w:type="spellEnd"/>
      <w:r w:rsidRPr="00780F11">
        <w:rPr>
          <w:rFonts w:cs="Times New Roman"/>
          <w:szCs w:val="24"/>
        </w:rPr>
        <w:t xml:space="preserve"> </w:t>
      </w:r>
      <w:proofErr w:type="spellStart"/>
      <w:r w:rsidRPr="00780F11">
        <w:rPr>
          <w:rFonts w:cs="Times New Roman"/>
          <w:szCs w:val="24"/>
        </w:rPr>
        <w:t>în</w:t>
      </w:r>
      <w:proofErr w:type="spellEnd"/>
      <w:r w:rsidRPr="00780F11">
        <w:rPr>
          <w:rFonts w:cs="Times New Roman"/>
          <w:szCs w:val="24"/>
        </w:rPr>
        <w:t xml:space="preserve"> </w:t>
      </w:r>
      <w:proofErr w:type="spellStart"/>
      <w:r w:rsidRPr="00780F11">
        <w:rPr>
          <w:rFonts w:cs="Times New Roman"/>
          <w:szCs w:val="24"/>
        </w:rPr>
        <w:t>cazul</w:t>
      </w:r>
      <w:proofErr w:type="spellEnd"/>
      <w:r w:rsidRPr="00780F11">
        <w:rPr>
          <w:rFonts w:cs="Times New Roman"/>
          <w:szCs w:val="24"/>
        </w:rPr>
        <w:t xml:space="preserve"> </w:t>
      </w:r>
      <w:proofErr w:type="spellStart"/>
      <w:r w:rsidRPr="00780F11">
        <w:rPr>
          <w:rFonts w:cs="Times New Roman"/>
          <w:szCs w:val="24"/>
        </w:rPr>
        <w:t>pacienților</w:t>
      </w:r>
      <w:proofErr w:type="spellEnd"/>
      <w:r w:rsidRPr="00780F11">
        <w:rPr>
          <w:rFonts w:cs="Times New Roman"/>
          <w:szCs w:val="24"/>
        </w:rPr>
        <w:t xml:space="preserve"> </w:t>
      </w:r>
      <w:proofErr w:type="spellStart"/>
      <w:r w:rsidRPr="00780F11">
        <w:rPr>
          <w:rFonts w:cs="Times New Roman"/>
          <w:szCs w:val="24"/>
        </w:rPr>
        <w:t>sensibili</w:t>
      </w:r>
      <w:proofErr w:type="spellEnd"/>
      <w:r w:rsidRPr="00780F11">
        <w:rPr>
          <w:rFonts w:cs="Times New Roman"/>
          <w:szCs w:val="24"/>
        </w:rPr>
        <w:t xml:space="preserve">, cum </w:t>
      </w:r>
      <w:proofErr w:type="spellStart"/>
      <w:r w:rsidRPr="00780F11">
        <w:rPr>
          <w:rFonts w:cs="Times New Roman"/>
          <w:szCs w:val="24"/>
        </w:rPr>
        <w:t>ar</w:t>
      </w:r>
      <w:proofErr w:type="spellEnd"/>
      <w:r w:rsidRPr="00780F11">
        <w:rPr>
          <w:rFonts w:cs="Times New Roman"/>
          <w:szCs w:val="24"/>
        </w:rPr>
        <w:t xml:space="preserve"> fi </w:t>
      </w:r>
      <w:proofErr w:type="spellStart"/>
      <w:r w:rsidRPr="00780F11">
        <w:rPr>
          <w:rFonts w:cs="Times New Roman"/>
          <w:szCs w:val="24"/>
        </w:rPr>
        <w:t>adulții</w:t>
      </w:r>
      <w:proofErr w:type="spellEnd"/>
      <w:r w:rsidRPr="00780F11">
        <w:rPr>
          <w:rFonts w:cs="Times New Roman"/>
          <w:szCs w:val="24"/>
        </w:rPr>
        <w:t xml:space="preserve"> </w:t>
      </w:r>
      <w:proofErr w:type="spellStart"/>
      <w:r w:rsidRPr="00780F11">
        <w:rPr>
          <w:rFonts w:cs="Times New Roman"/>
          <w:szCs w:val="24"/>
        </w:rPr>
        <w:t>învârstă,femeile</w:t>
      </w:r>
      <w:proofErr w:type="spellEnd"/>
      <w:r w:rsidRPr="00780F11">
        <w:rPr>
          <w:rFonts w:cs="Times New Roman"/>
          <w:szCs w:val="24"/>
        </w:rPr>
        <w:t xml:space="preserve"> </w:t>
      </w:r>
      <w:proofErr w:type="spellStart"/>
      <w:r w:rsidRPr="00780F11">
        <w:rPr>
          <w:rFonts w:cs="Times New Roman"/>
          <w:szCs w:val="24"/>
        </w:rPr>
        <w:t>însărcinate</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w:t>
      </w:r>
      <w:proofErr w:type="spellStart"/>
      <w:r w:rsidRPr="00780F11">
        <w:rPr>
          <w:rFonts w:cs="Times New Roman"/>
          <w:szCs w:val="24"/>
        </w:rPr>
        <w:t>persoanele</w:t>
      </w:r>
      <w:proofErr w:type="spellEnd"/>
      <w:r w:rsidRPr="00780F11">
        <w:rPr>
          <w:rFonts w:cs="Times New Roman"/>
          <w:szCs w:val="24"/>
        </w:rPr>
        <w:t xml:space="preserve"> </w:t>
      </w:r>
      <w:proofErr w:type="spellStart"/>
      <w:r w:rsidRPr="00780F11">
        <w:rPr>
          <w:rFonts w:cs="Times New Roman"/>
          <w:szCs w:val="24"/>
        </w:rPr>
        <w:t>ce</w:t>
      </w:r>
      <w:proofErr w:type="spellEnd"/>
      <w:r w:rsidRPr="00780F11">
        <w:rPr>
          <w:rFonts w:cs="Times New Roman"/>
          <w:szCs w:val="24"/>
        </w:rPr>
        <w:t xml:space="preserve"> sunt </w:t>
      </w:r>
      <w:proofErr w:type="spellStart"/>
      <w:r w:rsidRPr="00780F11">
        <w:rPr>
          <w:rFonts w:cs="Times New Roman"/>
          <w:szCs w:val="24"/>
        </w:rPr>
        <w:t>supuse</w:t>
      </w:r>
      <w:proofErr w:type="spellEnd"/>
      <w:r w:rsidRPr="00780F11">
        <w:rPr>
          <w:rFonts w:cs="Times New Roman"/>
          <w:szCs w:val="24"/>
        </w:rPr>
        <w:t xml:space="preserve"> </w:t>
      </w:r>
      <w:proofErr w:type="spellStart"/>
      <w:r w:rsidRPr="00780F11">
        <w:rPr>
          <w:rFonts w:cs="Times New Roman"/>
          <w:szCs w:val="24"/>
        </w:rPr>
        <w:t>intervenție</w:t>
      </w:r>
      <w:proofErr w:type="spellEnd"/>
      <w:r w:rsidRPr="00780F11">
        <w:rPr>
          <w:rFonts w:cs="Times New Roman"/>
          <w:szCs w:val="24"/>
        </w:rPr>
        <w:t xml:space="preserve"> </w:t>
      </w:r>
      <w:proofErr w:type="spellStart"/>
      <w:r w:rsidRPr="00780F11">
        <w:rPr>
          <w:rFonts w:cs="Times New Roman"/>
          <w:szCs w:val="24"/>
        </w:rPr>
        <w:t>bariatrice</w:t>
      </w:r>
      <w:proofErr w:type="spellEnd"/>
      <w:r w:rsidRPr="00780F11">
        <w:rPr>
          <w:rFonts w:cs="Times New Roman"/>
          <w:szCs w:val="24"/>
        </w:rPr>
        <w:t>.</w:t>
      </w:r>
    </w:p>
    <w:p w14:paraId="51978C88" w14:textId="77777777" w:rsidR="00780F11" w:rsidRPr="00CB0B9F" w:rsidRDefault="00780F11" w:rsidP="00CB0B9F">
      <w:pPr>
        <w:jc w:val="both"/>
        <w:rPr>
          <w:rFonts w:cs="Times New Roman"/>
          <w:szCs w:val="24"/>
        </w:rPr>
      </w:pPr>
    </w:p>
    <w:p w14:paraId="3DF73046" w14:textId="77777777" w:rsidR="00780F11" w:rsidRPr="00780F11" w:rsidRDefault="00780F11" w:rsidP="00780F11">
      <w:pPr>
        <w:keepNext/>
        <w:keepLines/>
        <w:spacing w:before="120" w:after="120"/>
        <w:outlineLvl w:val="0"/>
        <w:rPr>
          <w:rFonts w:eastAsiaTheme="majorEastAsia" w:cstheme="majorBidi"/>
          <w:b/>
          <w:kern w:val="2"/>
          <w:sz w:val="28"/>
          <w:szCs w:val="40"/>
          <w:lang w:val="ro-RO"/>
          <w14:ligatures w14:val="standardContextual"/>
        </w:rPr>
      </w:pPr>
      <w:bookmarkStart w:id="73" w:name="_Toc202033532"/>
      <w:r w:rsidRPr="00780F11">
        <w:rPr>
          <w:rFonts w:eastAsiaTheme="majorEastAsia" w:cstheme="majorBidi"/>
          <w:b/>
          <w:kern w:val="2"/>
          <w:sz w:val="28"/>
          <w:szCs w:val="40"/>
          <w:lang w:val="ro-RO"/>
          <w14:ligatures w14:val="standardContextual"/>
        </w:rPr>
        <w:t>Discuții</w:t>
      </w:r>
      <w:bookmarkEnd w:id="73"/>
    </w:p>
    <w:p w14:paraId="4F03B25D" w14:textId="77777777" w:rsidR="00780F11" w:rsidRPr="00780F11" w:rsidRDefault="00780F11" w:rsidP="00780F11">
      <w:pPr>
        <w:jc w:val="both"/>
        <w:rPr>
          <w:rFonts w:cs="Times New Roman"/>
          <w:szCs w:val="24"/>
          <w:lang w:val="ro-RO"/>
        </w:rPr>
      </w:pPr>
      <w:r w:rsidRPr="00780F11">
        <w:rPr>
          <w:rFonts w:cs="Times New Roman"/>
          <w:szCs w:val="24"/>
          <w:lang w:val="ro-RO"/>
        </w:rPr>
        <w:t>În  cadrul acestei  cercetări știintifice, am realizat  comparația  pacienților în funcție de sex, în urma căreia s-a evidențiat o predominanță a femeilor, în comparație cu bărbații. Rezultatele obținute  ne indică că femeile sunt mult  mai predispuse să dezvolte această patologie,  fiind influențate în mod evident de  factorii hormonali, biologici și psihosociali. Acești factori nu  doar că contribuie la apariția acestei afecțiuni ,ci și la modul în care aceasta evoluează.Prin factorii hormonali, femeile sunt mai predispuse să dezvolte BRGE pentru că apar modificări în valorile estrogenului, progesteronului în timpul menstruației, apar modificări hormonale atât în sarcină cât și la menopauză.Toate acestea determină scăderea tonusului sficterul esofagian inferior,și favorizează apariția refluxului.</w:t>
      </w:r>
    </w:p>
    <w:p w14:paraId="5BDE77D2" w14:textId="77777777" w:rsidR="00780F11" w:rsidRPr="00780F11" w:rsidRDefault="00780F11" w:rsidP="00780F11">
      <w:pPr>
        <w:jc w:val="both"/>
        <w:rPr>
          <w:rFonts w:cs="Times New Roman"/>
          <w:szCs w:val="24"/>
          <w:lang w:val="ro-RO"/>
        </w:rPr>
      </w:pPr>
      <w:r w:rsidRPr="00780F11">
        <w:rPr>
          <w:rFonts w:cs="Times New Roman"/>
          <w:szCs w:val="24"/>
          <w:lang w:val="ro-RO"/>
        </w:rPr>
        <w:t>În ceea ce privește vârsta pacienților din ambele loturi de studiu,s-a evidențiat o creștere a incidenței acestei patologii, pe măsură ce înaintăm de la adolescență către vârsta adultă. Acest lucru ne sugerează că riscul de-a dezvolta BRGE crește odată cu vârsta, ajungând la varf la anii de maturitate. Un aspect important pe care l-am observat în urma cercetării este că această tendință se inversează de la vârsta adultă către vârsta înaintată și foarte înaintată,unde avem o scădere a acestei afecțiuni.</w:t>
      </w:r>
    </w:p>
    <w:p w14:paraId="00A78B8F" w14:textId="77777777" w:rsidR="00780F11" w:rsidRPr="00780F11" w:rsidRDefault="00780F11" w:rsidP="00780F11">
      <w:pPr>
        <w:jc w:val="both"/>
        <w:rPr>
          <w:rFonts w:cs="Times New Roman"/>
          <w:szCs w:val="24"/>
          <w:lang w:val="ro-RO"/>
        </w:rPr>
      </w:pPr>
      <w:r w:rsidRPr="00780F11">
        <w:rPr>
          <w:rFonts w:cs="Times New Roman"/>
          <w:szCs w:val="24"/>
          <w:lang w:val="ro-RO"/>
        </w:rPr>
        <w:t>În cadrul lucrării, cel mai tânăr pacient are 14 ani, în timp ce cel mai vârstnic are 84 ani. Media de vârstă a fost stabilită la 43 ani, iar o observație notabilă este că majoritatea cazurilor fac parte din categoria de vârstă 30-39 ani,unde avem cea mai mare incidență.</w:t>
      </w:r>
    </w:p>
    <w:p w14:paraId="36A19F60" w14:textId="77777777" w:rsidR="00780F11" w:rsidRDefault="00780F11" w:rsidP="00780F11">
      <w:pPr>
        <w:jc w:val="both"/>
        <w:rPr>
          <w:rFonts w:cs="Times New Roman"/>
          <w:szCs w:val="24"/>
          <w:lang w:val="ro-RO"/>
        </w:rPr>
      </w:pPr>
      <w:r w:rsidRPr="00780F11">
        <w:rPr>
          <w:rFonts w:cs="Times New Roman"/>
          <w:szCs w:val="24"/>
          <w:lang w:val="ro-RO"/>
        </w:rPr>
        <w:t>Recent, intervenția bariatrică a fost aleasă ca o metodă terapeutică viabilă atât pentru persoanele tinere cât și pentru persoanele în vârstă. Cei care apelează la această metodă terapeutică, sunt pacienții care au multiple comorbidități legate de obezitate, sau atunci când metodele clasice de tratament și dieta nu mai dau rezultate.</w:t>
      </w:r>
    </w:p>
    <w:p w14:paraId="716C0914" w14:textId="77777777" w:rsidR="00780F11" w:rsidRPr="00621840" w:rsidRDefault="00780F11" w:rsidP="00780F11">
      <w:pPr>
        <w:pStyle w:val="NormalWeb"/>
        <w:spacing w:before="0" w:beforeAutospacing="0" w:after="0" w:afterAutospacing="0" w:line="360" w:lineRule="auto"/>
        <w:jc w:val="both"/>
      </w:pPr>
      <w:r w:rsidRPr="00621840">
        <w:t xml:space="preserve">Analiza </w:t>
      </w:r>
      <w:proofErr w:type="spellStart"/>
      <w:r w:rsidRPr="00621840">
        <w:t>demografică</w:t>
      </w:r>
      <w:proofErr w:type="spellEnd"/>
      <w:r w:rsidRPr="00621840">
        <w:t xml:space="preserve"> a </w:t>
      </w:r>
      <w:proofErr w:type="spellStart"/>
      <w:r w:rsidRPr="00621840">
        <w:t>pacienților</w:t>
      </w:r>
      <w:proofErr w:type="spellEnd"/>
      <w:r w:rsidRPr="00621840">
        <w:t xml:space="preserve"> care </w:t>
      </w:r>
      <w:proofErr w:type="spellStart"/>
      <w:r w:rsidRPr="00621840">
        <w:t>aleg</w:t>
      </w:r>
      <w:proofErr w:type="spellEnd"/>
      <w:r w:rsidRPr="00621840">
        <w:t xml:space="preserve"> </w:t>
      </w:r>
      <w:proofErr w:type="spellStart"/>
      <w:r w:rsidRPr="00621840">
        <w:t>interventia</w:t>
      </w:r>
      <w:proofErr w:type="spellEnd"/>
      <w:r w:rsidRPr="00621840">
        <w:t xml:space="preserve"> </w:t>
      </w:r>
      <w:proofErr w:type="spellStart"/>
      <w:r w:rsidRPr="00621840">
        <w:t>bariatrică</w:t>
      </w:r>
      <w:proofErr w:type="spellEnd"/>
      <w:r w:rsidRPr="00621840">
        <w:t xml:space="preserve">  a </w:t>
      </w:r>
      <w:proofErr w:type="spellStart"/>
      <w:r w:rsidRPr="00621840">
        <w:t>relevat</w:t>
      </w:r>
      <w:proofErr w:type="spellEnd"/>
      <w:r w:rsidRPr="00621840">
        <w:t xml:space="preserve"> </w:t>
      </w:r>
      <w:proofErr w:type="spellStart"/>
      <w:r w:rsidRPr="00621840">
        <w:t>că</w:t>
      </w:r>
      <w:proofErr w:type="spellEnd"/>
      <w:r w:rsidRPr="00621840">
        <w:t xml:space="preserve"> </w:t>
      </w:r>
      <w:proofErr w:type="spellStart"/>
      <w:r w:rsidRPr="00621840">
        <w:t>cea</w:t>
      </w:r>
      <w:proofErr w:type="spellEnd"/>
      <w:r w:rsidRPr="00621840">
        <w:t xml:space="preserve"> </w:t>
      </w:r>
      <w:proofErr w:type="spellStart"/>
      <w:r w:rsidRPr="00621840">
        <w:t>mai</w:t>
      </w:r>
      <w:proofErr w:type="spellEnd"/>
      <w:r w:rsidRPr="00621840">
        <w:t xml:space="preserve"> mare </w:t>
      </w:r>
      <w:proofErr w:type="spellStart"/>
      <w:r w:rsidRPr="00621840">
        <w:t>proporție</w:t>
      </w:r>
      <w:proofErr w:type="spellEnd"/>
      <w:r w:rsidRPr="00621840">
        <w:t xml:space="preserve"> de </w:t>
      </w:r>
      <w:proofErr w:type="spellStart"/>
      <w:r w:rsidRPr="00621840">
        <w:t>pacienți</w:t>
      </w:r>
      <w:proofErr w:type="spellEnd"/>
      <w:r w:rsidRPr="00621840">
        <w:t xml:space="preserve"> se </w:t>
      </w:r>
      <w:proofErr w:type="spellStart"/>
      <w:r w:rsidRPr="00621840">
        <w:t>încadrează</w:t>
      </w:r>
      <w:proofErr w:type="spellEnd"/>
      <w:r w:rsidRPr="00621840">
        <w:t xml:space="preserve"> </w:t>
      </w:r>
      <w:proofErr w:type="spellStart"/>
      <w:r w:rsidRPr="00621840">
        <w:t>în</w:t>
      </w:r>
      <w:proofErr w:type="spellEnd"/>
      <w:r w:rsidRPr="00621840">
        <w:t xml:space="preserve"> </w:t>
      </w:r>
      <w:proofErr w:type="spellStart"/>
      <w:r w:rsidRPr="00621840">
        <w:t>intervalul</w:t>
      </w:r>
      <w:proofErr w:type="spellEnd"/>
      <w:r w:rsidRPr="00621840">
        <w:t xml:space="preserve"> de </w:t>
      </w:r>
      <w:proofErr w:type="spellStart"/>
      <w:r w:rsidRPr="00621840">
        <w:t>vârstă</w:t>
      </w:r>
      <w:proofErr w:type="spellEnd"/>
      <w:r w:rsidRPr="00621840">
        <w:t xml:space="preserve"> 30-39 de ani, </w:t>
      </w:r>
      <w:proofErr w:type="spellStart"/>
      <w:r w:rsidRPr="00621840">
        <w:t>reprezentând</w:t>
      </w:r>
      <w:proofErr w:type="spellEnd"/>
      <w:r w:rsidRPr="00621840">
        <w:t xml:space="preserve"> 49% din </w:t>
      </w:r>
      <w:proofErr w:type="spellStart"/>
      <w:r w:rsidRPr="00621840">
        <w:t>totalul</w:t>
      </w:r>
      <w:proofErr w:type="spellEnd"/>
      <w:r w:rsidRPr="00621840">
        <w:t xml:space="preserve"> </w:t>
      </w:r>
      <w:proofErr w:type="spellStart"/>
      <w:r w:rsidRPr="00621840">
        <w:t>acestora</w:t>
      </w:r>
      <w:proofErr w:type="spellEnd"/>
      <w:r w:rsidRPr="00621840">
        <w:t xml:space="preserve">. </w:t>
      </w:r>
      <w:proofErr w:type="spellStart"/>
      <w:r w:rsidRPr="00621840">
        <w:t>Această</w:t>
      </w:r>
      <w:proofErr w:type="spellEnd"/>
      <w:r w:rsidRPr="00621840">
        <w:t xml:space="preserve"> </w:t>
      </w:r>
      <w:proofErr w:type="spellStart"/>
      <w:r w:rsidRPr="00621840">
        <w:t>tendință</w:t>
      </w:r>
      <w:proofErr w:type="spellEnd"/>
      <w:r w:rsidRPr="00621840">
        <w:t xml:space="preserve"> </w:t>
      </w:r>
      <w:proofErr w:type="spellStart"/>
      <w:r w:rsidRPr="00621840">
        <w:t>poate</w:t>
      </w:r>
      <w:proofErr w:type="spellEnd"/>
      <w:r w:rsidRPr="00621840">
        <w:t xml:space="preserve"> fi </w:t>
      </w:r>
      <w:proofErr w:type="spellStart"/>
      <w:r w:rsidRPr="00621840">
        <w:t>interpretată</w:t>
      </w:r>
      <w:proofErr w:type="spellEnd"/>
      <w:r w:rsidRPr="00621840">
        <w:t xml:space="preserve"> ca </w:t>
      </w:r>
      <w:proofErr w:type="spellStart"/>
      <w:r w:rsidRPr="00621840">
        <w:t>rezultatul</w:t>
      </w:r>
      <w:proofErr w:type="spellEnd"/>
      <w:r w:rsidRPr="00621840">
        <w:t xml:space="preserve"> </w:t>
      </w:r>
      <w:proofErr w:type="spellStart"/>
      <w:r w:rsidRPr="00621840">
        <w:t>unei</w:t>
      </w:r>
      <w:proofErr w:type="spellEnd"/>
      <w:r w:rsidRPr="00621840">
        <w:t xml:space="preserve"> </w:t>
      </w:r>
      <w:proofErr w:type="spellStart"/>
      <w:r w:rsidRPr="00621840">
        <w:t>combinații</w:t>
      </w:r>
      <w:proofErr w:type="spellEnd"/>
      <w:r w:rsidRPr="00621840">
        <w:t xml:space="preserve"> de </w:t>
      </w:r>
      <w:proofErr w:type="spellStart"/>
      <w:r w:rsidRPr="00621840">
        <w:t>factori</w:t>
      </w:r>
      <w:proofErr w:type="spellEnd"/>
      <w:r w:rsidRPr="00621840">
        <w:t xml:space="preserve">, </w:t>
      </w:r>
      <w:proofErr w:type="spellStart"/>
      <w:r w:rsidRPr="00621840">
        <w:t>incluzând</w:t>
      </w:r>
      <w:proofErr w:type="spellEnd"/>
      <w:r w:rsidRPr="00621840">
        <w:t xml:space="preserve"> </w:t>
      </w:r>
      <w:proofErr w:type="spellStart"/>
      <w:r w:rsidRPr="00621840">
        <w:t>considerații</w:t>
      </w:r>
      <w:proofErr w:type="spellEnd"/>
      <w:r w:rsidRPr="00621840">
        <w:t xml:space="preserve"> legate de </w:t>
      </w:r>
      <w:proofErr w:type="spellStart"/>
      <w:r w:rsidRPr="00621840">
        <w:t>sănătate</w:t>
      </w:r>
      <w:proofErr w:type="spellEnd"/>
      <w:r w:rsidRPr="00621840">
        <w:t xml:space="preserve">, </w:t>
      </w:r>
      <w:proofErr w:type="spellStart"/>
      <w:r w:rsidRPr="00621840">
        <w:t>stil</w:t>
      </w:r>
      <w:proofErr w:type="spellEnd"/>
      <w:r w:rsidRPr="00621840">
        <w:t xml:space="preserve"> de </w:t>
      </w:r>
      <w:proofErr w:type="spellStart"/>
      <w:r w:rsidRPr="00621840">
        <w:t>viață</w:t>
      </w:r>
      <w:proofErr w:type="spellEnd"/>
      <w:r w:rsidRPr="00621840">
        <w:t xml:space="preserve"> </w:t>
      </w:r>
      <w:proofErr w:type="spellStart"/>
      <w:r w:rsidRPr="00621840">
        <w:t>și</w:t>
      </w:r>
      <w:proofErr w:type="spellEnd"/>
      <w:r w:rsidRPr="00621840">
        <w:t xml:space="preserve"> </w:t>
      </w:r>
      <w:proofErr w:type="spellStart"/>
      <w:r w:rsidRPr="00621840">
        <w:t>planificare</w:t>
      </w:r>
      <w:proofErr w:type="spellEnd"/>
      <w:r w:rsidRPr="00621840">
        <w:t xml:space="preserve"> </w:t>
      </w:r>
      <w:proofErr w:type="spellStart"/>
      <w:r w:rsidRPr="00621840">
        <w:t>familială</w:t>
      </w:r>
      <w:proofErr w:type="spellEnd"/>
      <w:r w:rsidRPr="00621840">
        <w:t xml:space="preserve">. De </w:t>
      </w:r>
      <w:proofErr w:type="spellStart"/>
      <w:r w:rsidRPr="00621840">
        <w:t>asemenea</w:t>
      </w:r>
      <w:proofErr w:type="spellEnd"/>
      <w:r w:rsidRPr="00621840">
        <w:t xml:space="preserve">, </w:t>
      </w:r>
      <w:proofErr w:type="spellStart"/>
      <w:r w:rsidRPr="00621840">
        <w:t>observăm</w:t>
      </w:r>
      <w:proofErr w:type="spellEnd"/>
      <w:r w:rsidRPr="00621840">
        <w:t xml:space="preserve"> </w:t>
      </w:r>
      <w:proofErr w:type="spellStart"/>
      <w:r w:rsidRPr="00621840">
        <w:t>că</w:t>
      </w:r>
      <w:proofErr w:type="spellEnd"/>
      <w:r w:rsidRPr="00621840">
        <w:t xml:space="preserve"> </w:t>
      </w:r>
      <w:proofErr w:type="spellStart"/>
      <w:r w:rsidRPr="00621840">
        <w:t>pacienții</w:t>
      </w:r>
      <w:proofErr w:type="spellEnd"/>
      <w:r w:rsidRPr="00621840">
        <w:t xml:space="preserve"> din </w:t>
      </w:r>
      <w:proofErr w:type="spellStart"/>
      <w:r w:rsidRPr="00621840">
        <w:t>categoria</w:t>
      </w:r>
      <w:proofErr w:type="spellEnd"/>
      <w:r w:rsidRPr="00621840">
        <w:t xml:space="preserve"> de </w:t>
      </w:r>
      <w:proofErr w:type="spellStart"/>
      <w:r w:rsidRPr="00621840">
        <w:t>vârstă</w:t>
      </w:r>
      <w:proofErr w:type="spellEnd"/>
      <w:r w:rsidRPr="00621840">
        <w:t xml:space="preserve"> 50-59 de ani </w:t>
      </w:r>
      <w:proofErr w:type="spellStart"/>
      <w:r w:rsidRPr="00621840">
        <w:t>constituie</w:t>
      </w:r>
      <w:proofErr w:type="spellEnd"/>
      <w:r w:rsidRPr="00621840">
        <w:t xml:space="preserve"> 21% din </w:t>
      </w:r>
      <w:proofErr w:type="spellStart"/>
      <w:r w:rsidRPr="00621840">
        <w:t>grupul</w:t>
      </w:r>
      <w:proofErr w:type="spellEnd"/>
      <w:r w:rsidRPr="00621840">
        <w:t xml:space="preserve"> total, </w:t>
      </w:r>
      <w:proofErr w:type="spellStart"/>
      <w:r w:rsidRPr="00621840">
        <w:t>ceea</w:t>
      </w:r>
      <w:proofErr w:type="spellEnd"/>
      <w:r w:rsidRPr="00621840">
        <w:t xml:space="preserve"> </w:t>
      </w:r>
      <w:proofErr w:type="spellStart"/>
      <w:r w:rsidRPr="00621840">
        <w:t>ce</w:t>
      </w:r>
      <w:proofErr w:type="spellEnd"/>
      <w:r w:rsidRPr="00621840">
        <w:t xml:space="preserve"> </w:t>
      </w:r>
      <w:proofErr w:type="spellStart"/>
      <w:r w:rsidRPr="00621840">
        <w:t>sugerează</w:t>
      </w:r>
      <w:proofErr w:type="spellEnd"/>
      <w:r w:rsidRPr="00621840">
        <w:t xml:space="preserve"> o </w:t>
      </w:r>
      <w:proofErr w:type="spellStart"/>
      <w:r w:rsidRPr="00621840">
        <w:t>conștientizare</w:t>
      </w:r>
      <w:proofErr w:type="spellEnd"/>
      <w:r w:rsidRPr="00621840">
        <w:t xml:space="preserve"> </w:t>
      </w:r>
      <w:proofErr w:type="spellStart"/>
      <w:r w:rsidRPr="00621840">
        <w:t>crescută</w:t>
      </w:r>
      <w:proofErr w:type="spellEnd"/>
      <w:r w:rsidRPr="00621840">
        <w:t xml:space="preserve"> a </w:t>
      </w:r>
      <w:proofErr w:type="spellStart"/>
      <w:r w:rsidRPr="00621840">
        <w:t>riscurilor</w:t>
      </w:r>
      <w:proofErr w:type="spellEnd"/>
      <w:r w:rsidRPr="00621840">
        <w:t xml:space="preserve"> de </w:t>
      </w:r>
      <w:proofErr w:type="spellStart"/>
      <w:r w:rsidRPr="00621840">
        <w:t>sănătate</w:t>
      </w:r>
      <w:proofErr w:type="spellEnd"/>
      <w:r w:rsidRPr="00621840">
        <w:t xml:space="preserve"> </w:t>
      </w:r>
      <w:proofErr w:type="spellStart"/>
      <w:r w:rsidRPr="00621840">
        <w:t>asociate</w:t>
      </w:r>
      <w:proofErr w:type="spellEnd"/>
      <w:r w:rsidRPr="00621840">
        <w:t xml:space="preserve"> </w:t>
      </w:r>
      <w:proofErr w:type="spellStart"/>
      <w:r w:rsidRPr="00621840">
        <w:t>obezității</w:t>
      </w:r>
      <w:proofErr w:type="spellEnd"/>
      <w:r w:rsidRPr="00621840">
        <w:t xml:space="preserve"> </w:t>
      </w:r>
      <w:proofErr w:type="spellStart"/>
      <w:r w:rsidRPr="00621840">
        <w:t>în</w:t>
      </w:r>
      <w:proofErr w:type="spellEnd"/>
      <w:r w:rsidRPr="00621840">
        <w:t xml:space="preserve"> </w:t>
      </w:r>
      <w:proofErr w:type="spellStart"/>
      <w:r w:rsidRPr="00621840">
        <w:t>rândul</w:t>
      </w:r>
      <w:proofErr w:type="spellEnd"/>
      <w:r w:rsidRPr="00621840">
        <w:t xml:space="preserve"> </w:t>
      </w:r>
      <w:proofErr w:type="spellStart"/>
      <w:r w:rsidRPr="00621840">
        <w:t>persoanelor</w:t>
      </w:r>
      <w:proofErr w:type="spellEnd"/>
      <w:r w:rsidRPr="00621840">
        <w:t xml:space="preserve"> de </w:t>
      </w:r>
      <w:proofErr w:type="spellStart"/>
      <w:r w:rsidRPr="00621840">
        <w:t>vârstă</w:t>
      </w:r>
      <w:proofErr w:type="spellEnd"/>
      <w:r w:rsidRPr="00621840">
        <w:t xml:space="preserve"> </w:t>
      </w:r>
      <w:proofErr w:type="spellStart"/>
      <w:r w:rsidRPr="00621840">
        <w:t>mijlocie</w:t>
      </w:r>
      <w:proofErr w:type="spellEnd"/>
      <w:r w:rsidRPr="00621840">
        <w:t xml:space="preserve"> </w:t>
      </w:r>
      <w:proofErr w:type="spellStart"/>
      <w:r w:rsidRPr="00621840">
        <w:t>și</w:t>
      </w:r>
      <w:proofErr w:type="spellEnd"/>
      <w:r w:rsidRPr="00621840">
        <w:t xml:space="preserve"> </w:t>
      </w:r>
      <w:proofErr w:type="spellStart"/>
      <w:r w:rsidRPr="00621840">
        <w:t>avansată</w:t>
      </w:r>
      <w:proofErr w:type="spellEnd"/>
      <w:r w:rsidRPr="00621840">
        <w:t xml:space="preserve">. Este </w:t>
      </w:r>
      <w:proofErr w:type="spellStart"/>
      <w:r w:rsidRPr="00621840">
        <w:t>demn</w:t>
      </w:r>
      <w:proofErr w:type="spellEnd"/>
      <w:r w:rsidRPr="00621840">
        <w:t xml:space="preserve"> de </w:t>
      </w:r>
      <w:proofErr w:type="spellStart"/>
      <w:r w:rsidRPr="00621840">
        <w:t>menționat</w:t>
      </w:r>
      <w:proofErr w:type="spellEnd"/>
      <w:r w:rsidRPr="00621840">
        <w:t xml:space="preserve"> </w:t>
      </w:r>
      <w:proofErr w:type="spellStart"/>
      <w:r w:rsidRPr="00621840">
        <w:t>că</w:t>
      </w:r>
      <w:proofErr w:type="spellEnd"/>
      <w:r w:rsidRPr="00621840">
        <w:t xml:space="preserve"> </w:t>
      </w:r>
      <w:proofErr w:type="spellStart"/>
      <w:r w:rsidRPr="00621840">
        <w:t>mulți</w:t>
      </w:r>
      <w:proofErr w:type="spellEnd"/>
      <w:r w:rsidRPr="00621840">
        <w:t xml:space="preserve"> </w:t>
      </w:r>
      <w:proofErr w:type="spellStart"/>
      <w:r w:rsidRPr="00621840">
        <w:t>dintre</w:t>
      </w:r>
      <w:proofErr w:type="spellEnd"/>
      <w:r w:rsidRPr="00621840">
        <w:t xml:space="preserve"> </w:t>
      </w:r>
      <w:proofErr w:type="spellStart"/>
      <w:r w:rsidRPr="00621840">
        <w:t>aceștia</w:t>
      </w:r>
      <w:proofErr w:type="spellEnd"/>
      <w:r w:rsidRPr="00621840">
        <w:t xml:space="preserve"> sunt </w:t>
      </w:r>
      <w:proofErr w:type="spellStart"/>
      <w:r w:rsidRPr="00621840">
        <w:t>motivați</w:t>
      </w:r>
      <w:proofErr w:type="spellEnd"/>
      <w:r w:rsidRPr="00621840">
        <w:t xml:space="preserve"> </w:t>
      </w:r>
      <w:proofErr w:type="spellStart"/>
      <w:r w:rsidRPr="00621840">
        <w:t>să</w:t>
      </w:r>
      <w:proofErr w:type="spellEnd"/>
      <w:r w:rsidRPr="00621840">
        <w:t xml:space="preserve"> </w:t>
      </w:r>
      <w:proofErr w:type="spellStart"/>
      <w:r w:rsidRPr="00621840">
        <w:t>adopte</w:t>
      </w:r>
      <w:proofErr w:type="spellEnd"/>
      <w:r w:rsidRPr="00621840">
        <w:t xml:space="preserve"> </w:t>
      </w:r>
      <w:proofErr w:type="spellStart"/>
      <w:r w:rsidRPr="00621840">
        <w:t>măsuri</w:t>
      </w:r>
      <w:proofErr w:type="spellEnd"/>
      <w:r w:rsidRPr="00621840">
        <w:t xml:space="preserve"> </w:t>
      </w:r>
      <w:proofErr w:type="spellStart"/>
      <w:r w:rsidRPr="00621840">
        <w:t>mai</w:t>
      </w:r>
      <w:proofErr w:type="spellEnd"/>
      <w:r w:rsidRPr="00621840">
        <w:t xml:space="preserve"> decisive </w:t>
      </w:r>
      <w:proofErr w:type="spellStart"/>
      <w:r w:rsidRPr="00621840">
        <w:t>pentru</w:t>
      </w:r>
      <w:proofErr w:type="spellEnd"/>
      <w:r w:rsidRPr="00621840">
        <w:t xml:space="preserve"> a-</w:t>
      </w:r>
      <w:proofErr w:type="spellStart"/>
      <w:r w:rsidRPr="00621840">
        <w:t>și</w:t>
      </w:r>
      <w:proofErr w:type="spellEnd"/>
      <w:r w:rsidRPr="00621840">
        <w:t xml:space="preserve"> </w:t>
      </w:r>
      <w:proofErr w:type="spellStart"/>
      <w:r w:rsidRPr="00621840">
        <w:t>îmbunătăți</w:t>
      </w:r>
      <w:proofErr w:type="spellEnd"/>
      <w:r w:rsidRPr="00621840">
        <w:t xml:space="preserve"> </w:t>
      </w:r>
      <w:proofErr w:type="spellStart"/>
      <w:r w:rsidRPr="00621840">
        <w:t>sănătatea</w:t>
      </w:r>
      <w:proofErr w:type="spellEnd"/>
      <w:r w:rsidRPr="00621840">
        <w:t xml:space="preserve"> </w:t>
      </w:r>
      <w:proofErr w:type="spellStart"/>
      <w:r w:rsidRPr="00621840">
        <w:t>și</w:t>
      </w:r>
      <w:proofErr w:type="spellEnd"/>
      <w:r w:rsidRPr="00621840">
        <w:t xml:space="preserve"> a se </w:t>
      </w:r>
      <w:proofErr w:type="spellStart"/>
      <w:r w:rsidRPr="00621840">
        <w:t>asigura</w:t>
      </w:r>
      <w:proofErr w:type="spellEnd"/>
      <w:r w:rsidRPr="00621840">
        <w:t xml:space="preserve"> de o </w:t>
      </w:r>
      <w:proofErr w:type="spellStart"/>
      <w:r w:rsidRPr="00621840">
        <w:t>calitate</w:t>
      </w:r>
      <w:proofErr w:type="spellEnd"/>
      <w:r w:rsidRPr="00621840">
        <w:t xml:space="preserve"> </w:t>
      </w:r>
      <w:proofErr w:type="spellStart"/>
      <w:r w:rsidRPr="00621840">
        <w:t>mai</w:t>
      </w:r>
      <w:proofErr w:type="spellEnd"/>
      <w:r w:rsidRPr="00621840">
        <w:t xml:space="preserve"> </w:t>
      </w:r>
      <w:proofErr w:type="spellStart"/>
      <w:r w:rsidRPr="00621840">
        <w:t>bună</w:t>
      </w:r>
      <w:proofErr w:type="spellEnd"/>
      <w:r w:rsidRPr="00621840">
        <w:t xml:space="preserve"> a </w:t>
      </w:r>
      <w:proofErr w:type="spellStart"/>
      <w:r w:rsidRPr="00621840">
        <w:t>vieții</w:t>
      </w:r>
      <w:proofErr w:type="spellEnd"/>
      <w:r w:rsidRPr="00621840">
        <w:t xml:space="preserve"> </w:t>
      </w:r>
      <w:proofErr w:type="spellStart"/>
      <w:r w:rsidRPr="00621840">
        <w:t>în</w:t>
      </w:r>
      <w:proofErr w:type="spellEnd"/>
      <w:r w:rsidRPr="00621840">
        <w:t xml:space="preserve"> </w:t>
      </w:r>
      <w:proofErr w:type="spellStart"/>
      <w:r w:rsidRPr="00621840">
        <w:t>anii</w:t>
      </w:r>
      <w:proofErr w:type="spellEnd"/>
      <w:r w:rsidRPr="00621840">
        <w:t xml:space="preserve"> </w:t>
      </w:r>
      <w:proofErr w:type="spellStart"/>
      <w:r w:rsidRPr="00621840">
        <w:t>următori</w:t>
      </w:r>
      <w:proofErr w:type="spellEnd"/>
      <w:r w:rsidRPr="00621840">
        <w:t>.</w:t>
      </w:r>
    </w:p>
    <w:p w14:paraId="58A53C73" w14:textId="77777777" w:rsidR="00780F11" w:rsidRPr="00780F11" w:rsidRDefault="00780F11" w:rsidP="00780F11">
      <w:pPr>
        <w:jc w:val="both"/>
        <w:rPr>
          <w:rFonts w:cs="Times New Roman"/>
          <w:szCs w:val="24"/>
          <w:lang w:val="ro-RO"/>
        </w:rPr>
      </w:pPr>
      <w:r w:rsidRPr="00780F11">
        <w:rPr>
          <w:rFonts w:cs="Times New Roman"/>
          <w:szCs w:val="24"/>
          <w:lang w:val="ro-RO"/>
        </w:rPr>
        <w:t>În cadrul studiului, datele obținute,ne indică o proporție relativ echilibrată între pacienții care fumează și cei care nu.</w:t>
      </w:r>
    </w:p>
    <w:p w14:paraId="560CEF1A" w14:textId="77777777" w:rsidR="00780F11" w:rsidRPr="00780F11" w:rsidRDefault="00780F11" w:rsidP="00780F11">
      <w:pPr>
        <w:jc w:val="both"/>
        <w:rPr>
          <w:rFonts w:cs="Times New Roman"/>
          <w:szCs w:val="24"/>
          <w:lang w:val="ro-RO"/>
        </w:rPr>
      </w:pPr>
      <w:r w:rsidRPr="00780F11">
        <w:rPr>
          <w:rFonts w:cs="Times New Roman"/>
          <w:szCs w:val="24"/>
          <w:lang w:val="ro-RO"/>
        </w:rPr>
        <w:t>Substanțele nocive din țigară au un impact semnificativ în cadrul bolii de reflux, ele determină modificări la nivelul sfincterului esofagian inferior, îi scade rezistența.Prin această modificare, refluxul sucului gastric în stomac este favorizat, astfel încât simptomatologia se agravează.</w:t>
      </w:r>
    </w:p>
    <w:p w14:paraId="493DA4CB" w14:textId="77777777" w:rsidR="00780F11" w:rsidRPr="00780F11" w:rsidRDefault="00780F11" w:rsidP="00780F11">
      <w:pPr>
        <w:jc w:val="both"/>
        <w:rPr>
          <w:rFonts w:cs="Times New Roman"/>
          <w:szCs w:val="24"/>
        </w:rPr>
      </w:pPr>
      <w:r w:rsidRPr="00780F11">
        <w:rPr>
          <w:rFonts w:cs="Times New Roman"/>
          <w:szCs w:val="24"/>
        </w:rPr>
        <w:t xml:space="preserve">Analiza </w:t>
      </w:r>
      <w:proofErr w:type="spellStart"/>
      <w:r w:rsidRPr="00780F11">
        <w:rPr>
          <w:rFonts w:cs="Times New Roman"/>
          <w:szCs w:val="24"/>
        </w:rPr>
        <w:t>datelor</w:t>
      </w:r>
      <w:proofErr w:type="spellEnd"/>
      <w:r w:rsidRPr="00780F11">
        <w:rPr>
          <w:rFonts w:cs="Times New Roman"/>
          <w:szCs w:val="24"/>
        </w:rPr>
        <w:t xml:space="preserve"> </w:t>
      </w:r>
      <w:proofErr w:type="spellStart"/>
      <w:r w:rsidRPr="00780F11">
        <w:rPr>
          <w:rFonts w:cs="Times New Roman"/>
          <w:szCs w:val="24"/>
        </w:rPr>
        <w:t>studiului</w:t>
      </w:r>
      <w:proofErr w:type="spellEnd"/>
      <w:r w:rsidRPr="00780F11">
        <w:rPr>
          <w:rFonts w:cs="Times New Roman"/>
          <w:szCs w:val="24"/>
        </w:rPr>
        <w:t xml:space="preserve"> </w:t>
      </w:r>
      <w:proofErr w:type="spellStart"/>
      <w:r w:rsidRPr="00780F11">
        <w:rPr>
          <w:rFonts w:cs="Times New Roman"/>
          <w:szCs w:val="24"/>
        </w:rPr>
        <w:t>evidențiază</w:t>
      </w:r>
      <w:proofErr w:type="spellEnd"/>
      <w:r w:rsidRPr="00780F11">
        <w:rPr>
          <w:rFonts w:cs="Times New Roman"/>
          <w:szCs w:val="24"/>
        </w:rPr>
        <w:t xml:space="preserve"> </w:t>
      </w:r>
      <w:proofErr w:type="spellStart"/>
      <w:r w:rsidRPr="00780F11">
        <w:rPr>
          <w:rFonts w:cs="Times New Roman"/>
          <w:szCs w:val="24"/>
        </w:rPr>
        <w:t>impactul</w:t>
      </w:r>
      <w:proofErr w:type="spellEnd"/>
      <w:r w:rsidRPr="00780F11">
        <w:rPr>
          <w:rFonts w:cs="Times New Roman"/>
          <w:szCs w:val="24"/>
        </w:rPr>
        <w:t xml:space="preserve"> </w:t>
      </w:r>
      <w:proofErr w:type="spellStart"/>
      <w:r w:rsidRPr="00780F11">
        <w:rPr>
          <w:rFonts w:cs="Times New Roman"/>
          <w:szCs w:val="24"/>
        </w:rPr>
        <w:t>semnificativ</w:t>
      </w:r>
      <w:proofErr w:type="spellEnd"/>
      <w:r w:rsidRPr="00780F11">
        <w:rPr>
          <w:rFonts w:cs="Times New Roman"/>
          <w:szCs w:val="24"/>
        </w:rPr>
        <w:t xml:space="preserve"> al </w:t>
      </w:r>
      <w:proofErr w:type="spellStart"/>
      <w:r w:rsidRPr="00780F11">
        <w:rPr>
          <w:rFonts w:cs="Times New Roman"/>
          <w:szCs w:val="24"/>
        </w:rPr>
        <w:t>mediului</w:t>
      </w:r>
      <w:proofErr w:type="spellEnd"/>
      <w:r w:rsidRPr="00780F11">
        <w:rPr>
          <w:rFonts w:cs="Times New Roman"/>
          <w:szCs w:val="24"/>
        </w:rPr>
        <w:t xml:space="preserve"> de </w:t>
      </w:r>
      <w:proofErr w:type="spellStart"/>
      <w:r w:rsidRPr="00780F11">
        <w:rPr>
          <w:rFonts w:cs="Times New Roman"/>
          <w:szCs w:val="24"/>
        </w:rPr>
        <w:t>lucru</w:t>
      </w:r>
      <w:proofErr w:type="spellEnd"/>
      <w:r w:rsidRPr="00780F11">
        <w:rPr>
          <w:rFonts w:cs="Times New Roman"/>
          <w:szCs w:val="24"/>
        </w:rPr>
        <w:t xml:space="preserve"> </w:t>
      </w:r>
      <w:proofErr w:type="spellStart"/>
      <w:r w:rsidRPr="00780F11">
        <w:rPr>
          <w:rFonts w:cs="Times New Roman"/>
          <w:szCs w:val="24"/>
        </w:rPr>
        <w:t>asupra</w:t>
      </w:r>
      <w:proofErr w:type="spellEnd"/>
      <w:r w:rsidRPr="00780F11">
        <w:rPr>
          <w:rFonts w:cs="Times New Roman"/>
          <w:szCs w:val="24"/>
        </w:rPr>
        <w:t xml:space="preserve"> </w:t>
      </w:r>
      <w:proofErr w:type="spellStart"/>
      <w:r w:rsidRPr="00780F11">
        <w:rPr>
          <w:rFonts w:cs="Times New Roman"/>
          <w:szCs w:val="24"/>
        </w:rPr>
        <w:t>abordării</w:t>
      </w:r>
      <w:proofErr w:type="spellEnd"/>
      <w:r w:rsidRPr="00780F11">
        <w:rPr>
          <w:rFonts w:cs="Times New Roman"/>
          <w:szCs w:val="24"/>
        </w:rPr>
        <w:t xml:space="preserve"> </w:t>
      </w:r>
      <w:proofErr w:type="spellStart"/>
      <w:r w:rsidRPr="00780F11">
        <w:rPr>
          <w:rFonts w:cs="Times New Roman"/>
          <w:szCs w:val="24"/>
        </w:rPr>
        <w:t>terapeutice</w:t>
      </w:r>
      <w:proofErr w:type="spellEnd"/>
      <w:r w:rsidRPr="00780F11">
        <w:rPr>
          <w:rFonts w:cs="Times New Roman"/>
          <w:szCs w:val="24"/>
        </w:rPr>
        <w:t xml:space="preserve"> a </w:t>
      </w:r>
      <w:proofErr w:type="spellStart"/>
      <w:r w:rsidRPr="00780F11">
        <w:rPr>
          <w:rFonts w:cs="Times New Roman"/>
          <w:szCs w:val="24"/>
        </w:rPr>
        <w:t>bolii</w:t>
      </w:r>
      <w:proofErr w:type="spellEnd"/>
      <w:r w:rsidRPr="00780F11">
        <w:rPr>
          <w:rFonts w:cs="Times New Roman"/>
          <w:szCs w:val="24"/>
        </w:rPr>
        <w:t xml:space="preserve"> de reflux. Este </w:t>
      </w:r>
      <w:proofErr w:type="spellStart"/>
      <w:r w:rsidRPr="00780F11">
        <w:rPr>
          <w:rFonts w:cs="Times New Roman"/>
          <w:szCs w:val="24"/>
        </w:rPr>
        <w:t>esențial</w:t>
      </w:r>
      <w:proofErr w:type="spellEnd"/>
      <w:r w:rsidRPr="00780F11">
        <w:rPr>
          <w:rFonts w:cs="Times New Roman"/>
          <w:szCs w:val="24"/>
        </w:rPr>
        <w:t xml:space="preserve"> ca </w:t>
      </w:r>
      <w:proofErr w:type="spellStart"/>
      <w:r w:rsidRPr="00780F11">
        <w:rPr>
          <w:rFonts w:cs="Times New Roman"/>
          <w:szCs w:val="24"/>
        </w:rPr>
        <w:t>angajatorii</w:t>
      </w:r>
      <w:proofErr w:type="spellEnd"/>
      <w:r w:rsidRPr="00780F11">
        <w:rPr>
          <w:rFonts w:cs="Times New Roman"/>
          <w:szCs w:val="24"/>
        </w:rPr>
        <w:t xml:space="preserve"> </w:t>
      </w:r>
      <w:proofErr w:type="spellStart"/>
      <w:r w:rsidRPr="00780F11">
        <w:rPr>
          <w:rFonts w:cs="Times New Roman"/>
          <w:szCs w:val="24"/>
        </w:rPr>
        <w:t>să</w:t>
      </w:r>
      <w:proofErr w:type="spellEnd"/>
      <w:r w:rsidRPr="00780F11">
        <w:rPr>
          <w:rFonts w:cs="Times New Roman"/>
          <w:szCs w:val="24"/>
        </w:rPr>
        <w:t xml:space="preserve"> fie </w:t>
      </w:r>
      <w:proofErr w:type="spellStart"/>
      <w:r w:rsidRPr="00780F11">
        <w:rPr>
          <w:rFonts w:cs="Times New Roman"/>
          <w:szCs w:val="24"/>
        </w:rPr>
        <w:t>conștienți</w:t>
      </w:r>
      <w:proofErr w:type="spellEnd"/>
      <w:r w:rsidRPr="00780F11">
        <w:rPr>
          <w:rFonts w:cs="Times New Roman"/>
          <w:szCs w:val="24"/>
        </w:rPr>
        <w:t xml:space="preserve"> de </w:t>
      </w:r>
      <w:proofErr w:type="spellStart"/>
      <w:r w:rsidRPr="00780F11">
        <w:rPr>
          <w:rFonts w:cs="Times New Roman"/>
          <w:szCs w:val="24"/>
        </w:rPr>
        <w:t>efectele</w:t>
      </w:r>
      <w:proofErr w:type="spellEnd"/>
      <w:r w:rsidRPr="00780F11">
        <w:rPr>
          <w:rFonts w:cs="Times New Roman"/>
          <w:szCs w:val="24"/>
        </w:rPr>
        <w:t xml:space="preserve"> negative pe care </w:t>
      </w:r>
      <w:proofErr w:type="spellStart"/>
      <w:r w:rsidRPr="00780F11">
        <w:rPr>
          <w:rFonts w:cs="Times New Roman"/>
          <w:szCs w:val="24"/>
        </w:rPr>
        <w:t>condițiile</w:t>
      </w:r>
      <w:proofErr w:type="spellEnd"/>
      <w:r w:rsidRPr="00780F11">
        <w:rPr>
          <w:rFonts w:cs="Times New Roman"/>
          <w:szCs w:val="24"/>
        </w:rPr>
        <w:t xml:space="preserve"> de </w:t>
      </w:r>
      <w:proofErr w:type="spellStart"/>
      <w:r w:rsidRPr="00780F11">
        <w:rPr>
          <w:rFonts w:cs="Times New Roman"/>
          <w:szCs w:val="24"/>
        </w:rPr>
        <w:t>muncă</w:t>
      </w:r>
      <w:proofErr w:type="spellEnd"/>
      <w:r w:rsidRPr="00780F11">
        <w:rPr>
          <w:rFonts w:cs="Times New Roman"/>
          <w:szCs w:val="24"/>
        </w:rPr>
        <w:t xml:space="preserve"> le pot </w:t>
      </w:r>
      <w:proofErr w:type="spellStart"/>
      <w:r w:rsidRPr="00780F11">
        <w:rPr>
          <w:rFonts w:cs="Times New Roman"/>
          <w:szCs w:val="24"/>
        </w:rPr>
        <w:t>avea</w:t>
      </w:r>
      <w:proofErr w:type="spellEnd"/>
      <w:r w:rsidRPr="00780F11">
        <w:rPr>
          <w:rFonts w:cs="Times New Roman"/>
          <w:szCs w:val="24"/>
        </w:rPr>
        <w:t xml:space="preserve"> </w:t>
      </w:r>
      <w:proofErr w:type="spellStart"/>
      <w:r w:rsidRPr="00780F11">
        <w:rPr>
          <w:rFonts w:cs="Times New Roman"/>
          <w:szCs w:val="24"/>
        </w:rPr>
        <w:t>asupra</w:t>
      </w:r>
      <w:proofErr w:type="spellEnd"/>
      <w:r w:rsidRPr="00780F11">
        <w:rPr>
          <w:rFonts w:cs="Times New Roman"/>
          <w:szCs w:val="24"/>
        </w:rPr>
        <w:t xml:space="preserve"> </w:t>
      </w:r>
      <w:proofErr w:type="spellStart"/>
      <w:r w:rsidRPr="00780F11">
        <w:rPr>
          <w:rFonts w:cs="Times New Roman"/>
          <w:szCs w:val="24"/>
        </w:rPr>
        <w:t>sănătății</w:t>
      </w:r>
      <w:proofErr w:type="spellEnd"/>
      <w:r w:rsidRPr="00780F11">
        <w:rPr>
          <w:rFonts w:cs="Times New Roman"/>
          <w:szCs w:val="24"/>
        </w:rPr>
        <w:t xml:space="preserve"> </w:t>
      </w:r>
      <w:proofErr w:type="spellStart"/>
      <w:r w:rsidRPr="00780F11">
        <w:rPr>
          <w:rFonts w:cs="Times New Roman"/>
          <w:szCs w:val="24"/>
        </w:rPr>
        <w:t>angajaților</w:t>
      </w:r>
      <w:proofErr w:type="spellEnd"/>
      <w:r w:rsidRPr="00780F11">
        <w:rPr>
          <w:rFonts w:cs="Times New Roman"/>
          <w:szCs w:val="24"/>
        </w:rPr>
        <w:t xml:space="preserve">. </w:t>
      </w:r>
      <w:proofErr w:type="spellStart"/>
      <w:r w:rsidRPr="00780F11">
        <w:rPr>
          <w:rFonts w:cs="Times New Roman"/>
          <w:szCs w:val="24"/>
        </w:rPr>
        <w:t>În</w:t>
      </w:r>
      <w:proofErr w:type="spellEnd"/>
      <w:r w:rsidRPr="00780F11">
        <w:rPr>
          <w:rFonts w:cs="Times New Roman"/>
          <w:szCs w:val="24"/>
        </w:rPr>
        <w:t xml:space="preserve"> </w:t>
      </w:r>
      <w:proofErr w:type="spellStart"/>
      <w:r w:rsidRPr="00780F11">
        <w:rPr>
          <w:rFonts w:cs="Times New Roman"/>
          <w:szCs w:val="24"/>
        </w:rPr>
        <w:t>acest</w:t>
      </w:r>
      <w:proofErr w:type="spellEnd"/>
      <w:r w:rsidRPr="00780F11">
        <w:rPr>
          <w:rFonts w:cs="Times New Roman"/>
          <w:szCs w:val="24"/>
        </w:rPr>
        <w:t xml:space="preserve"> context, se </w:t>
      </w:r>
      <w:proofErr w:type="spellStart"/>
      <w:r w:rsidRPr="00780F11">
        <w:rPr>
          <w:rFonts w:cs="Times New Roman"/>
          <w:szCs w:val="24"/>
        </w:rPr>
        <w:t>recomandă</w:t>
      </w:r>
      <w:proofErr w:type="spellEnd"/>
      <w:r w:rsidRPr="00780F11">
        <w:rPr>
          <w:rFonts w:cs="Times New Roman"/>
          <w:szCs w:val="24"/>
        </w:rPr>
        <w:t xml:space="preserve"> </w:t>
      </w:r>
      <w:proofErr w:type="spellStart"/>
      <w:r w:rsidRPr="00780F11">
        <w:rPr>
          <w:rFonts w:cs="Times New Roman"/>
          <w:szCs w:val="24"/>
        </w:rPr>
        <w:t>implementarea</w:t>
      </w:r>
      <w:proofErr w:type="spellEnd"/>
      <w:r w:rsidRPr="00780F11">
        <w:rPr>
          <w:rFonts w:cs="Times New Roman"/>
          <w:szCs w:val="24"/>
        </w:rPr>
        <w:t xml:space="preserve"> </w:t>
      </w:r>
      <w:proofErr w:type="spellStart"/>
      <w:r w:rsidRPr="00780F11">
        <w:rPr>
          <w:rFonts w:cs="Times New Roman"/>
          <w:szCs w:val="24"/>
        </w:rPr>
        <w:t>unor</w:t>
      </w:r>
      <w:proofErr w:type="spellEnd"/>
      <w:r w:rsidRPr="00780F11">
        <w:rPr>
          <w:rFonts w:cs="Times New Roman"/>
          <w:szCs w:val="24"/>
        </w:rPr>
        <w:t xml:space="preserve"> </w:t>
      </w:r>
      <w:proofErr w:type="spellStart"/>
      <w:r w:rsidRPr="00780F11">
        <w:rPr>
          <w:rFonts w:cs="Times New Roman"/>
          <w:szCs w:val="24"/>
        </w:rPr>
        <w:t>măsuri</w:t>
      </w:r>
      <w:proofErr w:type="spellEnd"/>
      <w:r w:rsidRPr="00780F11">
        <w:rPr>
          <w:rFonts w:cs="Times New Roman"/>
          <w:szCs w:val="24"/>
        </w:rPr>
        <w:t xml:space="preserve"> </w:t>
      </w:r>
      <w:proofErr w:type="spellStart"/>
      <w:r w:rsidRPr="00780F11">
        <w:rPr>
          <w:rFonts w:cs="Times New Roman"/>
          <w:szCs w:val="24"/>
        </w:rPr>
        <w:t>menite</w:t>
      </w:r>
      <w:proofErr w:type="spellEnd"/>
      <w:r w:rsidRPr="00780F11">
        <w:rPr>
          <w:rFonts w:cs="Times New Roman"/>
          <w:szCs w:val="24"/>
        </w:rPr>
        <w:t xml:space="preserve"> </w:t>
      </w:r>
      <w:proofErr w:type="spellStart"/>
      <w:r w:rsidRPr="00780F11">
        <w:rPr>
          <w:rFonts w:cs="Times New Roman"/>
          <w:szCs w:val="24"/>
        </w:rPr>
        <w:t>să</w:t>
      </w:r>
      <w:proofErr w:type="spellEnd"/>
      <w:r w:rsidRPr="00780F11">
        <w:rPr>
          <w:rFonts w:cs="Times New Roman"/>
          <w:szCs w:val="24"/>
        </w:rPr>
        <w:t xml:space="preserve"> </w:t>
      </w:r>
      <w:proofErr w:type="spellStart"/>
      <w:r w:rsidRPr="00780F11">
        <w:rPr>
          <w:rFonts w:cs="Times New Roman"/>
          <w:szCs w:val="24"/>
        </w:rPr>
        <w:t>reducă</w:t>
      </w:r>
      <w:proofErr w:type="spellEnd"/>
      <w:r w:rsidRPr="00780F11">
        <w:rPr>
          <w:rFonts w:cs="Times New Roman"/>
          <w:szCs w:val="24"/>
        </w:rPr>
        <w:t xml:space="preserve"> </w:t>
      </w:r>
      <w:proofErr w:type="spellStart"/>
      <w:r w:rsidRPr="00780F11">
        <w:rPr>
          <w:rFonts w:cs="Times New Roman"/>
          <w:szCs w:val="24"/>
        </w:rPr>
        <w:t>nivelul</w:t>
      </w:r>
      <w:proofErr w:type="spellEnd"/>
      <w:r w:rsidRPr="00780F11">
        <w:rPr>
          <w:rFonts w:cs="Times New Roman"/>
          <w:szCs w:val="24"/>
        </w:rPr>
        <w:t xml:space="preserve"> de </w:t>
      </w:r>
      <w:proofErr w:type="spellStart"/>
      <w:r w:rsidRPr="00780F11">
        <w:rPr>
          <w:rFonts w:cs="Times New Roman"/>
          <w:szCs w:val="24"/>
        </w:rPr>
        <w:t>stres</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w:t>
      </w:r>
      <w:proofErr w:type="spellStart"/>
      <w:r w:rsidRPr="00780F11">
        <w:rPr>
          <w:rFonts w:cs="Times New Roman"/>
          <w:szCs w:val="24"/>
        </w:rPr>
        <w:t>să</w:t>
      </w:r>
      <w:proofErr w:type="spellEnd"/>
      <w:r w:rsidRPr="00780F11">
        <w:rPr>
          <w:rFonts w:cs="Times New Roman"/>
          <w:szCs w:val="24"/>
        </w:rPr>
        <w:t xml:space="preserve"> </w:t>
      </w:r>
      <w:proofErr w:type="spellStart"/>
      <w:r w:rsidRPr="00780F11">
        <w:rPr>
          <w:rFonts w:cs="Times New Roman"/>
          <w:szCs w:val="24"/>
        </w:rPr>
        <w:t>promoveze</w:t>
      </w:r>
      <w:proofErr w:type="spellEnd"/>
      <w:r w:rsidRPr="00780F11">
        <w:rPr>
          <w:rFonts w:cs="Times New Roman"/>
          <w:szCs w:val="24"/>
        </w:rPr>
        <w:t xml:space="preserve"> un </w:t>
      </w:r>
      <w:proofErr w:type="spellStart"/>
      <w:r w:rsidRPr="00780F11">
        <w:rPr>
          <w:rFonts w:cs="Times New Roman"/>
          <w:szCs w:val="24"/>
        </w:rPr>
        <w:t>stil</w:t>
      </w:r>
      <w:proofErr w:type="spellEnd"/>
      <w:r w:rsidRPr="00780F11">
        <w:rPr>
          <w:rFonts w:cs="Times New Roman"/>
          <w:szCs w:val="24"/>
        </w:rPr>
        <w:t xml:space="preserve"> de </w:t>
      </w:r>
      <w:proofErr w:type="spellStart"/>
      <w:r w:rsidRPr="00780F11">
        <w:rPr>
          <w:rFonts w:cs="Times New Roman"/>
          <w:szCs w:val="24"/>
        </w:rPr>
        <w:t>viață</w:t>
      </w:r>
      <w:proofErr w:type="spellEnd"/>
      <w:r w:rsidRPr="00780F11">
        <w:rPr>
          <w:rFonts w:cs="Times New Roman"/>
          <w:szCs w:val="24"/>
        </w:rPr>
        <w:t xml:space="preserve"> </w:t>
      </w:r>
      <w:proofErr w:type="spellStart"/>
      <w:r w:rsidRPr="00780F11">
        <w:rPr>
          <w:rFonts w:cs="Times New Roman"/>
          <w:szCs w:val="24"/>
        </w:rPr>
        <w:t>sănătos</w:t>
      </w:r>
      <w:proofErr w:type="spellEnd"/>
      <w:r w:rsidRPr="00780F11">
        <w:rPr>
          <w:rFonts w:cs="Times New Roman"/>
          <w:szCs w:val="24"/>
        </w:rPr>
        <w:t xml:space="preserve">. </w:t>
      </w:r>
      <w:proofErr w:type="spellStart"/>
      <w:r w:rsidRPr="00780F11">
        <w:rPr>
          <w:rFonts w:cs="Times New Roman"/>
          <w:szCs w:val="24"/>
        </w:rPr>
        <w:t>Aceste</w:t>
      </w:r>
      <w:proofErr w:type="spellEnd"/>
      <w:r w:rsidRPr="00780F11">
        <w:rPr>
          <w:rFonts w:cs="Times New Roman"/>
          <w:szCs w:val="24"/>
        </w:rPr>
        <w:t xml:space="preserve"> </w:t>
      </w:r>
      <w:proofErr w:type="spellStart"/>
      <w:r w:rsidRPr="00780F11">
        <w:rPr>
          <w:rFonts w:cs="Times New Roman"/>
          <w:szCs w:val="24"/>
        </w:rPr>
        <w:t>intervenții</w:t>
      </w:r>
      <w:proofErr w:type="spellEnd"/>
      <w:r w:rsidRPr="00780F11">
        <w:rPr>
          <w:rFonts w:cs="Times New Roman"/>
          <w:szCs w:val="24"/>
        </w:rPr>
        <w:t xml:space="preserve"> nu </w:t>
      </w:r>
      <w:proofErr w:type="spellStart"/>
      <w:r w:rsidRPr="00780F11">
        <w:rPr>
          <w:rFonts w:cs="Times New Roman"/>
          <w:szCs w:val="24"/>
        </w:rPr>
        <w:t>doar</w:t>
      </w:r>
      <w:proofErr w:type="spellEnd"/>
      <w:r w:rsidRPr="00780F11">
        <w:rPr>
          <w:rFonts w:cs="Times New Roman"/>
          <w:szCs w:val="24"/>
        </w:rPr>
        <w:t xml:space="preserve"> </w:t>
      </w:r>
      <w:proofErr w:type="spellStart"/>
      <w:r w:rsidRPr="00780F11">
        <w:rPr>
          <w:rFonts w:cs="Times New Roman"/>
          <w:szCs w:val="24"/>
        </w:rPr>
        <w:t>că</w:t>
      </w:r>
      <w:proofErr w:type="spellEnd"/>
      <w:r w:rsidRPr="00780F11">
        <w:rPr>
          <w:rFonts w:cs="Times New Roman"/>
          <w:szCs w:val="24"/>
        </w:rPr>
        <w:t xml:space="preserve"> </w:t>
      </w:r>
      <w:proofErr w:type="spellStart"/>
      <w:r w:rsidRPr="00780F11">
        <w:rPr>
          <w:rFonts w:cs="Times New Roman"/>
          <w:szCs w:val="24"/>
        </w:rPr>
        <w:t>previn</w:t>
      </w:r>
      <w:proofErr w:type="spellEnd"/>
      <w:r w:rsidRPr="00780F11">
        <w:rPr>
          <w:rFonts w:cs="Times New Roman"/>
          <w:szCs w:val="24"/>
        </w:rPr>
        <w:t xml:space="preserve"> </w:t>
      </w:r>
      <w:proofErr w:type="spellStart"/>
      <w:r w:rsidRPr="00780F11">
        <w:rPr>
          <w:rFonts w:cs="Times New Roman"/>
          <w:szCs w:val="24"/>
        </w:rPr>
        <w:t>agravarea</w:t>
      </w:r>
      <w:proofErr w:type="spellEnd"/>
      <w:r w:rsidRPr="00780F11">
        <w:rPr>
          <w:rFonts w:cs="Times New Roman"/>
          <w:szCs w:val="24"/>
        </w:rPr>
        <w:t xml:space="preserve"> </w:t>
      </w:r>
      <w:proofErr w:type="spellStart"/>
      <w:r w:rsidRPr="00780F11">
        <w:rPr>
          <w:rFonts w:cs="Times New Roman"/>
          <w:szCs w:val="24"/>
        </w:rPr>
        <w:t>simptomelor</w:t>
      </w:r>
      <w:proofErr w:type="spellEnd"/>
      <w:r w:rsidRPr="00780F11">
        <w:rPr>
          <w:rFonts w:cs="Times New Roman"/>
          <w:szCs w:val="24"/>
        </w:rPr>
        <w:t xml:space="preserve"> de reflux, </w:t>
      </w:r>
      <w:proofErr w:type="spellStart"/>
      <w:r w:rsidRPr="00780F11">
        <w:rPr>
          <w:rFonts w:cs="Times New Roman"/>
          <w:szCs w:val="24"/>
        </w:rPr>
        <w:t>dar</w:t>
      </w:r>
      <w:proofErr w:type="spellEnd"/>
      <w:r w:rsidRPr="00780F11">
        <w:rPr>
          <w:rFonts w:cs="Times New Roman"/>
          <w:szCs w:val="24"/>
        </w:rPr>
        <w:t xml:space="preserve"> </w:t>
      </w:r>
      <w:proofErr w:type="spellStart"/>
      <w:r w:rsidRPr="00780F11">
        <w:rPr>
          <w:rFonts w:cs="Times New Roman"/>
          <w:szCs w:val="24"/>
        </w:rPr>
        <w:t>contribuie</w:t>
      </w:r>
      <w:proofErr w:type="spellEnd"/>
      <w:r w:rsidRPr="00780F11">
        <w:rPr>
          <w:rFonts w:cs="Times New Roman"/>
          <w:szCs w:val="24"/>
        </w:rPr>
        <w:t xml:space="preserve"> </w:t>
      </w:r>
      <w:proofErr w:type="spellStart"/>
      <w:r w:rsidRPr="00780F11">
        <w:rPr>
          <w:rFonts w:cs="Times New Roman"/>
          <w:szCs w:val="24"/>
        </w:rPr>
        <w:t>și</w:t>
      </w:r>
      <w:proofErr w:type="spellEnd"/>
      <w:r w:rsidRPr="00780F11">
        <w:rPr>
          <w:rFonts w:cs="Times New Roman"/>
          <w:szCs w:val="24"/>
        </w:rPr>
        <w:t xml:space="preserve"> la </w:t>
      </w:r>
      <w:proofErr w:type="spellStart"/>
      <w:r w:rsidRPr="00780F11">
        <w:rPr>
          <w:rFonts w:cs="Times New Roman"/>
          <w:szCs w:val="24"/>
        </w:rPr>
        <w:t>îmbunătățirea</w:t>
      </w:r>
      <w:proofErr w:type="spellEnd"/>
      <w:r w:rsidRPr="00780F11">
        <w:rPr>
          <w:rFonts w:cs="Times New Roman"/>
          <w:szCs w:val="24"/>
        </w:rPr>
        <w:t xml:space="preserve"> </w:t>
      </w:r>
      <w:proofErr w:type="spellStart"/>
      <w:r w:rsidRPr="00780F11">
        <w:rPr>
          <w:rFonts w:cs="Times New Roman"/>
          <w:szCs w:val="24"/>
        </w:rPr>
        <w:t>calității</w:t>
      </w:r>
      <w:proofErr w:type="spellEnd"/>
      <w:r w:rsidRPr="00780F11">
        <w:rPr>
          <w:rFonts w:cs="Times New Roman"/>
          <w:szCs w:val="24"/>
        </w:rPr>
        <w:t xml:space="preserve"> </w:t>
      </w:r>
      <w:proofErr w:type="spellStart"/>
      <w:r w:rsidRPr="00780F11">
        <w:rPr>
          <w:rFonts w:cs="Times New Roman"/>
          <w:szCs w:val="24"/>
        </w:rPr>
        <w:t>vieții</w:t>
      </w:r>
      <w:proofErr w:type="spellEnd"/>
      <w:r w:rsidRPr="00780F11">
        <w:rPr>
          <w:rFonts w:cs="Times New Roman"/>
          <w:szCs w:val="24"/>
        </w:rPr>
        <w:t xml:space="preserve"> </w:t>
      </w:r>
      <w:proofErr w:type="spellStart"/>
      <w:r w:rsidRPr="00780F11">
        <w:rPr>
          <w:rFonts w:cs="Times New Roman"/>
          <w:szCs w:val="24"/>
        </w:rPr>
        <w:t>personalului</w:t>
      </w:r>
      <w:proofErr w:type="spellEnd"/>
      <w:r w:rsidRPr="00780F11">
        <w:rPr>
          <w:rFonts w:cs="Times New Roman"/>
          <w:szCs w:val="24"/>
        </w:rPr>
        <w:t xml:space="preserve">, precum </w:t>
      </w:r>
      <w:proofErr w:type="spellStart"/>
      <w:r w:rsidRPr="00780F11">
        <w:rPr>
          <w:rFonts w:cs="Times New Roman"/>
          <w:szCs w:val="24"/>
        </w:rPr>
        <w:t>și</w:t>
      </w:r>
      <w:proofErr w:type="spellEnd"/>
      <w:r w:rsidRPr="00780F11">
        <w:rPr>
          <w:rFonts w:cs="Times New Roman"/>
          <w:szCs w:val="24"/>
        </w:rPr>
        <w:t xml:space="preserve"> la </w:t>
      </w:r>
      <w:proofErr w:type="spellStart"/>
      <w:r w:rsidRPr="00780F11">
        <w:rPr>
          <w:rFonts w:cs="Times New Roman"/>
          <w:szCs w:val="24"/>
        </w:rPr>
        <w:t>creșterea</w:t>
      </w:r>
      <w:proofErr w:type="spellEnd"/>
      <w:r w:rsidRPr="00780F11">
        <w:rPr>
          <w:rFonts w:cs="Times New Roman"/>
          <w:szCs w:val="24"/>
        </w:rPr>
        <w:t xml:space="preserve"> </w:t>
      </w:r>
      <w:proofErr w:type="spellStart"/>
      <w:r w:rsidRPr="00780F11">
        <w:rPr>
          <w:rFonts w:cs="Times New Roman"/>
          <w:szCs w:val="24"/>
        </w:rPr>
        <w:t>eficienței</w:t>
      </w:r>
      <w:proofErr w:type="spellEnd"/>
      <w:r w:rsidRPr="00780F11">
        <w:rPr>
          <w:rFonts w:cs="Times New Roman"/>
          <w:szCs w:val="24"/>
        </w:rPr>
        <w:t xml:space="preserve"> </w:t>
      </w:r>
      <w:proofErr w:type="spellStart"/>
      <w:r w:rsidRPr="00780F11">
        <w:rPr>
          <w:rFonts w:cs="Times New Roman"/>
          <w:szCs w:val="24"/>
        </w:rPr>
        <w:t>acestora</w:t>
      </w:r>
      <w:proofErr w:type="spellEnd"/>
      <w:r w:rsidRPr="00780F11">
        <w:rPr>
          <w:rFonts w:cs="Times New Roman"/>
          <w:szCs w:val="24"/>
        </w:rPr>
        <w:t xml:space="preserve"> la </w:t>
      </w:r>
      <w:proofErr w:type="spellStart"/>
      <w:r w:rsidRPr="00780F11">
        <w:rPr>
          <w:rFonts w:cs="Times New Roman"/>
          <w:szCs w:val="24"/>
        </w:rPr>
        <w:t>locul</w:t>
      </w:r>
      <w:proofErr w:type="spellEnd"/>
      <w:r w:rsidRPr="00780F11">
        <w:rPr>
          <w:rFonts w:cs="Times New Roman"/>
          <w:szCs w:val="24"/>
        </w:rPr>
        <w:t xml:space="preserve"> de </w:t>
      </w:r>
      <w:proofErr w:type="spellStart"/>
      <w:r w:rsidRPr="00780F11">
        <w:rPr>
          <w:rFonts w:cs="Times New Roman"/>
          <w:szCs w:val="24"/>
        </w:rPr>
        <w:t>muncă</w:t>
      </w:r>
      <w:proofErr w:type="spellEnd"/>
      <w:r w:rsidRPr="00780F11">
        <w:rPr>
          <w:rFonts w:cs="Times New Roman"/>
          <w:szCs w:val="24"/>
        </w:rPr>
        <w:t>.</w:t>
      </w:r>
    </w:p>
    <w:p w14:paraId="5CE7CC3F" w14:textId="77777777" w:rsidR="00943DFB" w:rsidRPr="00943DFB" w:rsidRDefault="00943DFB" w:rsidP="00943DFB">
      <w:pPr>
        <w:jc w:val="both"/>
        <w:rPr>
          <w:rFonts w:cs="Times New Roman"/>
          <w:szCs w:val="24"/>
        </w:rPr>
      </w:pPr>
      <w:proofErr w:type="spellStart"/>
      <w:r w:rsidRPr="00943DFB">
        <w:rPr>
          <w:rFonts w:cs="Times New Roman"/>
          <w:szCs w:val="24"/>
        </w:rPr>
        <w:t>Studiul</w:t>
      </w:r>
      <w:proofErr w:type="spellEnd"/>
      <w:r w:rsidRPr="00943DFB">
        <w:rPr>
          <w:rFonts w:cs="Times New Roman"/>
          <w:szCs w:val="24"/>
        </w:rPr>
        <w:t xml:space="preserve"> actual a </w:t>
      </w:r>
      <w:proofErr w:type="spellStart"/>
      <w:r w:rsidRPr="00943DFB">
        <w:rPr>
          <w:rFonts w:cs="Times New Roman"/>
          <w:szCs w:val="24"/>
        </w:rPr>
        <w:t>demonstrat</w:t>
      </w:r>
      <w:proofErr w:type="spellEnd"/>
      <w:r w:rsidRPr="00943DFB">
        <w:rPr>
          <w:rFonts w:cs="Times New Roman"/>
          <w:szCs w:val="24"/>
        </w:rPr>
        <w:t xml:space="preserve"> </w:t>
      </w:r>
      <w:proofErr w:type="spellStart"/>
      <w:r w:rsidRPr="00943DFB">
        <w:rPr>
          <w:rFonts w:cs="Times New Roman"/>
          <w:szCs w:val="24"/>
        </w:rPr>
        <w:t>că</w:t>
      </w:r>
      <w:proofErr w:type="spellEnd"/>
      <w:r w:rsidRPr="00943DFB">
        <w:rPr>
          <w:rFonts w:cs="Times New Roman"/>
          <w:szCs w:val="24"/>
        </w:rPr>
        <w:t xml:space="preserve"> </w:t>
      </w:r>
      <w:proofErr w:type="spellStart"/>
      <w:r w:rsidRPr="00943DFB">
        <w:rPr>
          <w:rFonts w:cs="Times New Roman"/>
          <w:szCs w:val="24"/>
        </w:rPr>
        <w:t>refluxul</w:t>
      </w:r>
      <w:proofErr w:type="spellEnd"/>
      <w:r w:rsidRPr="00943DFB">
        <w:rPr>
          <w:rFonts w:cs="Times New Roman"/>
          <w:szCs w:val="24"/>
        </w:rPr>
        <w:t xml:space="preserve"> </w:t>
      </w:r>
      <w:proofErr w:type="spellStart"/>
      <w:r w:rsidRPr="00943DFB">
        <w:rPr>
          <w:rFonts w:cs="Times New Roman"/>
          <w:szCs w:val="24"/>
        </w:rPr>
        <w:t>gazos</w:t>
      </w:r>
      <w:proofErr w:type="spellEnd"/>
      <w:r w:rsidRPr="00943DFB">
        <w:rPr>
          <w:rFonts w:cs="Times New Roman"/>
          <w:szCs w:val="24"/>
        </w:rPr>
        <w:t xml:space="preserve">, </w:t>
      </w:r>
      <w:proofErr w:type="spellStart"/>
      <w:r w:rsidRPr="00943DFB">
        <w:rPr>
          <w:rFonts w:cs="Times New Roman"/>
          <w:szCs w:val="24"/>
        </w:rPr>
        <w:t>datorită</w:t>
      </w:r>
      <w:proofErr w:type="spellEnd"/>
      <w:r w:rsidRPr="00943DFB">
        <w:rPr>
          <w:rFonts w:cs="Times New Roman"/>
          <w:szCs w:val="24"/>
        </w:rPr>
        <w:t xml:space="preserve"> </w:t>
      </w:r>
      <w:proofErr w:type="spellStart"/>
      <w:r w:rsidRPr="00943DFB">
        <w:rPr>
          <w:rFonts w:cs="Times New Roman"/>
          <w:szCs w:val="24"/>
        </w:rPr>
        <w:t>capacității</w:t>
      </w:r>
      <w:proofErr w:type="spellEnd"/>
      <w:r w:rsidRPr="00943DFB">
        <w:rPr>
          <w:rFonts w:cs="Times New Roman"/>
          <w:szCs w:val="24"/>
        </w:rPr>
        <w:t xml:space="preserve"> de </w:t>
      </w:r>
      <w:proofErr w:type="spellStart"/>
      <w:r w:rsidRPr="00943DFB">
        <w:rPr>
          <w:rFonts w:cs="Times New Roman"/>
          <w:szCs w:val="24"/>
        </w:rPr>
        <w:t>difuzine</w:t>
      </w:r>
      <w:proofErr w:type="spellEnd"/>
      <w:r w:rsidRPr="00943DFB">
        <w:rPr>
          <w:rFonts w:cs="Times New Roman"/>
          <w:szCs w:val="24"/>
        </w:rPr>
        <w:t xml:space="preserve"> a </w:t>
      </w:r>
      <w:proofErr w:type="spellStart"/>
      <w:r w:rsidRPr="00943DFB">
        <w:rPr>
          <w:rFonts w:cs="Times New Roman"/>
          <w:szCs w:val="24"/>
        </w:rPr>
        <w:t>gazelor</w:t>
      </w:r>
      <w:proofErr w:type="spellEnd"/>
      <w:r w:rsidRPr="00943DFB">
        <w:rPr>
          <w:rFonts w:cs="Times New Roman"/>
          <w:szCs w:val="24"/>
        </w:rPr>
        <w:t xml:space="preserve">, are </w:t>
      </w:r>
      <w:proofErr w:type="spellStart"/>
      <w:r w:rsidRPr="00943DFB">
        <w:rPr>
          <w:rFonts w:cs="Times New Roman"/>
          <w:szCs w:val="24"/>
        </w:rPr>
        <w:t>posibilitatea</w:t>
      </w:r>
      <w:proofErr w:type="spellEnd"/>
      <w:r w:rsidRPr="00943DFB">
        <w:rPr>
          <w:rFonts w:cs="Times New Roman"/>
          <w:szCs w:val="24"/>
        </w:rPr>
        <w:t xml:space="preserve"> de-a </w:t>
      </w:r>
      <w:proofErr w:type="spellStart"/>
      <w:r w:rsidRPr="00943DFB">
        <w:rPr>
          <w:rFonts w:cs="Times New Roman"/>
          <w:szCs w:val="24"/>
        </w:rPr>
        <w:t>afecta</w:t>
      </w:r>
      <w:proofErr w:type="spellEnd"/>
      <w:r w:rsidRPr="00943DFB">
        <w:rPr>
          <w:rFonts w:cs="Times New Roman"/>
          <w:szCs w:val="24"/>
        </w:rPr>
        <w:t xml:space="preserve"> </w:t>
      </w:r>
      <w:proofErr w:type="spellStart"/>
      <w:r w:rsidRPr="00943DFB">
        <w:rPr>
          <w:rFonts w:cs="Times New Roman"/>
          <w:szCs w:val="24"/>
        </w:rPr>
        <w:t>și</w:t>
      </w:r>
      <w:proofErr w:type="spellEnd"/>
      <w:r w:rsidRPr="00943DFB">
        <w:rPr>
          <w:rFonts w:cs="Times New Roman"/>
          <w:szCs w:val="24"/>
        </w:rPr>
        <w:t xml:space="preserve"> </w:t>
      </w:r>
      <w:proofErr w:type="spellStart"/>
      <w:r w:rsidRPr="00943DFB">
        <w:rPr>
          <w:rFonts w:cs="Times New Roman"/>
          <w:szCs w:val="24"/>
        </w:rPr>
        <w:t>alte</w:t>
      </w:r>
      <w:proofErr w:type="spellEnd"/>
      <w:r w:rsidRPr="00943DFB">
        <w:rPr>
          <w:rFonts w:cs="Times New Roman"/>
          <w:szCs w:val="24"/>
        </w:rPr>
        <w:t xml:space="preserve"> </w:t>
      </w:r>
      <w:proofErr w:type="spellStart"/>
      <w:r w:rsidRPr="00943DFB">
        <w:rPr>
          <w:rFonts w:cs="Times New Roman"/>
          <w:szCs w:val="24"/>
        </w:rPr>
        <w:t>structuri</w:t>
      </w:r>
      <w:proofErr w:type="spellEnd"/>
      <w:r w:rsidRPr="00943DFB">
        <w:rPr>
          <w:rFonts w:cs="Times New Roman"/>
          <w:szCs w:val="24"/>
        </w:rPr>
        <w:t xml:space="preserve"> ale </w:t>
      </w:r>
      <w:proofErr w:type="spellStart"/>
      <w:r w:rsidRPr="00943DFB">
        <w:rPr>
          <w:rFonts w:cs="Times New Roman"/>
          <w:szCs w:val="24"/>
        </w:rPr>
        <w:t>tractului</w:t>
      </w:r>
      <w:proofErr w:type="spellEnd"/>
      <w:r w:rsidRPr="00943DFB">
        <w:rPr>
          <w:rFonts w:cs="Times New Roman"/>
          <w:szCs w:val="24"/>
        </w:rPr>
        <w:t xml:space="preserve"> aero-</w:t>
      </w:r>
      <w:proofErr w:type="spellStart"/>
      <w:r w:rsidRPr="00943DFB">
        <w:rPr>
          <w:rFonts w:cs="Times New Roman"/>
          <w:szCs w:val="24"/>
        </w:rPr>
        <w:t>digestiv</w:t>
      </w:r>
      <w:proofErr w:type="spellEnd"/>
      <w:r w:rsidRPr="00943DFB">
        <w:rPr>
          <w:rFonts w:cs="Times New Roman"/>
          <w:szCs w:val="24"/>
        </w:rPr>
        <w:t xml:space="preserve"> superior. Cele </w:t>
      </w:r>
      <w:proofErr w:type="spellStart"/>
      <w:r w:rsidRPr="00943DFB">
        <w:rPr>
          <w:rFonts w:cs="Times New Roman"/>
          <w:szCs w:val="24"/>
        </w:rPr>
        <w:t>mai</w:t>
      </w:r>
      <w:proofErr w:type="spellEnd"/>
      <w:r w:rsidRPr="00943DFB">
        <w:rPr>
          <w:rFonts w:cs="Times New Roman"/>
          <w:szCs w:val="24"/>
        </w:rPr>
        <w:t xml:space="preserve"> </w:t>
      </w:r>
      <w:proofErr w:type="spellStart"/>
      <w:r w:rsidRPr="00943DFB">
        <w:rPr>
          <w:rFonts w:cs="Times New Roman"/>
          <w:szCs w:val="24"/>
        </w:rPr>
        <w:t>frecvente</w:t>
      </w:r>
      <w:proofErr w:type="spellEnd"/>
      <w:r w:rsidRPr="00943DFB">
        <w:rPr>
          <w:rFonts w:cs="Times New Roman"/>
          <w:szCs w:val="24"/>
        </w:rPr>
        <w:t xml:space="preserve"> </w:t>
      </w:r>
      <w:proofErr w:type="spellStart"/>
      <w:r w:rsidRPr="00943DFB">
        <w:rPr>
          <w:rFonts w:cs="Times New Roman"/>
          <w:szCs w:val="24"/>
        </w:rPr>
        <w:t>patologii</w:t>
      </w:r>
      <w:proofErr w:type="spellEnd"/>
      <w:r w:rsidRPr="00943DFB">
        <w:rPr>
          <w:rFonts w:cs="Times New Roman"/>
          <w:szCs w:val="24"/>
        </w:rPr>
        <w:t xml:space="preserve"> care pot </w:t>
      </w:r>
      <w:proofErr w:type="spellStart"/>
      <w:r w:rsidRPr="00943DFB">
        <w:rPr>
          <w:rFonts w:cs="Times New Roman"/>
          <w:szCs w:val="24"/>
        </w:rPr>
        <w:t>să</w:t>
      </w:r>
      <w:proofErr w:type="spellEnd"/>
      <w:r w:rsidRPr="00943DFB">
        <w:rPr>
          <w:rFonts w:cs="Times New Roman"/>
          <w:szCs w:val="24"/>
        </w:rPr>
        <w:t xml:space="preserve"> </w:t>
      </w:r>
      <w:proofErr w:type="spellStart"/>
      <w:r w:rsidRPr="00943DFB">
        <w:rPr>
          <w:rFonts w:cs="Times New Roman"/>
          <w:szCs w:val="24"/>
        </w:rPr>
        <w:t>apară</w:t>
      </w:r>
      <w:proofErr w:type="spellEnd"/>
      <w:r w:rsidRPr="00943DFB">
        <w:rPr>
          <w:rFonts w:cs="Times New Roman"/>
          <w:szCs w:val="24"/>
        </w:rPr>
        <w:t xml:space="preserve"> sunt </w:t>
      </w:r>
      <w:proofErr w:type="spellStart"/>
      <w:r w:rsidRPr="00943DFB">
        <w:rPr>
          <w:rFonts w:cs="Times New Roman"/>
          <w:szCs w:val="24"/>
        </w:rPr>
        <w:t>reprezentate</w:t>
      </w:r>
      <w:proofErr w:type="spellEnd"/>
      <w:r w:rsidRPr="00943DFB">
        <w:rPr>
          <w:rFonts w:cs="Times New Roman"/>
          <w:szCs w:val="24"/>
        </w:rPr>
        <w:t xml:space="preserve"> de: </w:t>
      </w:r>
      <w:proofErr w:type="spellStart"/>
      <w:r w:rsidRPr="00943DFB">
        <w:rPr>
          <w:rFonts w:cs="Times New Roman"/>
          <w:szCs w:val="24"/>
        </w:rPr>
        <w:t>laringofaringita</w:t>
      </w:r>
      <w:proofErr w:type="spellEnd"/>
      <w:r w:rsidRPr="00943DFB">
        <w:rPr>
          <w:rFonts w:cs="Times New Roman"/>
          <w:szCs w:val="24"/>
        </w:rPr>
        <w:t xml:space="preserve"> de reflux, </w:t>
      </w:r>
      <w:proofErr w:type="spellStart"/>
      <w:r w:rsidRPr="00943DFB">
        <w:rPr>
          <w:rFonts w:cs="Times New Roman"/>
          <w:szCs w:val="24"/>
        </w:rPr>
        <w:t>otita</w:t>
      </w:r>
      <w:proofErr w:type="spellEnd"/>
      <w:r w:rsidRPr="00943DFB">
        <w:rPr>
          <w:rFonts w:cs="Times New Roman"/>
          <w:szCs w:val="24"/>
        </w:rPr>
        <w:t xml:space="preserve"> </w:t>
      </w:r>
      <w:proofErr w:type="spellStart"/>
      <w:r w:rsidRPr="00943DFB">
        <w:rPr>
          <w:rFonts w:cs="Times New Roman"/>
          <w:szCs w:val="24"/>
        </w:rPr>
        <w:t>medie</w:t>
      </w:r>
      <w:proofErr w:type="spellEnd"/>
      <w:r w:rsidRPr="00943DFB">
        <w:rPr>
          <w:rFonts w:cs="Times New Roman"/>
          <w:szCs w:val="24"/>
        </w:rPr>
        <w:t xml:space="preserve"> </w:t>
      </w:r>
      <w:proofErr w:type="spellStart"/>
      <w:r w:rsidRPr="00943DFB">
        <w:rPr>
          <w:rFonts w:cs="Times New Roman"/>
          <w:szCs w:val="24"/>
        </w:rPr>
        <w:t>cronică</w:t>
      </w:r>
      <w:proofErr w:type="spellEnd"/>
      <w:r w:rsidRPr="00943DFB">
        <w:rPr>
          <w:rFonts w:cs="Times New Roman"/>
          <w:szCs w:val="24"/>
        </w:rPr>
        <w:t xml:space="preserve">, </w:t>
      </w:r>
      <w:proofErr w:type="spellStart"/>
      <w:r w:rsidRPr="00943DFB">
        <w:rPr>
          <w:rFonts w:cs="Times New Roman"/>
          <w:szCs w:val="24"/>
        </w:rPr>
        <w:t>rinosinuzita</w:t>
      </w:r>
      <w:proofErr w:type="spellEnd"/>
      <w:r w:rsidRPr="00943DFB">
        <w:rPr>
          <w:rFonts w:cs="Times New Roman"/>
          <w:szCs w:val="24"/>
        </w:rPr>
        <w:t xml:space="preserve"> </w:t>
      </w:r>
      <w:proofErr w:type="spellStart"/>
      <w:r w:rsidRPr="00943DFB">
        <w:rPr>
          <w:rFonts w:cs="Times New Roman"/>
          <w:szCs w:val="24"/>
        </w:rPr>
        <w:t>cronică</w:t>
      </w:r>
      <w:proofErr w:type="spellEnd"/>
      <w:r w:rsidRPr="00943DFB">
        <w:rPr>
          <w:rFonts w:cs="Times New Roman"/>
          <w:szCs w:val="24"/>
        </w:rPr>
        <w:t xml:space="preserve">, </w:t>
      </w:r>
      <w:proofErr w:type="spellStart"/>
      <w:r w:rsidRPr="00943DFB">
        <w:rPr>
          <w:rFonts w:cs="Times New Roman"/>
          <w:szCs w:val="24"/>
        </w:rPr>
        <w:t>afecțiuni</w:t>
      </w:r>
      <w:proofErr w:type="spellEnd"/>
      <w:r w:rsidRPr="00943DFB">
        <w:rPr>
          <w:rFonts w:cs="Times New Roman"/>
          <w:szCs w:val="24"/>
        </w:rPr>
        <w:t xml:space="preserve"> </w:t>
      </w:r>
      <w:proofErr w:type="spellStart"/>
      <w:r w:rsidRPr="00943DFB">
        <w:rPr>
          <w:rFonts w:cs="Times New Roman"/>
          <w:szCs w:val="24"/>
        </w:rPr>
        <w:t>alea</w:t>
      </w:r>
      <w:proofErr w:type="spellEnd"/>
      <w:r w:rsidRPr="00943DFB">
        <w:rPr>
          <w:rFonts w:cs="Times New Roman"/>
          <w:szCs w:val="24"/>
        </w:rPr>
        <w:t xml:space="preserve"> </w:t>
      </w:r>
      <w:proofErr w:type="spellStart"/>
      <w:r w:rsidRPr="00943DFB">
        <w:rPr>
          <w:rFonts w:cs="Times New Roman"/>
          <w:szCs w:val="24"/>
        </w:rPr>
        <w:t>țesuturilor</w:t>
      </w:r>
      <w:proofErr w:type="spellEnd"/>
      <w:r w:rsidRPr="00943DFB">
        <w:rPr>
          <w:rFonts w:cs="Times New Roman"/>
          <w:szCs w:val="24"/>
        </w:rPr>
        <w:t xml:space="preserve"> moi </w:t>
      </w:r>
      <w:proofErr w:type="spellStart"/>
      <w:r w:rsidRPr="00943DFB">
        <w:rPr>
          <w:rFonts w:cs="Times New Roman"/>
          <w:szCs w:val="24"/>
        </w:rPr>
        <w:t>orale</w:t>
      </w:r>
      <w:proofErr w:type="spellEnd"/>
      <w:r w:rsidRPr="00943DFB">
        <w:rPr>
          <w:rFonts w:cs="Times New Roman"/>
          <w:szCs w:val="24"/>
        </w:rPr>
        <w:t>.</w:t>
      </w:r>
    </w:p>
    <w:p w14:paraId="4393782F" w14:textId="77777777" w:rsidR="00943DFB" w:rsidRPr="00943DFB" w:rsidRDefault="00943DFB" w:rsidP="00943DFB">
      <w:pPr>
        <w:jc w:val="both"/>
        <w:rPr>
          <w:rFonts w:cs="Times New Roman"/>
          <w:szCs w:val="24"/>
          <w:lang w:val="pt-BR"/>
        </w:rPr>
      </w:pPr>
      <w:r w:rsidRPr="00943DFB">
        <w:rPr>
          <w:rFonts w:cs="Times New Roman"/>
          <w:szCs w:val="24"/>
          <w:lang w:val="pt-BR"/>
        </w:rPr>
        <w:t>În urma concluziilor trase din studiul nostru, este recomandat ca pacienții să urmeaze o schemă terapeutică ce conține  inhibitori de pompă de protoni pentru o perioadă de timp de cel puțin 8 săptămâni. S-a demonstrat că persoanele ce primesc IPP, au o evoluție favorabilă în ceea ce privește vindecarea endoscopică a esofagitei erozive, precum și o abordare mai eficientă a simptomelor de pirozis.În managementul patologiilor gastrointestinale, o utilizare corectă a acestor substanțe contribuie la îmbunătățirea calității vieții pacienților afectați.</w:t>
      </w:r>
    </w:p>
    <w:p w14:paraId="0B76811D" w14:textId="77777777" w:rsidR="00943DFB" w:rsidRPr="00943DFB" w:rsidRDefault="00943DFB" w:rsidP="00943DFB">
      <w:pPr>
        <w:keepNext/>
        <w:keepLines/>
        <w:spacing w:before="120" w:after="120"/>
        <w:outlineLvl w:val="0"/>
        <w:rPr>
          <w:rFonts w:eastAsiaTheme="majorEastAsia" w:cstheme="majorBidi"/>
          <w:b/>
          <w:kern w:val="2"/>
          <w:sz w:val="28"/>
          <w:szCs w:val="40"/>
          <w14:ligatures w14:val="standardContextual"/>
        </w:rPr>
      </w:pPr>
      <w:bookmarkStart w:id="74" w:name="_Toc202033533"/>
      <w:proofErr w:type="spellStart"/>
      <w:r w:rsidRPr="00943DFB">
        <w:rPr>
          <w:rFonts w:eastAsiaTheme="majorEastAsia" w:cstheme="majorBidi"/>
          <w:b/>
          <w:kern w:val="2"/>
          <w:sz w:val="28"/>
          <w:szCs w:val="40"/>
          <w14:ligatures w14:val="standardContextual"/>
        </w:rPr>
        <w:t>Concluzii</w:t>
      </w:r>
      <w:bookmarkEnd w:id="74"/>
      <w:proofErr w:type="spellEnd"/>
    </w:p>
    <w:p w14:paraId="5C43E770"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rPr>
        <w:t xml:space="preserve">Prin </w:t>
      </w:r>
      <w:proofErr w:type="spellStart"/>
      <w:r w:rsidRPr="00943DFB">
        <w:rPr>
          <w:rFonts w:cs="Times New Roman"/>
          <w:szCs w:val="24"/>
        </w:rPr>
        <w:t>intermediul</w:t>
      </w:r>
      <w:proofErr w:type="spellEnd"/>
      <w:r w:rsidRPr="00943DFB">
        <w:rPr>
          <w:rFonts w:cs="Times New Roman"/>
          <w:szCs w:val="24"/>
        </w:rPr>
        <w:t xml:space="preserve"> </w:t>
      </w:r>
      <w:proofErr w:type="spellStart"/>
      <w:r w:rsidRPr="00943DFB">
        <w:rPr>
          <w:rFonts w:cs="Times New Roman"/>
          <w:szCs w:val="24"/>
        </w:rPr>
        <w:t>acestei</w:t>
      </w:r>
      <w:proofErr w:type="spellEnd"/>
      <w:r w:rsidRPr="00943DFB">
        <w:rPr>
          <w:rFonts w:cs="Times New Roman"/>
          <w:szCs w:val="24"/>
        </w:rPr>
        <w:t xml:space="preserve"> </w:t>
      </w:r>
      <w:proofErr w:type="spellStart"/>
      <w:r w:rsidRPr="00943DFB">
        <w:rPr>
          <w:rFonts w:cs="Times New Roman"/>
          <w:szCs w:val="24"/>
        </w:rPr>
        <w:t>lucr</w:t>
      </w:r>
      <w:proofErr w:type="spellEnd"/>
      <w:r w:rsidRPr="00943DFB">
        <w:rPr>
          <w:rFonts w:cs="Times New Roman"/>
          <w:szCs w:val="24"/>
          <w:lang w:val="ro-RO"/>
        </w:rPr>
        <w:t>ări,s-a evidențiat,că boala de reflux gastroesofagian,in ciuda evolutiei medicinei,este o patologie greu de abordat și de investigat,iar în anumite situații este nevoie de-a forma o echipă multidisciplinară.</w:t>
      </w:r>
    </w:p>
    <w:p w14:paraId="34128C7B" w14:textId="77777777" w:rsidR="00943DFB" w:rsidRPr="00943DFB" w:rsidRDefault="00943DFB" w:rsidP="00943DFB">
      <w:pPr>
        <w:numPr>
          <w:ilvl w:val="0"/>
          <w:numId w:val="25"/>
        </w:numPr>
        <w:contextualSpacing/>
        <w:jc w:val="both"/>
        <w:rPr>
          <w:rFonts w:cs="Times New Roman"/>
          <w:szCs w:val="24"/>
        </w:rPr>
      </w:pPr>
      <w:proofErr w:type="spellStart"/>
      <w:r w:rsidRPr="00943DFB">
        <w:rPr>
          <w:rFonts w:cs="Times New Roman"/>
          <w:szCs w:val="24"/>
        </w:rPr>
        <w:t>Această</w:t>
      </w:r>
      <w:proofErr w:type="spellEnd"/>
      <w:r w:rsidRPr="00943DFB">
        <w:rPr>
          <w:rFonts w:cs="Times New Roman"/>
          <w:szCs w:val="24"/>
        </w:rPr>
        <w:t xml:space="preserve"> </w:t>
      </w:r>
      <w:proofErr w:type="spellStart"/>
      <w:r w:rsidRPr="00943DFB">
        <w:rPr>
          <w:rFonts w:cs="Times New Roman"/>
          <w:szCs w:val="24"/>
        </w:rPr>
        <w:t>cercetare</w:t>
      </w:r>
      <w:proofErr w:type="spellEnd"/>
      <w:r w:rsidRPr="00943DFB">
        <w:rPr>
          <w:rFonts w:cs="Times New Roman"/>
          <w:szCs w:val="24"/>
        </w:rPr>
        <w:t xml:space="preserve"> a </w:t>
      </w:r>
      <w:proofErr w:type="spellStart"/>
      <w:r w:rsidRPr="00943DFB">
        <w:rPr>
          <w:rFonts w:cs="Times New Roman"/>
          <w:szCs w:val="24"/>
        </w:rPr>
        <w:t>fost</w:t>
      </w:r>
      <w:proofErr w:type="spellEnd"/>
      <w:r w:rsidRPr="00943DFB">
        <w:rPr>
          <w:rFonts w:cs="Times New Roman"/>
          <w:szCs w:val="24"/>
        </w:rPr>
        <w:t xml:space="preserve"> </w:t>
      </w:r>
      <w:proofErr w:type="spellStart"/>
      <w:r w:rsidRPr="00943DFB">
        <w:rPr>
          <w:rFonts w:cs="Times New Roman"/>
          <w:szCs w:val="24"/>
        </w:rPr>
        <w:t>inițiată</w:t>
      </w:r>
      <w:proofErr w:type="spellEnd"/>
      <w:r w:rsidRPr="00943DFB">
        <w:rPr>
          <w:rFonts w:cs="Times New Roman"/>
          <w:szCs w:val="24"/>
        </w:rPr>
        <w:t xml:space="preserve"> pe </w:t>
      </w:r>
      <w:proofErr w:type="spellStart"/>
      <w:r w:rsidRPr="00943DFB">
        <w:rPr>
          <w:rFonts w:cs="Times New Roman"/>
          <w:szCs w:val="24"/>
        </w:rPr>
        <w:t>baza</w:t>
      </w:r>
      <w:proofErr w:type="spellEnd"/>
      <w:r w:rsidRPr="00943DFB">
        <w:rPr>
          <w:rFonts w:cs="Times New Roman"/>
          <w:szCs w:val="24"/>
        </w:rPr>
        <w:t xml:space="preserve"> </w:t>
      </w:r>
      <w:proofErr w:type="spellStart"/>
      <w:r w:rsidRPr="00943DFB">
        <w:rPr>
          <w:rFonts w:cs="Times New Roman"/>
          <w:szCs w:val="24"/>
        </w:rPr>
        <w:t>observației</w:t>
      </w:r>
      <w:proofErr w:type="spellEnd"/>
      <w:r w:rsidRPr="00943DFB">
        <w:rPr>
          <w:rFonts w:cs="Times New Roman"/>
          <w:szCs w:val="24"/>
        </w:rPr>
        <w:t xml:space="preserve"> </w:t>
      </w:r>
      <w:proofErr w:type="spellStart"/>
      <w:r w:rsidRPr="00943DFB">
        <w:rPr>
          <w:rFonts w:cs="Times New Roman"/>
          <w:szCs w:val="24"/>
        </w:rPr>
        <w:t>creșterii</w:t>
      </w:r>
      <w:proofErr w:type="spellEnd"/>
      <w:r w:rsidRPr="00943DFB">
        <w:rPr>
          <w:rFonts w:cs="Times New Roman"/>
          <w:szCs w:val="24"/>
        </w:rPr>
        <w:t xml:space="preserve"> </w:t>
      </w:r>
      <w:proofErr w:type="spellStart"/>
      <w:r w:rsidRPr="00943DFB">
        <w:rPr>
          <w:rFonts w:cs="Times New Roman"/>
          <w:szCs w:val="24"/>
        </w:rPr>
        <w:t>semnificative</w:t>
      </w:r>
      <w:proofErr w:type="spellEnd"/>
      <w:r w:rsidRPr="00943DFB">
        <w:rPr>
          <w:rFonts w:cs="Times New Roman"/>
          <w:szCs w:val="24"/>
        </w:rPr>
        <w:t xml:space="preserve"> a </w:t>
      </w:r>
      <w:proofErr w:type="spellStart"/>
      <w:r w:rsidRPr="00943DFB">
        <w:rPr>
          <w:rFonts w:cs="Times New Roman"/>
          <w:szCs w:val="24"/>
        </w:rPr>
        <w:t>numărului</w:t>
      </w:r>
      <w:proofErr w:type="spellEnd"/>
      <w:r w:rsidRPr="00943DFB">
        <w:rPr>
          <w:rFonts w:cs="Times New Roman"/>
          <w:szCs w:val="24"/>
        </w:rPr>
        <w:t xml:space="preserve"> de </w:t>
      </w:r>
      <w:proofErr w:type="spellStart"/>
      <w:r w:rsidRPr="00943DFB">
        <w:rPr>
          <w:rFonts w:cs="Times New Roman"/>
          <w:szCs w:val="24"/>
        </w:rPr>
        <w:t>cazuri</w:t>
      </w:r>
      <w:proofErr w:type="spellEnd"/>
      <w:r w:rsidRPr="00943DFB">
        <w:rPr>
          <w:rFonts w:cs="Times New Roman"/>
          <w:szCs w:val="24"/>
        </w:rPr>
        <w:t xml:space="preserve"> de </w:t>
      </w:r>
      <w:proofErr w:type="spellStart"/>
      <w:r w:rsidRPr="00943DFB">
        <w:rPr>
          <w:rFonts w:cs="Times New Roman"/>
          <w:szCs w:val="24"/>
        </w:rPr>
        <w:t>pacienți</w:t>
      </w:r>
      <w:proofErr w:type="spellEnd"/>
      <w:r w:rsidRPr="00943DFB">
        <w:rPr>
          <w:rFonts w:cs="Times New Roman"/>
          <w:szCs w:val="24"/>
        </w:rPr>
        <w:t xml:space="preserve"> cu </w:t>
      </w:r>
      <w:proofErr w:type="spellStart"/>
      <w:r w:rsidRPr="00943DFB">
        <w:rPr>
          <w:rFonts w:cs="Times New Roman"/>
          <w:szCs w:val="24"/>
        </w:rPr>
        <w:t>manifestări</w:t>
      </w:r>
      <w:proofErr w:type="spellEnd"/>
      <w:r w:rsidRPr="00943DFB">
        <w:rPr>
          <w:rFonts w:cs="Times New Roman"/>
          <w:szCs w:val="24"/>
        </w:rPr>
        <w:t xml:space="preserve"> ORL </w:t>
      </w:r>
      <w:proofErr w:type="spellStart"/>
      <w:r w:rsidRPr="00943DFB">
        <w:rPr>
          <w:rFonts w:cs="Times New Roman"/>
          <w:szCs w:val="24"/>
        </w:rPr>
        <w:t>localizate</w:t>
      </w:r>
      <w:proofErr w:type="spellEnd"/>
      <w:r w:rsidRPr="00943DFB">
        <w:rPr>
          <w:rFonts w:cs="Times New Roman"/>
          <w:szCs w:val="24"/>
        </w:rPr>
        <w:t xml:space="preserve"> la </w:t>
      </w:r>
      <w:proofErr w:type="spellStart"/>
      <w:r w:rsidRPr="00943DFB">
        <w:rPr>
          <w:rFonts w:cs="Times New Roman"/>
          <w:szCs w:val="24"/>
        </w:rPr>
        <w:t>nivelul</w:t>
      </w:r>
      <w:proofErr w:type="spellEnd"/>
      <w:r w:rsidRPr="00943DFB">
        <w:rPr>
          <w:rFonts w:cs="Times New Roman"/>
          <w:szCs w:val="24"/>
        </w:rPr>
        <w:t xml:space="preserve"> </w:t>
      </w:r>
      <w:proofErr w:type="spellStart"/>
      <w:r w:rsidRPr="00943DFB">
        <w:rPr>
          <w:rFonts w:cs="Times New Roman"/>
          <w:szCs w:val="24"/>
        </w:rPr>
        <w:t>rinofaringelui</w:t>
      </w:r>
      <w:proofErr w:type="spellEnd"/>
      <w:r w:rsidRPr="00943DFB">
        <w:rPr>
          <w:rFonts w:cs="Times New Roman"/>
          <w:szCs w:val="24"/>
        </w:rPr>
        <w:t xml:space="preserve">, </w:t>
      </w:r>
      <w:proofErr w:type="spellStart"/>
      <w:r w:rsidRPr="00943DFB">
        <w:rPr>
          <w:rFonts w:cs="Times New Roman"/>
          <w:szCs w:val="24"/>
        </w:rPr>
        <w:t>orofaringelui</w:t>
      </w:r>
      <w:proofErr w:type="spellEnd"/>
      <w:r w:rsidRPr="00943DFB">
        <w:rPr>
          <w:rFonts w:cs="Times New Roman"/>
          <w:szCs w:val="24"/>
        </w:rPr>
        <w:t xml:space="preserve">, </w:t>
      </w:r>
      <w:proofErr w:type="spellStart"/>
      <w:r w:rsidRPr="00943DFB">
        <w:rPr>
          <w:rFonts w:cs="Times New Roman"/>
          <w:szCs w:val="24"/>
        </w:rPr>
        <w:t>hipofaringelui</w:t>
      </w:r>
      <w:proofErr w:type="spellEnd"/>
      <w:r w:rsidRPr="00943DFB">
        <w:rPr>
          <w:rFonts w:cs="Times New Roman"/>
          <w:szCs w:val="24"/>
        </w:rPr>
        <w:t xml:space="preserve"> </w:t>
      </w:r>
      <w:proofErr w:type="spellStart"/>
      <w:r w:rsidRPr="00943DFB">
        <w:rPr>
          <w:rFonts w:cs="Times New Roman"/>
          <w:szCs w:val="24"/>
        </w:rPr>
        <w:t>și</w:t>
      </w:r>
      <w:proofErr w:type="spellEnd"/>
      <w:r w:rsidRPr="00943DFB">
        <w:rPr>
          <w:rFonts w:cs="Times New Roman"/>
          <w:szCs w:val="24"/>
        </w:rPr>
        <w:t xml:space="preserve"> </w:t>
      </w:r>
      <w:proofErr w:type="spellStart"/>
      <w:r w:rsidRPr="00943DFB">
        <w:rPr>
          <w:rFonts w:cs="Times New Roman"/>
          <w:szCs w:val="24"/>
        </w:rPr>
        <w:t>laringelui</w:t>
      </w:r>
      <w:proofErr w:type="spellEnd"/>
      <w:r w:rsidRPr="00943DFB">
        <w:rPr>
          <w:rFonts w:cs="Times New Roman"/>
          <w:szCs w:val="24"/>
        </w:rPr>
        <w:t xml:space="preserve">, </w:t>
      </w:r>
      <w:proofErr w:type="spellStart"/>
      <w:r w:rsidRPr="00943DFB">
        <w:rPr>
          <w:rFonts w:cs="Times New Roman"/>
          <w:szCs w:val="24"/>
        </w:rPr>
        <w:t>în</w:t>
      </w:r>
      <w:proofErr w:type="spellEnd"/>
      <w:r w:rsidRPr="00943DFB">
        <w:rPr>
          <w:rFonts w:cs="Times New Roman"/>
          <w:szCs w:val="24"/>
        </w:rPr>
        <w:t xml:space="preserve"> care nu se </w:t>
      </w:r>
      <w:proofErr w:type="spellStart"/>
      <w:r w:rsidRPr="00943DFB">
        <w:rPr>
          <w:rFonts w:cs="Times New Roman"/>
          <w:szCs w:val="24"/>
        </w:rPr>
        <w:t>identificau</w:t>
      </w:r>
      <w:proofErr w:type="spellEnd"/>
      <w:r w:rsidRPr="00943DFB">
        <w:rPr>
          <w:rFonts w:cs="Times New Roman"/>
          <w:szCs w:val="24"/>
        </w:rPr>
        <w:t xml:space="preserve"> </w:t>
      </w:r>
      <w:proofErr w:type="spellStart"/>
      <w:r w:rsidRPr="00943DFB">
        <w:rPr>
          <w:rFonts w:cs="Times New Roman"/>
          <w:szCs w:val="24"/>
        </w:rPr>
        <w:t>cauze</w:t>
      </w:r>
      <w:proofErr w:type="spellEnd"/>
      <w:r w:rsidRPr="00943DFB">
        <w:rPr>
          <w:rFonts w:cs="Times New Roman"/>
          <w:szCs w:val="24"/>
        </w:rPr>
        <w:t xml:space="preserve"> </w:t>
      </w:r>
      <w:proofErr w:type="spellStart"/>
      <w:r w:rsidRPr="00943DFB">
        <w:rPr>
          <w:rFonts w:cs="Times New Roman"/>
          <w:szCs w:val="24"/>
        </w:rPr>
        <w:t>evidente</w:t>
      </w:r>
      <w:proofErr w:type="spellEnd"/>
      <w:r w:rsidRPr="00943DFB">
        <w:rPr>
          <w:rFonts w:cs="Times New Roman"/>
          <w:szCs w:val="24"/>
        </w:rPr>
        <w:t xml:space="preserve"> de </w:t>
      </w:r>
      <w:proofErr w:type="spellStart"/>
      <w:r w:rsidRPr="00943DFB">
        <w:rPr>
          <w:rFonts w:cs="Times New Roman"/>
          <w:szCs w:val="24"/>
        </w:rPr>
        <w:t>patologie</w:t>
      </w:r>
      <w:proofErr w:type="spellEnd"/>
      <w:r w:rsidRPr="00943DFB">
        <w:rPr>
          <w:rFonts w:cs="Times New Roman"/>
          <w:szCs w:val="24"/>
        </w:rPr>
        <w:t xml:space="preserve"> ORL. </w:t>
      </w:r>
      <w:proofErr w:type="spellStart"/>
      <w:r w:rsidRPr="00943DFB">
        <w:rPr>
          <w:rFonts w:cs="Times New Roman"/>
          <w:szCs w:val="24"/>
        </w:rPr>
        <w:t>Pacienții</w:t>
      </w:r>
      <w:proofErr w:type="spellEnd"/>
      <w:r w:rsidRPr="00943DFB">
        <w:rPr>
          <w:rFonts w:cs="Times New Roman"/>
          <w:szCs w:val="24"/>
        </w:rPr>
        <w:t xml:space="preserve"> au </w:t>
      </w:r>
      <w:proofErr w:type="spellStart"/>
      <w:r w:rsidRPr="00943DFB">
        <w:rPr>
          <w:rFonts w:cs="Times New Roman"/>
          <w:szCs w:val="24"/>
        </w:rPr>
        <w:t>fost</w:t>
      </w:r>
      <w:proofErr w:type="spellEnd"/>
      <w:r w:rsidRPr="00943DFB">
        <w:rPr>
          <w:rFonts w:cs="Times New Roman"/>
          <w:szCs w:val="24"/>
        </w:rPr>
        <w:t xml:space="preserve"> </w:t>
      </w:r>
      <w:proofErr w:type="spellStart"/>
      <w:r w:rsidRPr="00943DFB">
        <w:rPr>
          <w:rFonts w:cs="Times New Roman"/>
          <w:szCs w:val="24"/>
        </w:rPr>
        <w:t>supuși</w:t>
      </w:r>
      <w:proofErr w:type="spellEnd"/>
      <w:r w:rsidRPr="00943DFB">
        <w:rPr>
          <w:rFonts w:cs="Times New Roman"/>
          <w:szCs w:val="24"/>
        </w:rPr>
        <w:t xml:space="preserve"> </w:t>
      </w:r>
      <w:proofErr w:type="spellStart"/>
      <w:r w:rsidRPr="00943DFB">
        <w:rPr>
          <w:rFonts w:cs="Times New Roman"/>
          <w:szCs w:val="24"/>
        </w:rPr>
        <w:t>unor</w:t>
      </w:r>
      <w:proofErr w:type="spellEnd"/>
      <w:r w:rsidRPr="00943DFB">
        <w:rPr>
          <w:rFonts w:cs="Times New Roman"/>
          <w:szCs w:val="24"/>
        </w:rPr>
        <w:t xml:space="preserve"> </w:t>
      </w:r>
      <w:proofErr w:type="spellStart"/>
      <w:r w:rsidRPr="00943DFB">
        <w:rPr>
          <w:rFonts w:cs="Times New Roman"/>
          <w:szCs w:val="24"/>
        </w:rPr>
        <w:t>evaluări</w:t>
      </w:r>
      <w:proofErr w:type="spellEnd"/>
      <w:r w:rsidRPr="00943DFB">
        <w:rPr>
          <w:rFonts w:cs="Times New Roman"/>
          <w:szCs w:val="24"/>
        </w:rPr>
        <w:t xml:space="preserve"> </w:t>
      </w:r>
      <w:proofErr w:type="spellStart"/>
      <w:r w:rsidRPr="00943DFB">
        <w:rPr>
          <w:rFonts w:cs="Times New Roman"/>
          <w:szCs w:val="24"/>
        </w:rPr>
        <w:t>și</w:t>
      </w:r>
      <w:proofErr w:type="spellEnd"/>
      <w:r w:rsidRPr="00943DFB">
        <w:rPr>
          <w:rFonts w:cs="Times New Roman"/>
          <w:szCs w:val="24"/>
        </w:rPr>
        <w:t xml:space="preserve"> </w:t>
      </w:r>
      <w:proofErr w:type="spellStart"/>
      <w:r w:rsidRPr="00943DFB">
        <w:rPr>
          <w:rFonts w:cs="Times New Roman"/>
          <w:szCs w:val="24"/>
        </w:rPr>
        <w:t>investigații</w:t>
      </w:r>
      <w:proofErr w:type="spellEnd"/>
      <w:r w:rsidRPr="00943DFB">
        <w:rPr>
          <w:rFonts w:cs="Times New Roman"/>
          <w:szCs w:val="24"/>
        </w:rPr>
        <w:t xml:space="preserve"> </w:t>
      </w:r>
      <w:proofErr w:type="spellStart"/>
      <w:r w:rsidRPr="00943DFB">
        <w:rPr>
          <w:rFonts w:cs="Times New Roman"/>
          <w:szCs w:val="24"/>
        </w:rPr>
        <w:t>amănunțite</w:t>
      </w:r>
      <w:proofErr w:type="spellEnd"/>
      <w:r w:rsidRPr="00943DFB">
        <w:rPr>
          <w:rFonts w:cs="Times New Roman"/>
          <w:szCs w:val="24"/>
        </w:rPr>
        <w:t xml:space="preserve">, care au </w:t>
      </w:r>
      <w:proofErr w:type="spellStart"/>
      <w:r w:rsidRPr="00943DFB">
        <w:rPr>
          <w:rFonts w:cs="Times New Roman"/>
          <w:szCs w:val="24"/>
        </w:rPr>
        <w:t>relevat</w:t>
      </w:r>
      <w:proofErr w:type="spellEnd"/>
      <w:r w:rsidRPr="00943DFB">
        <w:rPr>
          <w:rFonts w:cs="Times New Roman"/>
          <w:szCs w:val="24"/>
        </w:rPr>
        <w:t xml:space="preserve"> </w:t>
      </w:r>
      <w:proofErr w:type="spellStart"/>
      <w:r w:rsidRPr="00943DFB">
        <w:rPr>
          <w:rFonts w:cs="Times New Roman"/>
          <w:szCs w:val="24"/>
        </w:rPr>
        <w:t>prezența</w:t>
      </w:r>
      <w:proofErr w:type="spellEnd"/>
      <w:r w:rsidRPr="00943DFB">
        <w:rPr>
          <w:rFonts w:cs="Times New Roman"/>
          <w:szCs w:val="24"/>
        </w:rPr>
        <w:t xml:space="preserve"> </w:t>
      </w:r>
      <w:proofErr w:type="spellStart"/>
      <w:r w:rsidRPr="00943DFB">
        <w:rPr>
          <w:rFonts w:cs="Times New Roman"/>
          <w:szCs w:val="24"/>
        </w:rPr>
        <w:t>refluxului</w:t>
      </w:r>
      <w:proofErr w:type="spellEnd"/>
      <w:r w:rsidRPr="00943DFB">
        <w:rPr>
          <w:rFonts w:cs="Times New Roman"/>
          <w:szCs w:val="24"/>
        </w:rPr>
        <w:t xml:space="preserve"> acid </w:t>
      </w:r>
      <w:proofErr w:type="spellStart"/>
      <w:r w:rsidRPr="00943DFB">
        <w:rPr>
          <w:rFonts w:cs="Times New Roman"/>
          <w:szCs w:val="24"/>
        </w:rPr>
        <w:t>gastroesofagian</w:t>
      </w:r>
      <w:proofErr w:type="spellEnd"/>
      <w:r w:rsidRPr="00943DFB">
        <w:rPr>
          <w:rFonts w:cs="Times New Roman"/>
          <w:szCs w:val="24"/>
        </w:rPr>
        <w:t xml:space="preserve">, </w:t>
      </w:r>
      <w:proofErr w:type="spellStart"/>
      <w:r w:rsidRPr="00943DFB">
        <w:rPr>
          <w:rFonts w:cs="Times New Roman"/>
          <w:szCs w:val="24"/>
        </w:rPr>
        <w:t>generat</w:t>
      </w:r>
      <w:proofErr w:type="spellEnd"/>
      <w:r w:rsidRPr="00943DFB">
        <w:rPr>
          <w:rFonts w:cs="Times New Roman"/>
          <w:szCs w:val="24"/>
        </w:rPr>
        <w:t xml:space="preserve"> de diverse </w:t>
      </w:r>
      <w:proofErr w:type="spellStart"/>
      <w:r w:rsidRPr="00943DFB">
        <w:rPr>
          <w:rFonts w:cs="Times New Roman"/>
          <w:szCs w:val="24"/>
        </w:rPr>
        <w:t>condiții</w:t>
      </w:r>
      <w:proofErr w:type="spellEnd"/>
      <w:r w:rsidRPr="00943DFB">
        <w:rPr>
          <w:rFonts w:cs="Times New Roman"/>
          <w:szCs w:val="24"/>
        </w:rPr>
        <w:t>.</w:t>
      </w:r>
    </w:p>
    <w:p w14:paraId="46A40786" w14:textId="77777777" w:rsidR="00943DFB" w:rsidRPr="00943DFB" w:rsidRDefault="00943DFB" w:rsidP="00943DFB">
      <w:pPr>
        <w:numPr>
          <w:ilvl w:val="0"/>
          <w:numId w:val="25"/>
        </w:numPr>
        <w:contextualSpacing/>
        <w:jc w:val="both"/>
        <w:rPr>
          <w:rFonts w:cs="Times New Roman"/>
          <w:szCs w:val="24"/>
        </w:rPr>
      </w:pPr>
      <w:proofErr w:type="spellStart"/>
      <w:r w:rsidRPr="00943DFB">
        <w:rPr>
          <w:rFonts w:cs="Times New Roman"/>
          <w:szCs w:val="24"/>
        </w:rPr>
        <w:t>Etiologia</w:t>
      </w:r>
      <w:proofErr w:type="spellEnd"/>
      <w:r w:rsidRPr="00943DFB">
        <w:rPr>
          <w:rFonts w:cs="Times New Roman"/>
          <w:szCs w:val="24"/>
        </w:rPr>
        <w:t xml:space="preserve"> </w:t>
      </w:r>
      <w:proofErr w:type="spellStart"/>
      <w:r w:rsidRPr="00943DFB">
        <w:rPr>
          <w:rFonts w:cs="Times New Roman"/>
          <w:szCs w:val="24"/>
        </w:rPr>
        <w:t>bolii</w:t>
      </w:r>
      <w:proofErr w:type="spellEnd"/>
      <w:r w:rsidRPr="00943DFB">
        <w:rPr>
          <w:rFonts w:cs="Times New Roman"/>
          <w:szCs w:val="24"/>
        </w:rPr>
        <w:t xml:space="preserve"> de reflux </w:t>
      </w:r>
      <w:proofErr w:type="spellStart"/>
      <w:r w:rsidRPr="00943DFB">
        <w:rPr>
          <w:rFonts w:cs="Times New Roman"/>
          <w:szCs w:val="24"/>
        </w:rPr>
        <w:t>gastroesofagian</w:t>
      </w:r>
      <w:proofErr w:type="spellEnd"/>
      <w:r w:rsidRPr="00943DFB">
        <w:rPr>
          <w:rFonts w:cs="Times New Roman"/>
          <w:szCs w:val="24"/>
        </w:rPr>
        <w:t xml:space="preserve"> </w:t>
      </w:r>
      <w:proofErr w:type="spellStart"/>
      <w:r w:rsidRPr="00943DFB">
        <w:rPr>
          <w:rFonts w:cs="Times New Roman"/>
          <w:szCs w:val="24"/>
        </w:rPr>
        <w:t>este</w:t>
      </w:r>
      <w:proofErr w:type="spellEnd"/>
      <w:r w:rsidRPr="00943DFB">
        <w:rPr>
          <w:rFonts w:cs="Times New Roman"/>
          <w:szCs w:val="24"/>
        </w:rPr>
        <w:t xml:space="preserve"> predominant </w:t>
      </w:r>
      <w:proofErr w:type="spellStart"/>
      <w:r w:rsidRPr="00943DFB">
        <w:rPr>
          <w:rFonts w:cs="Times New Roman"/>
          <w:szCs w:val="24"/>
        </w:rPr>
        <w:t>asociată</w:t>
      </w:r>
      <w:proofErr w:type="spellEnd"/>
      <w:r w:rsidRPr="00943DFB">
        <w:rPr>
          <w:rFonts w:cs="Times New Roman"/>
          <w:szCs w:val="24"/>
        </w:rPr>
        <w:t xml:space="preserve"> cu  </w:t>
      </w:r>
      <w:proofErr w:type="spellStart"/>
      <w:r w:rsidRPr="00943DFB">
        <w:rPr>
          <w:rFonts w:cs="Times New Roman"/>
          <w:szCs w:val="24"/>
        </w:rPr>
        <w:t>afecțiuni</w:t>
      </w:r>
      <w:proofErr w:type="spellEnd"/>
      <w:r w:rsidRPr="00943DFB">
        <w:rPr>
          <w:rFonts w:cs="Times New Roman"/>
          <w:szCs w:val="24"/>
        </w:rPr>
        <w:t xml:space="preserve"> </w:t>
      </w:r>
      <w:proofErr w:type="spellStart"/>
      <w:r w:rsidRPr="00943DFB">
        <w:rPr>
          <w:rFonts w:cs="Times New Roman"/>
          <w:szCs w:val="24"/>
        </w:rPr>
        <w:t>gastroduodenale</w:t>
      </w:r>
      <w:proofErr w:type="spellEnd"/>
      <w:r w:rsidRPr="00943DFB">
        <w:rPr>
          <w:rFonts w:cs="Times New Roman"/>
          <w:szCs w:val="24"/>
        </w:rPr>
        <w:t xml:space="preserve">  bine </w:t>
      </w:r>
      <w:proofErr w:type="spellStart"/>
      <w:r w:rsidRPr="00943DFB">
        <w:rPr>
          <w:rFonts w:cs="Times New Roman"/>
          <w:szCs w:val="24"/>
        </w:rPr>
        <w:t>cunoscute,incluzând</w:t>
      </w:r>
      <w:proofErr w:type="spellEnd"/>
      <w:r w:rsidRPr="00943DFB">
        <w:rPr>
          <w:rFonts w:cs="Times New Roman"/>
          <w:szCs w:val="24"/>
        </w:rPr>
        <w:t>:</w:t>
      </w:r>
    </w:p>
    <w:p w14:paraId="1DC18C67" w14:textId="77777777" w:rsidR="00943DFB" w:rsidRPr="00943DFB" w:rsidRDefault="00943DFB" w:rsidP="00943DFB">
      <w:pPr>
        <w:numPr>
          <w:ilvl w:val="0"/>
          <w:numId w:val="25"/>
        </w:numPr>
        <w:contextualSpacing/>
        <w:jc w:val="both"/>
        <w:rPr>
          <w:rFonts w:cs="Times New Roman"/>
          <w:szCs w:val="24"/>
          <w:lang w:val="ro-RO"/>
        </w:rPr>
      </w:pPr>
      <w:proofErr w:type="spellStart"/>
      <w:r w:rsidRPr="00943DFB">
        <w:rPr>
          <w:rFonts w:cs="Times New Roman"/>
          <w:szCs w:val="24"/>
        </w:rPr>
        <w:t>obiceiuri</w:t>
      </w:r>
      <w:proofErr w:type="spellEnd"/>
      <w:r w:rsidRPr="00943DFB">
        <w:rPr>
          <w:rFonts w:cs="Times New Roman"/>
          <w:szCs w:val="24"/>
        </w:rPr>
        <w:t xml:space="preserve"> </w:t>
      </w:r>
      <w:r w:rsidRPr="00943DFB">
        <w:rPr>
          <w:rFonts w:cs="Times New Roman"/>
          <w:szCs w:val="24"/>
          <w:lang w:val="ro-RO"/>
        </w:rPr>
        <w:t>alimentare nesănătoase și exagerări dietetice (reprezentate prin consumul excesiv de alimente crude, condimente, băuturi carbogazoase ,branzeturi fermentate și alte produse similare)</w:t>
      </w:r>
    </w:p>
    <w:p w14:paraId="25341466"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implicarea infecției cu Helicobacter Pylori (HP) în etiologia și complicațiile bolii de reflux gastroesofagian este semnificativă.Acestă bacterie are capacitatea de-a  coloniza regiuni  în care  mediul este alcalin,ceea ce poate duce la apariția leziunilor de tip malign.</w:t>
      </w:r>
    </w:p>
    <w:p w14:paraId="59FF63BF"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Studiul sistematic al cazuisticii a fost realizat pe baza unor criterii riguroase de cercetare  științifică ,ceea ce ne-a permis o analiză aprofundată a datelor obținute. Această lucrare a fost esențială  pentru a evidenția  repartiția pe sexe și grupe de vârstă privind dominanța bolii de reflux.</w:t>
      </w:r>
    </w:p>
    <w:p w14:paraId="35A2764C"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Proveniența cazurilor de boală de reflux  gastroesofagian este profund legată de mediul în care pacienții își realizează  activitatea zilnică, fie ca acestă este unul rural sau urban. Zona geografică are o amprentă asupra  stilului  de viață dar și un impact semnificativ asupra obiceiurilor alimentare specifice fiecarei zone demografice.</w:t>
      </w:r>
    </w:p>
    <w:p w14:paraId="34A10845"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De semnalat că uzul și abuzul de substanțe toxice, precum tutunul și alcoolul, au un impact semnificativ  atât în  prevalența cazurilor de boală de reflux gastroesofagian cât și asupra  gravității manifestărilor acestei afecțiuni. Consumul de tutun ,prin substanțele sale nocive, determină leziuni la nivelul mucoasei esofagiene și agravarea manifestărilor clinice. Consumul excesiv de alcool influențează în mod negativ digestia, determină relaxarea sfincterului esofagian inferior ceea ce favorizează apariția refluxului.</w:t>
      </w:r>
    </w:p>
    <w:p w14:paraId="20C6FD8F"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Apariția bolii de reflux gastresofagian este profund  legată de condițiile de viață și de muncă a pacienților, fiind strâns legată de alimentația nesănătoasă, cum ar fi consumul  exagerat de crudități, malnutriție, obezitate. Aceste obiceiuri alimentare împreună cu tulburările gastro-intestinale asociate cu diskinezii biliare,determină apariția și exacerbarea simptomelor.</w:t>
      </w:r>
    </w:p>
    <w:p w14:paraId="0CFA1D29"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 xml:space="preserve">Structura anatomică a cailor aero-digestive superioare, precum și încrucișarea acestor două  trasee esențiale pentru  importul  de materie (cel aerian și cel  digestiv) stă la baza numeroaselor manifestări ale efectelor  hiperacidității asupra structurilor ce nu beneficiază de protecția unei mucoase  cum este cea gastrică. Din cauza structurii anatomice complexe, aciditatea de la nivelul stomacului afectează în mod direct mucoasa esofagiană. Prin intermediul lucrării de cercetare prezentate, am demonstrat că, pentru a aborda eficient afecțiuniile determinate de reflux este esențial să înțelegem relațiile anatomice în detaliu.  </w:t>
      </w:r>
    </w:p>
    <w:p w14:paraId="723D68EF"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Am întâlnit cazuri care par a fi  inexplicabile cu manifestări rinofaringiene și sinusale în  cadrul bolii cronice de reflux gastro-esofagian. Agresiunea acidului se resimte  în principal pe structurile bucofaringiene și hipofaringiene, precum și asupra componentelor laringene. Printre cele mai afectate zone se remarcă porțiunile posterioare ale corzilor vocale, în special aritenoizii .Edemul creat prin această expunere la acid duce la simptome precum  disfagie, tuse seacă și disfonie, deși corzile vocale sunt aparent integre. Aceste informații ne evidențiază complexitatea efectelor refluxului gastro-esofagian și importanța unei evaluări precise a manifestărilor extraesofagiene.</w:t>
      </w:r>
    </w:p>
    <w:p w14:paraId="38EF9E1F" w14:textId="77777777" w:rsidR="00943DFB" w:rsidRPr="00943DFB" w:rsidRDefault="00943DFB" w:rsidP="00943DFB">
      <w:pPr>
        <w:numPr>
          <w:ilvl w:val="0"/>
          <w:numId w:val="25"/>
        </w:numPr>
        <w:contextualSpacing/>
        <w:jc w:val="both"/>
        <w:rPr>
          <w:rFonts w:cs="Times New Roman"/>
          <w:szCs w:val="24"/>
          <w:lang w:val="ro-RO"/>
        </w:rPr>
      </w:pPr>
      <w:r w:rsidRPr="00943DFB">
        <w:rPr>
          <w:rFonts w:cs="Times New Roman"/>
          <w:szCs w:val="24"/>
          <w:lang w:val="ro-RO"/>
        </w:rPr>
        <w:t>În capitolele dedicate studiului statistic, am urmărit parametrii relevanți ai cercetării, având în vedere  prevalența cazurilor, a manifestărilor clinice dar și a severității lor. Am cercetat  impactul  mijloacelor terapeutice care se adresează atât etiologiei cât și a variatelor forme clinice.</w:t>
      </w:r>
    </w:p>
    <w:p w14:paraId="5B91EA7F" w14:textId="77777777" w:rsidR="00943DFB" w:rsidRPr="00943DFB" w:rsidRDefault="00943DFB" w:rsidP="00943DFB">
      <w:pPr>
        <w:jc w:val="both"/>
        <w:rPr>
          <w:rFonts w:cs="Times New Roman"/>
          <w:szCs w:val="24"/>
          <w:lang w:val="ro-RO"/>
        </w:rPr>
      </w:pPr>
    </w:p>
    <w:p w14:paraId="07DDDECF" w14:textId="77777777" w:rsidR="00943DFB" w:rsidRPr="00943DFB" w:rsidRDefault="00943DFB" w:rsidP="00943DFB">
      <w:pPr>
        <w:jc w:val="both"/>
        <w:rPr>
          <w:rFonts w:cs="Times New Roman"/>
          <w:szCs w:val="24"/>
        </w:rPr>
      </w:pPr>
    </w:p>
    <w:p w14:paraId="65B9686A" w14:textId="77777777" w:rsidR="00780F11" w:rsidRPr="00780F11" w:rsidRDefault="00780F11" w:rsidP="00780F11">
      <w:pPr>
        <w:jc w:val="both"/>
        <w:rPr>
          <w:rFonts w:cs="Times New Roman"/>
          <w:szCs w:val="24"/>
          <w:lang w:val="ro-RO"/>
        </w:rPr>
      </w:pPr>
    </w:p>
    <w:p w14:paraId="14E793B6" w14:textId="77777777" w:rsidR="00CB0B9F" w:rsidRPr="00CB0B9F" w:rsidRDefault="00CB0B9F" w:rsidP="00CB0B9F">
      <w:pPr>
        <w:jc w:val="both"/>
        <w:rPr>
          <w:rFonts w:cs="Times New Roman"/>
          <w:szCs w:val="24"/>
          <w:lang w:val="ro-RO"/>
        </w:rPr>
      </w:pPr>
    </w:p>
    <w:p w14:paraId="131A617F" w14:textId="77777777" w:rsidR="00CB0B9F" w:rsidRPr="00621840" w:rsidRDefault="00CB0B9F" w:rsidP="00CB0B9F">
      <w:pPr>
        <w:jc w:val="both"/>
        <w:rPr>
          <w:rFonts w:cs="Times New Roman"/>
          <w:b/>
          <w:szCs w:val="24"/>
          <w:lang w:val="ro-RO"/>
        </w:rPr>
      </w:pPr>
    </w:p>
    <w:p w14:paraId="761AF756" w14:textId="77777777" w:rsidR="00CB0B9F" w:rsidRDefault="00CB0B9F" w:rsidP="00CB0B9F">
      <w:pPr>
        <w:ind w:firstLine="0"/>
        <w:jc w:val="both"/>
        <w:rPr>
          <w:rFonts w:cs="Times New Roman"/>
          <w:szCs w:val="24"/>
        </w:rPr>
      </w:pPr>
    </w:p>
    <w:p w14:paraId="038F92E9" w14:textId="77777777" w:rsidR="00CB0B9F" w:rsidRPr="00120EF7" w:rsidRDefault="00CB0B9F" w:rsidP="00CB0B9F">
      <w:pPr>
        <w:ind w:firstLine="0"/>
        <w:jc w:val="both"/>
        <w:rPr>
          <w:rFonts w:cs="Times New Roman"/>
          <w:b/>
          <w:szCs w:val="24"/>
          <w:lang w:val="it-IT"/>
        </w:rPr>
      </w:pPr>
      <w:r>
        <w:rPr>
          <w:rFonts w:cs="Times New Roman"/>
          <w:szCs w:val="24"/>
        </w:rPr>
        <w:tab/>
      </w:r>
    </w:p>
    <w:p w14:paraId="3603A114" w14:textId="77777777" w:rsidR="00652075" w:rsidRPr="00C50071" w:rsidRDefault="00652075" w:rsidP="00652075">
      <w:pPr>
        <w:ind w:firstLine="0"/>
        <w:contextualSpacing/>
        <w:jc w:val="both"/>
        <w:rPr>
          <w:rFonts w:cs="Times New Roman"/>
          <w:szCs w:val="24"/>
          <w:lang w:val="ro-RO"/>
        </w:rPr>
      </w:pPr>
    </w:p>
    <w:p w14:paraId="44474B17" w14:textId="77777777" w:rsidR="00C50071" w:rsidRPr="00C50071" w:rsidRDefault="00C50071" w:rsidP="00C50071">
      <w:pPr>
        <w:jc w:val="both"/>
        <w:rPr>
          <w:rFonts w:cs="Times New Roman"/>
          <w:szCs w:val="24"/>
        </w:rPr>
      </w:pPr>
    </w:p>
    <w:p w14:paraId="7E188E7D" w14:textId="77777777" w:rsidR="00C50071" w:rsidRPr="00700414" w:rsidRDefault="00C50071" w:rsidP="00700414">
      <w:pPr>
        <w:keepNext/>
        <w:keepLines/>
        <w:spacing w:before="240" w:after="240"/>
        <w:outlineLvl w:val="1"/>
        <w:rPr>
          <w:rFonts w:eastAsiaTheme="majorEastAsia" w:cstheme="majorBidi"/>
          <w:b/>
          <w:kern w:val="2"/>
          <w:szCs w:val="32"/>
          <w:lang w:val="ro-RO"/>
          <w14:ligatures w14:val="standardContextual"/>
        </w:rPr>
      </w:pPr>
    </w:p>
    <w:p w14:paraId="0F1F4926" w14:textId="77777777" w:rsidR="00700414" w:rsidRPr="00700414" w:rsidRDefault="00700414" w:rsidP="00700414">
      <w:pPr>
        <w:keepNext/>
        <w:keepLines/>
        <w:spacing w:before="240" w:after="240"/>
        <w:outlineLvl w:val="1"/>
        <w:rPr>
          <w:rFonts w:eastAsiaTheme="majorEastAsia" w:cstheme="majorBidi"/>
          <w:b/>
          <w:kern w:val="2"/>
          <w:szCs w:val="32"/>
          <w14:ligatures w14:val="standardContextual"/>
        </w:rPr>
      </w:pPr>
    </w:p>
    <w:p w14:paraId="3E45F479" w14:textId="77777777" w:rsidR="00B25228" w:rsidRPr="00B25228" w:rsidRDefault="00B25228" w:rsidP="00B25228">
      <w:pPr>
        <w:keepNext/>
        <w:keepLines/>
        <w:spacing w:before="240" w:after="240"/>
        <w:ind w:firstLine="0"/>
        <w:outlineLvl w:val="1"/>
        <w:rPr>
          <w:rFonts w:eastAsiaTheme="majorEastAsia" w:cstheme="majorBidi"/>
          <w:b/>
          <w:kern w:val="2"/>
          <w:szCs w:val="32"/>
          <w14:ligatures w14:val="standardContextual"/>
        </w:rPr>
      </w:pPr>
    </w:p>
    <w:p w14:paraId="1CC08C3E" w14:textId="77777777" w:rsidR="000C4798" w:rsidRPr="00CB4CA9" w:rsidRDefault="000C4798" w:rsidP="00CB4CA9">
      <w:pPr>
        <w:keepNext/>
        <w:keepLines/>
        <w:spacing w:before="240" w:after="120"/>
        <w:outlineLvl w:val="2"/>
        <w:rPr>
          <w:rFonts w:eastAsiaTheme="majorEastAsia" w:cstheme="majorBidi"/>
          <w:b/>
          <w:szCs w:val="24"/>
        </w:rPr>
      </w:pPr>
    </w:p>
    <w:p w14:paraId="21D0E88A" w14:textId="77777777" w:rsidR="00CB4CA9" w:rsidRPr="00621840" w:rsidRDefault="00CB4CA9" w:rsidP="00CB4CA9">
      <w:pPr>
        <w:ind w:firstLine="0"/>
        <w:contextualSpacing/>
        <w:jc w:val="both"/>
        <w:rPr>
          <w:rFonts w:cs="Times New Roman"/>
          <w:szCs w:val="24"/>
        </w:rPr>
      </w:pPr>
    </w:p>
    <w:p w14:paraId="6675AA95" w14:textId="77777777" w:rsidR="00E66F78" w:rsidRDefault="00E66F78" w:rsidP="00E66F78">
      <w:pPr>
        <w:rPr>
          <w:rFonts w:cs="Times New Roman"/>
          <w:szCs w:val="24"/>
        </w:rPr>
      </w:pPr>
    </w:p>
    <w:p w14:paraId="4B1DF5AA" w14:textId="77777777" w:rsidR="00101FD3" w:rsidRPr="00A97DF6" w:rsidRDefault="00101FD3" w:rsidP="00101FD3">
      <w:pPr>
        <w:jc w:val="both"/>
      </w:pPr>
    </w:p>
    <w:p w14:paraId="576644F0" w14:textId="77777777" w:rsidR="00101FD3" w:rsidRPr="007378BC" w:rsidRDefault="00101FD3" w:rsidP="00101FD3">
      <w:pPr>
        <w:ind w:left="2880"/>
        <w:rPr>
          <w:b/>
          <w:noProof/>
          <w:lang w:val="ro-RO"/>
        </w:rPr>
      </w:pPr>
    </w:p>
    <w:p w14:paraId="096F7E49" w14:textId="77777777" w:rsidR="004B561F" w:rsidRDefault="004B561F"/>
    <w:sectPr w:rsidR="004B5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4905"/>
    <w:multiLevelType w:val="hybridMultilevel"/>
    <w:tmpl w:val="2C6E0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841592"/>
    <w:multiLevelType w:val="hybridMultilevel"/>
    <w:tmpl w:val="6492C35E"/>
    <w:lvl w:ilvl="0" w:tplc="08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222B7A"/>
    <w:multiLevelType w:val="hybridMultilevel"/>
    <w:tmpl w:val="87A2C7C0"/>
    <w:lvl w:ilvl="0" w:tplc="9F10CAEE">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D870DC"/>
    <w:multiLevelType w:val="hybridMultilevel"/>
    <w:tmpl w:val="E026D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4357A3"/>
    <w:multiLevelType w:val="hybridMultilevel"/>
    <w:tmpl w:val="B1C0C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DB7DAB"/>
    <w:multiLevelType w:val="hybridMultilevel"/>
    <w:tmpl w:val="BB58A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CD68A3"/>
    <w:multiLevelType w:val="hybridMultilevel"/>
    <w:tmpl w:val="F4EE08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27700CF"/>
    <w:multiLevelType w:val="hybridMultilevel"/>
    <w:tmpl w:val="612E908A"/>
    <w:lvl w:ilvl="0" w:tplc="6540AB24">
      <w:start w:val="35"/>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5C25C8C"/>
    <w:multiLevelType w:val="hybridMultilevel"/>
    <w:tmpl w:val="0CDC94B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B3F064D"/>
    <w:multiLevelType w:val="hybridMultilevel"/>
    <w:tmpl w:val="CC0453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C01E28"/>
    <w:multiLevelType w:val="hybridMultilevel"/>
    <w:tmpl w:val="13646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241DC7"/>
    <w:multiLevelType w:val="hybridMultilevel"/>
    <w:tmpl w:val="0B9CD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2AC2C8B"/>
    <w:multiLevelType w:val="hybridMultilevel"/>
    <w:tmpl w:val="0428C0B2"/>
    <w:lvl w:ilvl="0" w:tplc="6540AB24">
      <w:start w:val="35"/>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3B614BB"/>
    <w:multiLevelType w:val="hybridMultilevel"/>
    <w:tmpl w:val="EB325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1D464A"/>
    <w:multiLevelType w:val="hybridMultilevel"/>
    <w:tmpl w:val="9DE618C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C1A01C1"/>
    <w:multiLevelType w:val="hybridMultilevel"/>
    <w:tmpl w:val="A5B0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A73889"/>
    <w:multiLevelType w:val="hybridMultilevel"/>
    <w:tmpl w:val="2A2070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81351C"/>
    <w:multiLevelType w:val="hybridMultilevel"/>
    <w:tmpl w:val="4D2ACB34"/>
    <w:lvl w:ilvl="0" w:tplc="0BD2C3C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5226867"/>
    <w:multiLevelType w:val="hybridMultilevel"/>
    <w:tmpl w:val="2CCCD9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20719D9"/>
    <w:multiLevelType w:val="hybridMultilevel"/>
    <w:tmpl w:val="F94A3264"/>
    <w:lvl w:ilvl="0" w:tplc="9F10CAE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4740B1"/>
    <w:multiLevelType w:val="hybridMultilevel"/>
    <w:tmpl w:val="25126926"/>
    <w:lvl w:ilvl="0" w:tplc="6540AB24">
      <w:start w:val="35"/>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6761199"/>
    <w:multiLevelType w:val="hybridMultilevel"/>
    <w:tmpl w:val="AC5CC672"/>
    <w:lvl w:ilvl="0" w:tplc="6540AB24">
      <w:start w:val="35"/>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82C02A7"/>
    <w:multiLevelType w:val="hybridMultilevel"/>
    <w:tmpl w:val="79B220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83E3B68"/>
    <w:multiLevelType w:val="hybridMultilevel"/>
    <w:tmpl w:val="26DADF0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7DD64A38"/>
    <w:multiLevelType w:val="hybridMultilevel"/>
    <w:tmpl w:val="1FB84A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2846874">
    <w:abstractNumId w:val="14"/>
  </w:num>
  <w:num w:numId="2" w16cid:durableId="959844759">
    <w:abstractNumId w:val="24"/>
  </w:num>
  <w:num w:numId="3" w16cid:durableId="1459646486">
    <w:abstractNumId w:val="20"/>
  </w:num>
  <w:num w:numId="4" w16cid:durableId="694845140">
    <w:abstractNumId w:val="6"/>
  </w:num>
  <w:num w:numId="5" w16cid:durableId="1140999684">
    <w:abstractNumId w:val="16"/>
  </w:num>
  <w:num w:numId="6" w16cid:durableId="1688169290">
    <w:abstractNumId w:val="1"/>
  </w:num>
  <w:num w:numId="7" w16cid:durableId="856236080">
    <w:abstractNumId w:val="21"/>
  </w:num>
  <w:num w:numId="8" w16cid:durableId="233782059">
    <w:abstractNumId w:val="7"/>
  </w:num>
  <w:num w:numId="9" w16cid:durableId="2108579741">
    <w:abstractNumId w:val="15"/>
  </w:num>
  <w:num w:numId="10" w16cid:durableId="1600481519">
    <w:abstractNumId w:val="8"/>
  </w:num>
  <w:num w:numId="11" w16cid:durableId="620185259">
    <w:abstractNumId w:val="19"/>
  </w:num>
  <w:num w:numId="12" w16cid:durableId="924337712">
    <w:abstractNumId w:val="12"/>
  </w:num>
  <w:num w:numId="13" w16cid:durableId="911933937">
    <w:abstractNumId w:val="0"/>
  </w:num>
  <w:num w:numId="14" w16cid:durableId="1394699592">
    <w:abstractNumId w:val="13"/>
  </w:num>
  <w:num w:numId="15" w16cid:durableId="1621764914">
    <w:abstractNumId w:val="4"/>
  </w:num>
  <w:num w:numId="16" w16cid:durableId="13658784">
    <w:abstractNumId w:val="22"/>
  </w:num>
  <w:num w:numId="17" w16cid:durableId="1646544947">
    <w:abstractNumId w:val="10"/>
  </w:num>
  <w:num w:numId="18" w16cid:durableId="1402173344">
    <w:abstractNumId w:val="11"/>
  </w:num>
  <w:num w:numId="19" w16cid:durableId="1973631016">
    <w:abstractNumId w:val="3"/>
  </w:num>
  <w:num w:numId="20" w16cid:durableId="41945490">
    <w:abstractNumId w:val="17"/>
  </w:num>
  <w:num w:numId="21" w16cid:durableId="1162047061">
    <w:abstractNumId w:val="23"/>
  </w:num>
  <w:num w:numId="22" w16cid:durableId="633871989">
    <w:abstractNumId w:val="18"/>
  </w:num>
  <w:num w:numId="23" w16cid:durableId="912931924">
    <w:abstractNumId w:val="5"/>
  </w:num>
  <w:num w:numId="24" w16cid:durableId="1592352335">
    <w:abstractNumId w:val="9"/>
  </w:num>
  <w:num w:numId="25" w16cid:durableId="558250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422"/>
    <w:rsid w:val="00096422"/>
    <w:rsid w:val="000C4798"/>
    <w:rsid w:val="00101FD3"/>
    <w:rsid w:val="00120EF7"/>
    <w:rsid w:val="003907D7"/>
    <w:rsid w:val="004B561F"/>
    <w:rsid w:val="00652075"/>
    <w:rsid w:val="00700414"/>
    <w:rsid w:val="0074765B"/>
    <w:rsid w:val="00780F11"/>
    <w:rsid w:val="008F0C53"/>
    <w:rsid w:val="00943DFB"/>
    <w:rsid w:val="00AB6EA4"/>
    <w:rsid w:val="00B05230"/>
    <w:rsid w:val="00B25228"/>
    <w:rsid w:val="00BC273B"/>
    <w:rsid w:val="00C46A13"/>
    <w:rsid w:val="00C50071"/>
    <w:rsid w:val="00CB0B9F"/>
    <w:rsid w:val="00CB4CA9"/>
    <w:rsid w:val="00E14F49"/>
    <w:rsid w:val="00E66F78"/>
    <w:rsid w:val="00F03E41"/>
    <w:rsid w:val="00FD5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EB1EFD"/>
  <w15:chartTrackingRefBased/>
  <w15:docId w15:val="{FB0CAE36-1205-49F4-A0C6-AB126E9A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FD3"/>
    <w:pPr>
      <w:spacing w:after="0" w:line="360" w:lineRule="auto"/>
      <w:ind w:firstLine="720"/>
    </w:pPr>
    <w:rPr>
      <w:rFonts w:ascii="Times New Roman" w:hAnsi="Times New Roman"/>
      <w:sz w:val="24"/>
    </w:rPr>
  </w:style>
  <w:style w:type="paragraph" w:styleId="Heading1">
    <w:name w:val="heading 1"/>
    <w:basedOn w:val="Normal"/>
    <w:next w:val="Normal"/>
    <w:link w:val="Heading1Char"/>
    <w:uiPriority w:val="9"/>
    <w:qFormat/>
    <w:rsid w:val="00101FD3"/>
    <w:pPr>
      <w:keepNext/>
      <w:keepLines/>
      <w:spacing w:before="120" w:after="120"/>
      <w:outlineLvl w:val="0"/>
    </w:pPr>
    <w:rPr>
      <w:rFonts w:eastAsiaTheme="majorEastAsia" w:cstheme="majorBidi"/>
      <w:b/>
      <w:kern w:val="2"/>
      <w:sz w:val="28"/>
      <w:szCs w:val="40"/>
      <w14:ligatures w14:val="standardContextual"/>
    </w:rPr>
  </w:style>
  <w:style w:type="paragraph" w:styleId="Heading2">
    <w:name w:val="heading 2"/>
    <w:basedOn w:val="Normal"/>
    <w:next w:val="Normal"/>
    <w:link w:val="Heading2Char"/>
    <w:uiPriority w:val="9"/>
    <w:semiHidden/>
    <w:unhideWhenUsed/>
    <w:qFormat/>
    <w:rsid w:val="00101FD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01FD3"/>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01FD3"/>
    <w:pPr>
      <w:spacing w:after="0" w:line="240" w:lineRule="auto"/>
    </w:pPr>
  </w:style>
  <w:style w:type="paragraph" w:customStyle="1" w:styleId="Default">
    <w:name w:val="Default"/>
    <w:rsid w:val="00101FD3"/>
    <w:pPr>
      <w:autoSpaceDE w:val="0"/>
      <w:autoSpaceDN w:val="0"/>
      <w:adjustRightInd w:val="0"/>
      <w:spacing w:after="0" w:line="240" w:lineRule="auto"/>
    </w:pPr>
    <w:rPr>
      <w:rFonts w:ascii="Calibri" w:eastAsia="Times New Roman" w:hAnsi="Calibri" w:cs="Calibri"/>
      <w:color w:val="000000"/>
      <w:sz w:val="24"/>
      <w:szCs w:val="24"/>
    </w:rPr>
  </w:style>
  <w:style w:type="paragraph" w:styleId="ListParagraph">
    <w:name w:val="List Paragraph"/>
    <w:basedOn w:val="Normal"/>
    <w:uiPriority w:val="34"/>
    <w:qFormat/>
    <w:rsid w:val="00101FD3"/>
    <w:pPr>
      <w:ind w:left="720"/>
      <w:contextualSpacing/>
    </w:pPr>
  </w:style>
  <w:style w:type="character" w:customStyle="1" w:styleId="Heading1Char">
    <w:name w:val="Heading 1 Char"/>
    <w:basedOn w:val="DefaultParagraphFont"/>
    <w:link w:val="Heading1"/>
    <w:uiPriority w:val="9"/>
    <w:rsid w:val="00101FD3"/>
    <w:rPr>
      <w:rFonts w:ascii="Times New Roman" w:eastAsiaTheme="majorEastAsia" w:hAnsi="Times New Roman" w:cstheme="majorBidi"/>
      <w:b/>
      <w:kern w:val="2"/>
      <w:sz w:val="28"/>
      <w:szCs w:val="40"/>
      <w14:ligatures w14:val="standardContextual"/>
    </w:rPr>
  </w:style>
  <w:style w:type="character" w:customStyle="1" w:styleId="Heading2Char">
    <w:name w:val="Heading 2 Char"/>
    <w:basedOn w:val="DefaultParagraphFont"/>
    <w:link w:val="Heading2"/>
    <w:uiPriority w:val="9"/>
    <w:semiHidden/>
    <w:rsid w:val="00101FD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01FD3"/>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66F7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6F78"/>
    <w:rPr>
      <w:rFonts w:ascii="Segoe UI" w:hAnsi="Segoe UI" w:cs="Segoe UI"/>
      <w:sz w:val="18"/>
      <w:szCs w:val="18"/>
    </w:rPr>
  </w:style>
  <w:style w:type="table" w:customStyle="1" w:styleId="GridTable4-Accent51">
    <w:name w:val="Grid Table 4 - Accent 51"/>
    <w:basedOn w:val="TableNormal"/>
    <w:next w:val="GridTable4-Accent5"/>
    <w:uiPriority w:val="49"/>
    <w:rsid w:val="00F03E41"/>
    <w:pPr>
      <w:spacing w:after="0" w:line="240" w:lineRule="auto"/>
    </w:pPr>
    <w:rPr>
      <w:kern w:val="2"/>
      <w14:ligatures w14:val="standardContextua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4-Accent5">
    <w:name w:val="Grid Table 4 Accent 5"/>
    <w:basedOn w:val="TableNormal"/>
    <w:uiPriority w:val="49"/>
    <w:rsid w:val="00F03E41"/>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1">
    <w:name w:val="Grid Table 5 Dark Accent 1"/>
    <w:basedOn w:val="TableNormal"/>
    <w:uiPriority w:val="50"/>
    <w:rsid w:val="008F0C53"/>
    <w:pPr>
      <w:spacing w:after="0" w:line="240" w:lineRule="auto"/>
    </w:pPr>
    <w:rPr>
      <w:kern w:val="2"/>
      <w14:ligatures w14:val="standardContextu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780F11"/>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7C8A1-7409-42D5-8214-45D31BD05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8898</Words>
  <Characters>51609</Characters>
  <Application>Microsoft Office Word</Application>
  <DocSecurity>0</DocSecurity>
  <Lines>430</Lines>
  <Paragraphs>120</Paragraphs>
  <ScaleCrop>false</ScaleCrop>
  <HeadingPairs>
    <vt:vector size="4" baseType="variant">
      <vt:variant>
        <vt:lpstr>Title</vt:lpstr>
      </vt:variant>
      <vt:variant>
        <vt:i4>1</vt:i4>
      </vt:variant>
      <vt:variant>
        <vt:lpstr>Headings</vt:lpstr>
      </vt:variant>
      <vt:variant>
        <vt:i4>93</vt:i4>
      </vt:variant>
    </vt:vector>
  </HeadingPairs>
  <TitlesOfParts>
    <vt:vector size="94" baseType="lpstr">
      <vt:lpstr/>
      <vt:lpstr>INTRODUCERE</vt:lpstr>
      <vt:lpstr>Motivația cercetării</vt:lpstr>
      <vt:lpstr>STADIUL ACTUAL AL CUNOAȘTERII</vt:lpstr>
      <vt:lpstr>Capitolul I. Anatomia și fiziologia nasului și a sinusurilor paranazale</vt:lpstr>
      <vt:lpstr>    I.1. Nasul extern</vt:lpstr>
      <vt:lpstr>        I.1.1. Delimitare</vt:lpstr>
      <vt:lpstr>        I.1.2. Structura</vt:lpstr>
      <vt:lpstr>        I.1.3. Vascularizația și inervația</vt:lpstr>
      <vt:lpstr>    I.2. Cavitatea nazală</vt:lpstr>
      <vt:lpstr>        I.2.1. Fosele nazale</vt:lpstr>
      <vt:lpstr>        I.2.2. Histologie</vt:lpstr>
      <vt:lpstr>        I.2.3. Vascularizația</vt:lpstr>
      <vt:lpstr>    I.3. Fiziologia nasului</vt:lpstr>
      <vt:lpstr>    I.4. Sinusurile paranazale</vt:lpstr>
      <vt:lpstr>    I.5. Fiziologia sinusurilor paranazale</vt:lpstr>
      <vt:lpstr>Capitolul II. Anatomia și fiziologia faringelui</vt:lpstr>
      <vt:lpstr>    II.1. Anatomia faringelui</vt:lpstr>
      <vt:lpstr>        II.1.1. Nazofaringe (epifaringe, cavum)</vt:lpstr>
      <vt:lpstr>        II.1.2. Orofaringe (bucofaringe, mezofaringe)</vt:lpstr>
      <vt:lpstr>        II.1.3. Laringofaringe (hipofaringe)</vt:lpstr>
      <vt:lpstr>        /</vt:lpstr>
      <vt:lpstr>        II.1.5. Vascularizația și inervația faringelui</vt:lpstr>
      <vt:lpstr>    II.2. Fiziologia faringelui</vt:lpstr>
      <vt:lpstr>Capitolul III. Anatomia și fiziologia laringelui</vt:lpstr>
      <vt:lpstr>    III.1. Anatomia laringelui</vt:lpstr>
      <vt:lpstr>        Laringele este situat în porțiunea anterioară a gâtului, anterior porțiunii infe</vt:lpstr>
      <vt:lpstr>        /</vt:lpstr>
      <vt:lpstr>        III.1.1. Conformația interioară a laringelui</vt:lpstr>
      <vt:lpstr>        /</vt:lpstr>
      <vt:lpstr>        III.1.2. Scheletul laringelui</vt:lpstr>
      <vt:lpstr>        III.1.3. Structura interioară a laringelui</vt:lpstr>
      <vt:lpstr>        III.1.4. Vascularizația și inervația laringelui</vt:lpstr>
      <vt:lpstr>    III.2. Fiziologia Laringelui</vt:lpstr>
      <vt:lpstr>Capitolul IV. Anatomia și fiziologia esofagului</vt:lpstr>
      <vt:lpstr>    IV.1. Anatomia esofagului</vt:lpstr>
      <vt:lpstr>        IV.1.1. Raporturile esofagului</vt:lpstr>
      <vt:lpstr>    /</vt:lpstr>
      <vt:lpstr>        IV.1.2. Structura esofagului</vt:lpstr>
      <vt:lpstr>        IV.1.3. Vasele și nervii esofagului</vt:lpstr>
      <vt:lpstr>    IV.2. Fiziologia esofagului</vt:lpstr>
      <vt:lpstr>Capitolul V. Boala de reflux gastroesofagian</vt:lpstr>
      <vt:lpstr>    V.1. Epidemiologie</vt:lpstr>
      <vt:lpstr>    V.2. Fiziopatologie</vt:lpstr>
      <vt:lpstr>    V.3. Tabloul clinic</vt:lpstr>
      <vt:lpstr>    V.4. Paraclinic</vt:lpstr>
      <vt:lpstr>    V.5. Tratamentul bolii de reflux</vt:lpstr>
      <vt:lpstr>    Pentru alegerea corect a tratamentului, în cazul BRGE, un lucru foarte important</vt:lpstr>
      <vt:lpstr>Capitolul VI. Infectia cu Helicobacter Pylori</vt:lpstr>
      <vt:lpstr>    VI.1. Epidemiologia  infecției cu Helicobacter pylori</vt:lpstr>
      <vt:lpstr>    Helicobacter pylori este un bacil gram negativ, de dimensiuni reduse, curbat și </vt:lpstr>
      <vt:lpstr>    VI.2. Metode de diagnostic</vt:lpstr>
      <vt:lpstr>    H.Pylori poate fi detectat cu ajutorul endoscopiei digestive superioare + prelev</vt:lpstr>
      <vt:lpstr>    VI.3. Diagnosticul diferențial</vt:lpstr>
      <vt:lpstr>Capitolul VII. Complicații determinate de BRGE</vt:lpstr>
      <vt:lpstr>    VII.1. Esofagita de reflux</vt:lpstr>
      <vt:lpstr>    VII.2. Esofagul Barrett</vt:lpstr>
      <vt:lpstr>    VII. 3. Laringita de reflux</vt:lpstr>
      <vt:lpstr>Capitolul VIII. Tratamentul complicațiilor și a bolii de reflux gastroesofagian</vt:lpstr>
      <vt:lpstr>    VIII.1. Măsuri generale (regim igieno-dietetic)</vt:lpstr>
      <vt:lpstr>    VIII.2.Tramentul medicamentos</vt:lpstr>
      <vt:lpstr>    VIII.3. Tratamentul chirurgical</vt:lpstr>
      <vt:lpstr>    </vt:lpstr>
      <vt:lpstr>    </vt:lpstr>
      <vt:lpstr>CONTRIBUȚIA PERSONALĂ</vt:lpstr>
      <vt:lpstr>Capitolul IX. Scopul și obiectivele lucrării</vt:lpstr>
      <vt:lpstr>Capitolul X. Material și metode de lucru</vt:lpstr>
      <vt:lpstr>Capitolul XI. Stabilirea pașilor de investigare a pacienților din loturile de st</vt:lpstr>
      <vt:lpstr>        XII.1.2. Distribuţia pe vârste, atât la cei care nu au  intervenție chirurgicală</vt:lpstr>
      <vt:lpstr>        </vt:lpstr>
      <vt:lpstr>        XII.1.3. Distribuţia pe medii de provenienţă, atât la cei care nu au  intervenți</vt:lpstr>
      <vt:lpstr>        XII.1.4. Distribuţia în funcţie de consumul de tutun, atât la cei care nu au  in</vt:lpstr>
      <vt:lpstr>        XII.1.5. Distribuţia în funcţie de consumul de alcool, atât la cei care nu au  i</vt:lpstr>
      <vt:lpstr>        XII.1.6. Distribuţia în funcţie de condiţiile de viaţă şi muncă, atât la cei car</vt:lpstr>
      <vt:lpstr>    XII. 2. Studiul II-Corelații Clinico-Paraclinice</vt:lpstr>
      <vt:lpstr>        XII.2.1. Distribuţia în funcţie de prezenţa laringitei atât la cei care nu au  i</vt:lpstr>
      <vt:lpstr>        XII.2.2. Distribuţia în funcţie de prezenţa hipoacuziei atât la cei care nu au  </vt:lpstr>
      <vt:lpstr>    XII. 3. Studiul 3-Evaluarea răspunsului la tratament</vt:lpstr>
      <vt:lpstr>        XII.3.1. Distribuţia în funcţie de folosirea antibioticelor atât la cei care nu </vt:lpstr>
      <vt:lpstr>        XII.3.2. Distribuţia în funcţie de folosirea  atât  inhibitorilor de pompă de pr</vt:lpstr>
      <vt:lpstr>        XII.3.3. Distribuţia în funcţie de prezența  Anticorpilor IgG anti-HP</vt:lpstr>
      <vt:lpstr>        XII.3.4. Distribuția în funcție de prezenţa BRGE înainte şi după intervenţia Gas</vt:lpstr>
      <vt:lpstr>        XII.3.5. Distribuția în funcție de indicele de masă corporală corelat cu Gastric</vt:lpstr>
      <vt:lpstr>Capitolul XIII. Rezultate</vt:lpstr>
      <vt:lpstr>    XIII.1. Rezultatele obținute în funcție de caracteristicile generale ale loturil</vt:lpstr>
      <vt:lpstr>    XIII.2. Rezultate privind distribuția cazurilor pe loturile de studiu,în funcție</vt:lpstr>
      <vt:lpstr>    XIII. 3 Rezultate privind răspunsul la tratament  ale loturilor de studiu</vt:lpstr>
      <vt:lpstr>Capitolul XIV. Tratamentul și Managementul complicațiilor determinate de boala d</vt:lpstr>
      <vt:lpstr>Discuții</vt:lpstr>
      <vt:lpstr>Concluzii</vt:lpstr>
      <vt:lpstr>    </vt:lpstr>
      <vt:lpstr>    </vt:lpstr>
      <vt:lpstr>    </vt:lpstr>
      <vt:lpstr>        </vt:lpstr>
    </vt:vector>
  </TitlesOfParts>
  <Company/>
  <LinksUpToDate>false</LinksUpToDate>
  <CharactersWithSpaces>60387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dc:creator>
  <cp:keywords/>
  <dc:description/>
  <cp:lastModifiedBy>Laura-Ioana Dumitru</cp:lastModifiedBy>
  <cp:revision>2</cp:revision>
  <dcterms:created xsi:type="dcterms:W3CDTF">2025-11-17T13:56:00Z</dcterms:created>
  <dcterms:modified xsi:type="dcterms:W3CDTF">2025-11-17T13:56:00Z</dcterms:modified>
</cp:coreProperties>
</file>