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10DD" w14:textId="77777777" w:rsidR="0080003F" w:rsidRDefault="008000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1" w:type="dxa"/>
        <w:tblLayout w:type="fixed"/>
        <w:tblLook w:val="0000" w:firstRow="0" w:lastRow="0" w:firstColumn="0" w:lastColumn="0" w:noHBand="0" w:noVBand="0"/>
      </w:tblPr>
      <w:tblGrid>
        <w:gridCol w:w="2833"/>
        <w:gridCol w:w="281"/>
        <w:gridCol w:w="141"/>
        <w:gridCol w:w="281"/>
        <w:gridCol w:w="291"/>
        <w:gridCol w:w="929"/>
        <w:gridCol w:w="279"/>
        <w:gridCol w:w="1224"/>
        <w:gridCol w:w="276"/>
        <w:gridCol w:w="268"/>
        <w:gridCol w:w="955"/>
        <w:gridCol w:w="173"/>
        <w:gridCol w:w="104"/>
        <w:gridCol w:w="1237"/>
        <w:gridCol w:w="263"/>
        <w:gridCol w:w="1236"/>
      </w:tblGrid>
      <w:tr w:rsidR="0080003F" w14:paraId="08027D68" w14:textId="77777777">
        <w:trPr>
          <w:cantSplit/>
          <w:trHeight w:val="425"/>
        </w:trPr>
        <w:tc>
          <w:tcPr>
            <w:tcW w:w="2834" w:type="dxa"/>
            <w:vMerge w:val="restart"/>
          </w:tcPr>
          <w:p w14:paraId="5754D20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20987063" wp14:editId="131C3EB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 distT="0" dist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C09B43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1" w:type="dxa"/>
          </w:tcPr>
          <w:p w14:paraId="4B53E79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7657" w:type="dxa"/>
            <w:gridSpan w:val="14"/>
            <w:vMerge w:val="restart"/>
          </w:tcPr>
          <w:p w14:paraId="6CE77F1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</w:p>
        </w:tc>
      </w:tr>
      <w:tr w:rsidR="0080003F" w14:paraId="2EA460C5" w14:textId="77777777">
        <w:trPr>
          <w:cantSplit/>
          <w:trHeight w:val="425"/>
        </w:trPr>
        <w:tc>
          <w:tcPr>
            <w:tcW w:w="2834" w:type="dxa"/>
            <w:vMerge/>
          </w:tcPr>
          <w:p w14:paraId="6291A42B" w14:textId="77777777" w:rsidR="0080003F" w:rsidRDefault="00800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000000"/>
              <w:right w:val="single" w:sz="4" w:space="0" w:color="000000"/>
            </w:tcBorders>
          </w:tcPr>
          <w:p w14:paraId="0853F7F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7657" w:type="dxa"/>
            <w:gridSpan w:val="14"/>
            <w:vMerge/>
          </w:tcPr>
          <w:p w14:paraId="185C7941" w14:textId="77777777" w:rsidR="0080003F" w:rsidRDefault="00800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0003F" w14:paraId="7968ED04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3213B35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Curriculum vitae </w:t>
            </w:r>
          </w:p>
          <w:p w14:paraId="5CE951B2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Europass </w:t>
            </w:r>
          </w:p>
        </w:tc>
        <w:tc>
          <w:tcPr>
            <w:tcW w:w="7657" w:type="dxa"/>
            <w:gridSpan w:val="14"/>
          </w:tcPr>
          <w:p w14:paraId="7DEFF3CD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3BE61325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4959A1DF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0EA3C5C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67F006DC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479355B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Informaţii personale</w:t>
            </w:r>
          </w:p>
        </w:tc>
        <w:tc>
          <w:tcPr>
            <w:tcW w:w="7657" w:type="dxa"/>
            <w:gridSpan w:val="14"/>
          </w:tcPr>
          <w:p w14:paraId="39009F6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2C607A5E" w14:textId="77777777">
        <w:trPr>
          <w:cantSplit/>
          <w:trHeight w:val="450"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E441AF5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 / Prenume</w:t>
            </w:r>
          </w:p>
        </w:tc>
        <w:tc>
          <w:tcPr>
            <w:tcW w:w="7657" w:type="dxa"/>
            <w:gridSpan w:val="14"/>
          </w:tcPr>
          <w:p w14:paraId="15CB1E92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Bosnac Nida</w:t>
            </w:r>
          </w:p>
        </w:tc>
      </w:tr>
      <w:tr w:rsidR="0080003F" w14:paraId="37FA1FC6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C432BE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Adresă(e)</w:t>
            </w:r>
          </w:p>
        </w:tc>
        <w:tc>
          <w:tcPr>
            <w:tcW w:w="7657" w:type="dxa"/>
            <w:gridSpan w:val="14"/>
          </w:tcPr>
          <w:p w14:paraId="07F75EBD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Sos. Mangaliei ,nr.11,bl J2B,ap 3,Constanta,900656,Romania</w:t>
            </w:r>
          </w:p>
        </w:tc>
      </w:tr>
      <w:tr w:rsidR="0080003F" w14:paraId="64ECEE2D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11A1C1BB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13" w:type="dxa"/>
            <w:gridSpan w:val="3"/>
          </w:tcPr>
          <w:p w14:paraId="0591CB6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976" w:type="dxa"/>
            <w:gridSpan w:val="5"/>
          </w:tcPr>
          <w:p w14:paraId="4534BED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1128" w:type="dxa"/>
            <w:gridSpan w:val="2"/>
          </w:tcPr>
          <w:p w14:paraId="13899C6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Mobil:</w:t>
            </w:r>
          </w:p>
        </w:tc>
        <w:tc>
          <w:tcPr>
            <w:tcW w:w="2840" w:type="dxa"/>
            <w:gridSpan w:val="4"/>
          </w:tcPr>
          <w:p w14:paraId="214165D9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0724508326</w:t>
            </w:r>
          </w:p>
        </w:tc>
      </w:tr>
      <w:tr w:rsidR="0080003F" w14:paraId="3B90DF79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07A24F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</w:tc>
        <w:tc>
          <w:tcPr>
            <w:tcW w:w="7657" w:type="dxa"/>
            <w:gridSpan w:val="14"/>
          </w:tcPr>
          <w:p w14:paraId="18E8F1CC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(rubrică facultativă)</w:t>
            </w:r>
          </w:p>
        </w:tc>
      </w:tr>
      <w:tr w:rsidR="0080003F" w14:paraId="756E6B67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3FD9FFEC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657" w:type="dxa"/>
            <w:gridSpan w:val="14"/>
          </w:tcPr>
          <w:p w14:paraId="293BC7D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Bosnacnida@gmail.com</w:t>
            </w:r>
          </w:p>
        </w:tc>
      </w:tr>
      <w:tr w:rsidR="0080003F" w14:paraId="49F37355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81B48A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39BE05DB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421E710F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1B9C5661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Naţionalitate</w:t>
            </w:r>
          </w:p>
        </w:tc>
        <w:tc>
          <w:tcPr>
            <w:tcW w:w="7657" w:type="dxa"/>
            <w:gridSpan w:val="14"/>
          </w:tcPr>
          <w:p w14:paraId="57AA7A3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romana</w:t>
            </w:r>
          </w:p>
        </w:tc>
      </w:tr>
      <w:tr w:rsidR="0080003F" w14:paraId="75DC3B84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4E41C53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5E1F67C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43DFDCD4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1CE4201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Data naşterii</w:t>
            </w:r>
          </w:p>
        </w:tc>
        <w:tc>
          <w:tcPr>
            <w:tcW w:w="7657" w:type="dxa"/>
            <w:gridSpan w:val="14"/>
          </w:tcPr>
          <w:p w14:paraId="76AF731B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24/10/1983</w:t>
            </w:r>
          </w:p>
        </w:tc>
      </w:tr>
      <w:tr w:rsidR="0080003F" w14:paraId="22799128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E277AF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4BA560A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3FB38DF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CC25EA2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Sex</w:t>
            </w:r>
          </w:p>
        </w:tc>
        <w:tc>
          <w:tcPr>
            <w:tcW w:w="7657" w:type="dxa"/>
            <w:gridSpan w:val="14"/>
          </w:tcPr>
          <w:p w14:paraId="37B5420C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feminin</w:t>
            </w:r>
          </w:p>
        </w:tc>
      </w:tr>
      <w:tr w:rsidR="0080003F" w14:paraId="36701353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65B15A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4F59787C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6053B7B1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4A22EAC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Domeniul ocupaţional</w:t>
            </w:r>
          </w:p>
        </w:tc>
        <w:tc>
          <w:tcPr>
            <w:tcW w:w="7657" w:type="dxa"/>
            <w:gridSpan w:val="14"/>
          </w:tcPr>
          <w:p w14:paraId="5CE535F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medicina</w:t>
            </w:r>
          </w:p>
        </w:tc>
      </w:tr>
      <w:tr w:rsidR="0080003F" w14:paraId="49BFBE0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6BAEA4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4BBA6BA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5520011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5BEAEC4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Experienţa profesională</w:t>
            </w:r>
          </w:p>
        </w:tc>
        <w:tc>
          <w:tcPr>
            <w:tcW w:w="7657" w:type="dxa"/>
            <w:gridSpan w:val="14"/>
          </w:tcPr>
          <w:p w14:paraId="5E76A3A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Iunie 2018-prezent Medic primar ATI</w:t>
            </w:r>
          </w:p>
          <w:p w14:paraId="0870107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Spitalul Clinic de Urgenta Sf Apostol Andrei Constanta</w:t>
            </w:r>
          </w:p>
          <w:p w14:paraId="4E334DF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14:paraId="2142B5D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Ianuarie 2014-iunie 2018 –Medic specialist ATI</w:t>
            </w:r>
          </w:p>
          <w:p w14:paraId="1746493B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Spitalul Clinic de Urgenta Sf Apostol Andrei Constanta</w:t>
            </w:r>
          </w:p>
          <w:p w14:paraId="7E740D4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14:paraId="452E93D8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14:paraId="26EA95B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  <w:r>
              <w:rPr>
                <w:color w:val="000000"/>
              </w:rPr>
              <w:t xml:space="preserve">   Ianuarie 2009-decembrie 2013 Medic rezident ATI</w:t>
            </w:r>
          </w:p>
          <w:p w14:paraId="107E7BEE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  <w:r>
              <w:rPr>
                <w:color w:val="000000"/>
              </w:rPr>
              <w:t xml:space="preserve">   Institutul Clinic Fundeni </w:t>
            </w:r>
          </w:p>
          <w:p w14:paraId="5F6502E5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Spitalul Clinic de Urgenta Sf Apostol Andrei Constanta</w:t>
            </w:r>
          </w:p>
          <w:p w14:paraId="412CF63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  <w:p w14:paraId="74ED77F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7F948AC3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47D7B35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3907E97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0B93CD32" w14:textId="77777777">
        <w:trPr>
          <w:cantSplit/>
        </w:trPr>
        <w:tc>
          <w:tcPr>
            <w:tcW w:w="10772" w:type="dxa"/>
            <w:gridSpan w:val="16"/>
          </w:tcPr>
          <w:p w14:paraId="009C69CF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18265E44" w14:textId="77777777">
        <w:trPr>
          <w:cantSplit/>
        </w:trPr>
        <w:tc>
          <w:tcPr>
            <w:tcW w:w="10772" w:type="dxa"/>
            <w:gridSpan w:val="16"/>
          </w:tcPr>
          <w:p w14:paraId="4033A3F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435DBCE9" w14:textId="77777777">
        <w:trPr>
          <w:cantSplit/>
        </w:trPr>
        <w:tc>
          <w:tcPr>
            <w:tcW w:w="10772" w:type="dxa"/>
            <w:gridSpan w:val="16"/>
          </w:tcPr>
          <w:p w14:paraId="12FB078F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6522AE69" w14:textId="77777777">
        <w:trPr>
          <w:cantSplit/>
        </w:trPr>
        <w:tc>
          <w:tcPr>
            <w:tcW w:w="10772" w:type="dxa"/>
            <w:gridSpan w:val="16"/>
          </w:tcPr>
          <w:p w14:paraId="7E2506D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  <w:p w14:paraId="6D83676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</w:p>
        </w:tc>
      </w:tr>
      <w:tr w:rsidR="0080003F" w14:paraId="041A4AF8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E89E3CF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0AF56B1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452A8C2D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FBAB80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Educaţie şi formare</w:t>
            </w:r>
          </w:p>
        </w:tc>
        <w:tc>
          <w:tcPr>
            <w:tcW w:w="7657" w:type="dxa"/>
            <w:gridSpan w:val="14"/>
          </w:tcPr>
          <w:p w14:paraId="3931C2C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</w:p>
          <w:p w14:paraId="4509F9A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</w:p>
          <w:p w14:paraId="2ABA44D8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</w:p>
          <w:p w14:paraId="46EFE48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2002-2008 Faculatea de Medicina Generala ,Univ.Ovidius Constanta</w:t>
            </w:r>
          </w:p>
          <w:p w14:paraId="7C1E71D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14:paraId="3701654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2008-2009-Studii de Masterat in Medicina Interna,Univ. Ovidius Constanta</w:t>
            </w:r>
          </w:p>
          <w:p w14:paraId="4B96FC2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14:paraId="7A5365B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2015-prezent Studii de Doctorat in Medicina, Univ Ovidius Constanta</w:t>
            </w:r>
          </w:p>
          <w:p w14:paraId="6C70F9C3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1A95080F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C50683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03BA3BCE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41E0F469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262E01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7657" w:type="dxa"/>
            <w:gridSpan w:val="14"/>
          </w:tcPr>
          <w:p w14:paraId="063BDEDA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094CB6F6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E0D483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Calificarea / diploma obţinută</w:t>
            </w:r>
          </w:p>
        </w:tc>
        <w:tc>
          <w:tcPr>
            <w:tcW w:w="7657" w:type="dxa"/>
            <w:gridSpan w:val="14"/>
          </w:tcPr>
          <w:p w14:paraId="0E9871A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175D5B87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5F13C40C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Disciplinele principale studiate / competenţe profesionale dobândite</w:t>
            </w:r>
          </w:p>
        </w:tc>
        <w:tc>
          <w:tcPr>
            <w:tcW w:w="7657" w:type="dxa"/>
            <w:gridSpan w:val="14"/>
          </w:tcPr>
          <w:p w14:paraId="1454E18B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0ED769A6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38D0F3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4"/>
          </w:tcPr>
          <w:p w14:paraId="058D0A7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3B54A389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8FCC6CA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</w:rPr>
            </w:pPr>
            <w:r>
              <w:rPr>
                <w:color w:val="000000"/>
              </w:rPr>
              <w:t>Nivelul în clasificarea naţională sau internaţională</w:t>
            </w:r>
          </w:p>
        </w:tc>
        <w:tc>
          <w:tcPr>
            <w:tcW w:w="7657" w:type="dxa"/>
            <w:gridSpan w:val="14"/>
          </w:tcPr>
          <w:p w14:paraId="14632A2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3CF515D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39128D4C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17C35DE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7D5C568D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154C80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Aptitudini şi competenţe personale</w:t>
            </w:r>
          </w:p>
        </w:tc>
        <w:tc>
          <w:tcPr>
            <w:tcW w:w="7657" w:type="dxa"/>
            <w:gridSpan w:val="14"/>
          </w:tcPr>
          <w:p w14:paraId="4C8AA15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color w:val="000000"/>
              </w:rPr>
            </w:pPr>
          </w:p>
        </w:tc>
      </w:tr>
      <w:tr w:rsidR="0080003F" w14:paraId="16F692C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5A715828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494FD6F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01FDADBB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C6AB0D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Limba(i) străină(e) cunoscută(e)</w:t>
            </w:r>
          </w:p>
        </w:tc>
        <w:tc>
          <w:tcPr>
            <w:tcW w:w="7657" w:type="dxa"/>
            <w:gridSpan w:val="14"/>
          </w:tcPr>
          <w:p w14:paraId="740F174C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rPr>
                <w:b/>
                <w:color w:val="000000"/>
                <w:sz w:val="22"/>
                <w:szCs w:val="22"/>
              </w:rPr>
            </w:pPr>
          </w:p>
        </w:tc>
      </w:tr>
      <w:tr w:rsidR="0080003F" w14:paraId="7AB5B296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BFEA0CB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Autoevaluare</w:t>
            </w:r>
          </w:p>
        </w:tc>
        <w:tc>
          <w:tcPr>
            <w:tcW w:w="141" w:type="dxa"/>
          </w:tcPr>
          <w:p w14:paraId="726B7EFC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38867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Înţelegere</w:t>
            </w:r>
          </w:p>
        </w:tc>
        <w:tc>
          <w:tcPr>
            <w:tcW w:w="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49ED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E27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Scriere</w:t>
            </w:r>
          </w:p>
        </w:tc>
      </w:tr>
      <w:tr w:rsidR="0080003F" w14:paraId="7DDFEDFB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791300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Nivel european (*)</w:t>
            </w:r>
          </w:p>
        </w:tc>
        <w:tc>
          <w:tcPr>
            <w:tcW w:w="141" w:type="dxa"/>
          </w:tcPr>
          <w:p w14:paraId="07EB9EF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150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53DFBDC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Ascultare</w:t>
            </w:r>
          </w:p>
        </w:tc>
        <w:tc>
          <w:tcPr>
            <w:tcW w:w="15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F42579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4E8B37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A3FAB4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84A7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Exprimare scrisă</w:t>
            </w:r>
          </w:p>
        </w:tc>
      </w:tr>
      <w:tr w:rsidR="0080003F" w14:paraId="0FCDB7B6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12B9A501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engleza</w:t>
            </w:r>
          </w:p>
        </w:tc>
        <w:tc>
          <w:tcPr>
            <w:tcW w:w="141" w:type="dxa"/>
          </w:tcPr>
          <w:p w14:paraId="76FBE3B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C0D8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000000"/>
            </w:tcBorders>
            <w:vAlign w:val="center"/>
          </w:tcPr>
          <w:p w14:paraId="3301DE89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ECDB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  <w:vAlign w:val="center"/>
          </w:tcPr>
          <w:p w14:paraId="76058B8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076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000000"/>
            </w:tcBorders>
            <w:vAlign w:val="center"/>
          </w:tcPr>
          <w:p w14:paraId="41166942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B1</w:t>
            </w:r>
          </w:p>
        </w:tc>
        <w:tc>
          <w:tcPr>
            <w:tcW w:w="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F25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</w:tcBorders>
            <w:vAlign w:val="center"/>
          </w:tcPr>
          <w:p w14:paraId="51ED42D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B1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8F5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CCBA7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</w:tr>
      <w:tr w:rsidR="0080003F" w14:paraId="4381822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20D862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turca</w:t>
            </w:r>
          </w:p>
        </w:tc>
        <w:tc>
          <w:tcPr>
            <w:tcW w:w="141" w:type="dxa"/>
          </w:tcPr>
          <w:p w14:paraId="3BDF5EA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1AA3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sz="4" w:space="0" w:color="000000"/>
            </w:tcBorders>
            <w:vAlign w:val="center"/>
          </w:tcPr>
          <w:p w14:paraId="00909205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832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  <w:vAlign w:val="center"/>
          </w:tcPr>
          <w:p w14:paraId="0A39C4D5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CE0F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000000"/>
            </w:tcBorders>
            <w:vAlign w:val="center"/>
          </w:tcPr>
          <w:p w14:paraId="022DF58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50D2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</w:tcBorders>
            <w:vAlign w:val="center"/>
          </w:tcPr>
          <w:p w14:paraId="309964E7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CFE2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F3BC0A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B2</w:t>
            </w:r>
          </w:p>
        </w:tc>
      </w:tr>
      <w:tr w:rsidR="0080003F" w14:paraId="6E4F6F75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5A6C018A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  <w:tc>
          <w:tcPr>
            <w:tcW w:w="7657" w:type="dxa"/>
            <w:gridSpan w:val="14"/>
            <w:tcMar>
              <w:top w:w="0" w:type="dxa"/>
              <w:bottom w:w="113" w:type="dxa"/>
            </w:tcMar>
          </w:tcPr>
          <w:p w14:paraId="7C83FB5F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(*) Nivelul Cadrului European Comun de Referinţă Pentru Limbi Străine</w:t>
            </w:r>
          </w:p>
        </w:tc>
      </w:tr>
      <w:tr w:rsidR="0080003F" w14:paraId="78E74225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873D6C2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0F02C90A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1F8D2F52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5AE18A8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Competenţe şi abilităţi sociale</w:t>
            </w:r>
          </w:p>
        </w:tc>
        <w:tc>
          <w:tcPr>
            <w:tcW w:w="7657" w:type="dxa"/>
            <w:gridSpan w:val="14"/>
          </w:tcPr>
          <w:p w14:paraId="198BB43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Bune abilitati de comunicare</w:t>
            </w:r>
          </w:p>
        </w:tc>
      </w:tr>
      <w:tr w:rsidR="0080003F" w14:paraId="3B66D7AE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65D1D02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3D2E7C6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7F966220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736CEF65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Competenţe şi aptitudini organizatorice</w:t>
            </w:r>
          </w:p>
        </w:tc>
        <w:tc>
          <w:tcPr>
            <w:tcW w:w="7657" w:type="dxa"/>
            <w:gridSpan w:val="14"/>
          </w:tcPr>
          <w:p w14:paraId="3528F6F2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Leadershid,bune abilitati de conduce echipa anestezica toate situatiile aparute</w:t>
            </w:r>
          </w:p>
        </w:tc>
      </w:tr>
      <w:tr w:rsidR="0080003F" w14:paraId="08EC4907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473F5904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6446BDCD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0F9E3946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BBA461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657" w:type="dxa"/>
            <w:gridSpan w:val="14"/>
          </w:tcPr>
          <w:p w14:paraId="641EE0AD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. </w:t>
            </w:r>
          </w:p>
        </w:tc>
      </w:tr>
      <w:tr w:rsidR="0080003F" w14:paraId="077B2F54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4407DF8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7D1771F1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473DF5BD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1BD357E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Competenţe şi aptitudini de utilizare a calculatorului</w:t>
            </w:r>
          </w:p>
        </w:tc>
        <w:tc>
          <w:tcPr>
            <w:tcW w:w="7657" w:type="dxa"/>
            <w:gridSpan w:val="14"/>
          </w:tcPr>
          <w:p w14:paraId="15DFD6BE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Operare office</w:t>
            </w:r>
          </w:p>
        </w:tc>
      </w:tr>
      <w:tr w:rsidR="0080003F" w14:paraId="4FCDCE84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F092EC6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0E5436FA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620F85EA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578728D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657" w:type="dxa"/>
            <w:gridSpan w:val="14"/>
          </w:tcPr>
          <w:p w14:paraId="18CF4179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. </w:t>
            </w:r>
          </w:p>
        </w:tc>
      </w:tr>
      <w:tr w:rsidR="0080003F" w14:paraId="30DFA47D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8913C6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46C5E499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350D8D3F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0EB62043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657" w:type="dxa"/>
            <w:gridSpan w:val="14"/>
          </w:tcPr>
          <w:p w14:paraId="7C005D70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</w:tc>
      </w:tr>
      <w:tr w:rsidR="0080003F" w14:paraId="0A223260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3F07197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1A42A78B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558340D7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5CF34D29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Permis(e) de conducere</w:t>
            </w:r>
          </w:p>
        </w:tc>
        <w:tc>
          <w:tcPr>
            <w:tcW w:w="7657" w:type="dxa"/>
            <w:gridSpan w:val="14"/>
          </w:tcPr>
          <w:p w14:paraId="7CE4184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Categoria B.</w:t>
            </w:r>
          </w:p>
        </w:tc>
      </w:tr>
      <w:tr w:rsidR="0080003F" w14:paraId="014B5155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75B6008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777FEA45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</w:tr>
      <w:tr w:rsidR="0080003F" w14:paraId="41E2A8D4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417BCB8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Informaţii suplimentare</w:t>
            </w:r>
          </w:p>
        </w:tc>
        <w:tc>
          <w:tcPr>
            <w:tcW w:w="7657" w:type="dxa"/>
            <w:gridSpan w:val="14"/>
          </w:tcPr>
          <w:p w14:paraId="453B9C83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Publicatii:,, Postoperatory pain assesment in pediatric surgery ,Ars Medica Tomitana,volXVII nr.4(2011) Mihaela Cosofret,Nida Bosnac,Asan Rucni,Florin Enache,Constantin Tica</w:t>
            </w:r>
          </w:p>
          <w:p w14:paraId="1AF021D0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  <w:p w14:paraId="094DE256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  Paracetamol analgesia  versus Meperidine analgesia in pediatric surgery,Jurnalul  Pediatrului vol IV,supliment 1/2011 Mihaela Cosofret,Nida Bosnac ,Florin Enache,Constantin Tica</w:t>
            </w:r>
          </w:p>
          <w:p w14:paraId="0BF0B272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</w:p>
          <w:p w14:paraId="2BFA718B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 xml:space="preserve">              The value of digital dermatoscopyin the diagnosis and treatment of precancerous lesions, Claudiu Podac,Bosnac Nida,Bordeianu Ion , ,Ars Medica Tomitana,1(24),2018</w:t>
            </w:r>
          </w:p>
        </w:tc>
      </w:tr>
      <w:tr w:rsidR="0080003F" w14:paraId="0336B233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2F73A3DC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4"/>
                <w:szCs w:val="4"/>
              </w:rPr>
            </w:pPr>
          </w:p>
        </w:tc>
        <w:tc>
          <w:tcPr>
            <w:tcW w:w="7657" w:type="dxa"/>
            <w:gridSpan w:val="14"/>
          </w:tcPr>
          <w:p w14:paraId="0261F668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right="113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4"/>
                <w:szCs w:val="4"/>
              </w:rPr>
              <w:t>P</w:t>
            </w:r>
            <w:r>
              <w:rPr>
                <w:color w:val="000000"/>
                <w:sz w:val="4"/>
                <w:szCs w:val="4"/>
              </w:rPr>
              <w:tab/>
              <w:t>T</w:t>
            </w:r>
          </w:p>
        </w:tc>
      </w:tr>
      <w:tr w:rsidR="0080003F" w14:paraId="714817C8" w14:textId="77777777">
        <w:trPr>
          <w:cantSplit/>
        </w:trPr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14:paraId="645F0DC4" w14:textId="77777777" w:rsidR="008000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Anexe</w:t>
            </w:r>
          </w:p>
        </w:tc>
        <w:tc>
          <w:tcPr>
            <w:tcW w:w="7657" w:type="dxa"/>
            <w:gridSpan w:val="14"/>
          </w:tcPr>
          <w:p w14:paraId="2DA014BB" w14:textId="77777777" w:rsidR="0080003F" w:rsidRDefault="00800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</w:rPr>
            </w:pPr>
          </w:p>
        </w:tc>
      </w:tr>
    </w:tbl>
    <w:p w14:paraId="75C5494A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2C99A2FB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1D0E3DD8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66745F5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02F3B494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A634CCF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2E868023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78EE8E83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72DE2296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EE1BD04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51D2B47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0B12210E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18ADCE4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749099E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2802D6BB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0FF47FBB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31D4DA76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DCDBD2E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68DF5F28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C526C61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61149FD3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6F4452A4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2B235A7C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06531919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3CF68396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822F179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F96A2F2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60F5FEA5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836ECE3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E2A9E59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409AD06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123FA037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2DF21A13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3BDF184E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78B43429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34420234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635B61BA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3C0F86F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5D078853" w14:textId="77777777" w:rsidR="0080003F" w:rsidRDefault="00000000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  <w:r>
        <w:rPr>
          <w:color w:val="000000"/>
        </w:rPr>
        <w:t>Semnătura 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Data __________________</w:t>
      </w:r>
    </w:p>
    <w:p w14:paraId="0505B55E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p w14:paraId="470B8920" w14:textId="77777777" w:rsidR="0080003F" w:rsidRDefault="0080003F">
      <w:pPr>
        <w:pBdr>
          <w:top w:val="nil"/>
          <w:left w:val="nil"/>
          <w:bottom w:val="nil"/>
          <w:right w:val="nil"/>
          <w:between w:val="nil"/>
        </w:pBdr>
        <w:ind w:left="113" w:right="113"/>
        <w:rPr>
          <w:color w:val="000000"/>
        </w:rPr>
      </w:pPr>
    </w:p>
    <w:sectPr w:rsidR="0080003F">
      <w:footerReference w:type="default" r:id="rId7"/>
      <w:pgSz w:w="11906" w:h="16838"/>
      <w:pgMar w:top="851" w:right="567" w:bottom="1003" w:left="56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FAD9" w14:textId="77777777" w:rsidR="00955E1D" w:rsidRDefault="00955E1D">
      <w:r>
        <w:separator/>
      </w:r>
    </w:p>
  </w:endnote>
  <w:endnote w:type="continuationSeparator" w:id="0">
    <w:p w14:paraId="6CC9AF02" w14:textId="77777777" w:rsidR="00955E1D" w:rsidRDefault="0095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537D" w14:textId="77777777" w:rsidR="0080003F" w:rsidRDefault="0080003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772" w:type="dxa"/>
      <w:tblLayout w:type="fixed"/>
      <w:tblLook w:val="0000" w:firstRow="0" w:lastRow="0" w:firstColumn="0" w:lastColumn="0" w:noHBand="0" w:noVBand="0"/>
    </w:tblPr>
    <w:tblGrid>
      <w:gridCol w:w="10772"/>
    </w:tblGrid>
    <w:tr w:rsidR="0080003F" w14:paraId="657D7069" w14:textId="77777777">
      <w:trPr>
        <w:cantSplit/>
      </w:trPr>
      <w:tc>
        <w:tcPr>
          <w:tcW w:w="10772" w:type="dxa"/>
        </w:tcPr>
        <w:p w14:paraId="60A999C8" w14:textId="77777777" w:rsidR="0080003F" w:rsidRDefault="00000000">
          <w:r>
            <w:t xml:space="preserve"> Instrucţiunile pentru completarea CV-ului Europass pot fi accesate pe pagina: http://europass.cedefop.europa.eu </w:t>
          </w:r>
        </w:p>
      </w:tc>
    </w:tr>
  </w:tbl>
  <w:p w14:paraId="184E556C" w14:textId="77777777" w:rsidR="0080003F" w:rsidRDefault="0080003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FD435" w14:textId="77777777" w:rsidR="00955E1D" w:rsidRDefault="00955E1D">
      <w:r>
        <w:separator/>
      </w:r>
    </w:p>
  </w:footnote>
  <w:footnote w:type="continuationSeparator" w:id="0">
    <w:p w14:paraId="09EBE3CE" w14:textId="77777777" w:rsidR="00955E1D" w:rsidRDefault="00955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3F"/>
    <w:rsid w:val="00516DE9"/>
    <w:rsid w:val="005C6005"/>
    <w:rsid w:val="0080003F"/>
    <w:rsid w:val="0095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2372"/>
  <w15:docId w15:val="{80FF3116-5DB3-4DD4-BF61-E6299DFE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Laura-Ioana Dumitru</cp:lastModifiedBy>
  <cp:revision>2</cp:revision>
  <dcterms:created xsi:type="dcterms:W3CDTF">2024-05-16T08:53:00Z</dcterms:created>
  <dcterms:modified xsi:type="dcterms:W3CDTF">2024-05-16T08:53:00Z</dcterms:modified>
</cp:coreProperties>
</file>