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5E4E" w14:textId="6EEFCD65" w:rsidR="00CF0F4D" w:rsidRDefault="00CF0F4D" w:rsidP="00CF0F4D"/>
    <w:p w14:paraId="4D49B409" w14:textId="77777777" w:rsidR="000A06F0" w:rsidRDefault="000A06F0" w:rsidP="000A06F0">
      <w:pPr>
        <w:spacing w:before="84"/>
        <w:ind w:left="138"/>
        <w:rPr>
          <w:rFonts w:ascii="Times New Roman"/>
          <w:b/>
        </w:rPr>
      </w:pPr>
      <w:r>
        <w:rPr>
          <w:rFonts w:ascii="Times New Roman"/>
          <w:b/>
          <w:color w:val="2D74B5"/>
          <w:u w:val="thick" w:color="2D74B5"/>
        </w:rPr>
        <w:t>Cod</w:t>
      </w:r>
      <w:r>
        <w:rPr>
          <w:rFonts w:ascii="Times New Roman"/>
          <w:b/>
          <w:color w:val="2D74B5"/>
          <w:spacing w:val="-1"/>
          <w:u w:val="thick" w:color="2D74B5"/>
        </w:rPr>
        <w:t xml:space="preserve"> </w:t>
      </w:r>
      <w:r>
        <w:rPr>
          <w:rFonts w:ascii="Times New Roman"/>
          <w:b/>
          <w:color w:val="2D74B5"/>
          <w:u w:val="thick" w:color="2D74B5"/>
        </w:rPr>
        <w:t>subactivitate</w:t>
      </w:r>
      <w:r>
        <w:rPr>
          <w:rFonts w:ascii="Times New Roman"/>
          <w:b/>
          <w:color w:val="2D74B5"/>
          <w:spacing w:val="-2"/>
          <w:u w:val="thick" w:color="2D74B5"/>
        </w:rPr>
        <w:t xml:space="preserve"> </w:t>
      </w:r>
      <w:r>
        <w:rPr>
          <w:rFonts w:ascii="Times New Roman"/>
          <w:b/>
          <w:color w:val="2D74B5"/>
          <w:u w:val="thick" w:color="2D74B5"/>
        </w:rPr>
        <w:t>A7.3</w:t>
      </w:r>
    </w:p>
    <w:p w14:paraId="1F8C9204" w14:textId="77777777" w:rsidR="000A06F0" w:rsidRDefault="000A06F0" w:rsidP="000A06F0">
      <w:pPr>
        <w:pStyle w:val="BodyText"/>
        <w:rPr>
          <w:rFonts w:ascii="Times New Roman"/>
          <w:b/>
          <w:sz w:val="20"/>
        </w:rPr>
      </w:pPr>
    </w:p>
    <w:p w14:paraId="6ECA67A3" w14:textId="77777777" w:rsidR="000A06F0" w:rsidRDefault="000A06F0" w:rsidP="000A06F0">
      <w:pPr>
        <w:pStyle w:val="BodyText"/>
        <w:spacing w:before="2"/>
        <w:rPr>
          <w:rFonts w:ascii="Times New Roman"/>
          <w:b/>
          <w:sz w:val="21"/>
        </w:rPr>
      </w:pPr>
    </w:p>
    <w:p w14:paraId="7D67D2A3" w14:textId="77777777" w:rsidR="007A7366" w:rsidRDefault="000A06F0" w:rsidP="000A06F0">
      <w:pPr>
        <w:spacing w:before="86"/>
        <w:ind w:left="172" w:right="175"/>
        <w:jc w:val="center"/>
        <w:rPr>
          <w:rFonts w:ascii="Times New Roman" w:hAnsi="Times New Roman"/>
          <w:b/>
          <w:i/>
          <w:spacing w:val="-77"/>
          <w:sz w:val="28"/>
          <w:szCs w:val="28"/>
        </w:rPr>
      </w:pPr>
      <w:r w:rsidRPr="000A06F0">
        <w:rPr>
          <w:rFonts w:ascii="Times New Roman" w:hAnsi="Times New Roman"/>
          <w:b/>
          <w:i/>
          <w:sz w:val="28"/>
          <w:szCs w:val="28"/>
        </w:rPr>
        <w:t>Program pentru creșterea performanței și inovării în cercetarea</w:t>
      </w:r>
      <w:r w:rsidRPr="000A06F0">
        <w:rPr>
          <w:rFonts w:ascii="Times New Roman" w:hAnsi="Times New Roman"/>
          <w:b/>
          <w:i/>
          <w:spacing w:val="-77"/>
          <w:sz w:val="28"/>
          <w:szCs w:val="28"/>
        </w:rPr>
        <w:t xml:space="preserve"> </w:t>
      </w:r>
      <w:r w:rsidR="007A7366">
        <w:rPr>
          <w:rFonts w:ascii="Times New Roman" w:hAnsi="Times New Roman"/>
          <w:b/>
          <w:i/>
          <w:spacing w:val="-77"/>
          <w:sz w:val="28"/>
          <w:szCs w:val="28"/>
        </w:rPr>
        <w:t xml:space="preserve">    </w:t>
      </w:r>
    </w:p>
    <w:p w14:paraId="65F6BD4B" w14:textId="09397C72" w:rsidR="000A06F0" w:rsidRPr="000A06F0" w:rsidRDefault="000A06F0" w:rsidP="000A06F0">
      <w:pPr>
        <w:spacing w:before="86"/>
        <w:ind w:left="172" w:right="175"/>
        <w:jc w:val="center"/>
        <w:rPr>
          <w:rFonts w:ascii="Times New Roman" w:hAnsi="Times New Roman"/>
          <w:b/>
          <w:sz w:val="28"/>
          <w:szCs w:val="28"/>
        </w:rPr>
      </w:pPr>
      <w:r w:rsidRPr="000A06F0">
        <w:rPr>
          <w:rFonts w:ascii="Times New Roman" w:hAnsi="Times New Roman"/>
          <w:b/>
          <w:i/>
          <w:sz w:val="28"/>
          <w:szCs w:val="28"/>
        </w:rPr>
        <w:t>doctorală</w:t>
      </w:r>
      <w:r w:rsidRPr="000A06F0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0A06F0">
        <w:rPr>
          <w:rFonts w:ascii="Times New Roman" w:hAnsi="Times New Roman"/>
          <w:b/>
          <w:i/>
          <w:sz w:val="28"/>
          <w:szCs w:val="28"/>
        </w:rPr>
        <w:t>și</w:t>
      </w:r>
      <w:r w:rsidRPr="000A06F0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0A06F0">
        <w:rPr>
          <w:rFonts w:ascii="Times New Roman" w:hAnsi="Times New Roman"/>
          <w:b/>
          <w:i/>
          <w:sz w:val="28"/>
          <w:szCs w:val="28"/>
        </w:rPr>
        <w:t>postdoctorală</w:t>
      </w:r>
      <w:r w:rsidRPr="000A06F0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0A06F0">
        <w:rPr>
          <w:rFonts w:ascii="Times New Roman" w:hAnsi="Times New Roman"/>
          <w:b/>
          <w:i/>
          <w:sz w:val="28"/>
          <w:szCs w:val="28"/>
        </w:rPr>
        <w:t>de</w:t>
      </w:r>
      <w:r w:rsidRPr="000A06F0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0A06F0">
        <w:rPr>
          <w:rFonts w:ascii="Times New Roman" w:hAnsi="Times New Roman"/>
          <w:b/>
          <w:i/>
          <w:sz w:val="28"/>
          <w:szCs w:val="28"/>
        </w:rPr>
        <w:t>excelență</w:t>
      </w:r>
      <w:r w:rsidRPr="000A06F0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0A06F0">
        <w:rPr>
          <w:rFonts w:ascii="Times New Roman" w:hAnsi="Times New Roman"/>
          <w:b/>
          <w:i/>
          <w:sz w:val="28"/>
          <w:szCs w:val="28"/>
        </w:rPr>
        <w:t>–</w:t>
      </w:r>
      <w:r w:rsidRPr="000A06F0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0A06F0">
        <w:rPr>
          <w:rFonts w:ascii="Times New Roman" w:hAnsi="Times New Roman"/>
          <w:b/>
          <w:sz w:val="28"/>
          <w:szCs w:val="28"/>
        </w:rPr>
        <w:t>PROINVENT</w:t>
      </w:r>
    </w:p>
    <w:p w14:paraId="45C8C16F" w14:textId="77777777" w:rsidR="000A06F0" w:rsidRPr="000A06F0" w:rsidRDefault="000A06F0" w:rsidP="000A06F0">
      <w:pPr>
        <w:pStyle w:val="BodyText"/>
        <w:spacing w:before="5"/>
        <w:rPr>
          <w:rFonts w:ascii="Times New Roman"/>
          <w:b/>
          <w:sz w:val="28"/>
          <w:szCs w:val="28"/>
        </w:rPr>
      </w:pPr>
    </w:p>
    <w:p w14:paraId="41B19B56" w14:textId="77777777" w:rsidR="000A06F0" w:rsidRDefault="000A06F0" w:rsidP="000A06F0">
      <w:pPr>
        <w:ind w:left="174" w:right="1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Workshop</w:t>
      </w:r>
    </w:p>
    <w:p w14:paraId="55A10E2E" w14:textId="288FF471" w:rsidR="000A06F0" w:rsidRPr="00D822BC" w:rsidRDefault="00D822BC" w:rsidP="000A06F0">
      <w:pPr>
        <w:spacing w:before="146"/>
        <w:ind w:left="620" w:right="624"/>
        <w:jc w:val="center"/>
        <w:rPr>
          <w:rFonts w:ascii="Times New Roman" w:hAnsi="Times New Roman" w:cs="Times New Roman"/>
          <w:b/>
          <w:sz w:val="28"/>
        </w:rPr>
      </w:pPr>
      <w:r w:rsidRPr="00D822BC">
        <w:rPr>
          <w:rFonts w:ascii="Times New Roman" w:hAnsi="Times New Roman" w:cs="Times New Roman"/>
          <w:b/>
          <w:sz w:val="28"/>
        </w:rPr>
        <w:t>Cercetarea aplicativă doctorală în contextul prov</w:t>
      </w:r>
      <w:r>
        <w:rPr>
          <w:rFonts w:ascii="Times New Roman" w:hAnsi="Times New Roman" w:cs="Times New Roman"/>
          <w:b/>
          <w:sz w:val="28"/>
        </w:rPr>
        <w:t>o</w:t>
      </w:r>
      <w:r w:rsidRPr="00D822BC">
        <w:rPr>
          <w:rFonts w:ascii="Times New Roman" w:hAnsi="Times New Roman" w:cs="Times New Roman"/>
          <w:b/>
          <w:sz w:val="28"/>
        </w:rPr>
        <w:t>cărilor actuale</w:t>
      </w:r>
    </w:p>
    <w:p w14:paraId="1EA9CFAF" w14:textId="77777777" w:rsidR="000A06F0" w:rsidRPr="000A06F0" w:rsidRDefault="000A06F0" w:rsidP="000A06F0">
      <w:pPr>
        <w:spacing w:before="1"/>
        <w:ind w:left="174" w:right="175"/>
        <w:jc w:val="center"/>
        <w:rPr>
          <w:rFonts w:ascii="Times New Roman" w:hAnsi="Times New Roman" w:cs="Times New Roman"/>
          <w:szCs w:val="24"/>
        </w:rPr>
      </w:pPr>
      <w:r w:rsidRPr="000A06F0">
        <w:rPr>
          <w:rFonts w:ascii="Times New Roman" w:hAnsi="Times New Roman" w:cs="Times New Roman"/>
          <w:szCs w:val="24"/>
        </w:rPr>
        <w:t>organizat</w:t>
      </w:r>
      <w:r w:rsidRPr="000A06F0">
        <w:rPr>
          <w:rFonts w:ascii="Times New Roman" w:hAnsi="Times New Roman" w:cs="Times New Roman"/>
          <w:spacing w:val="1"/>
          <w:szCs w:val="24"/>
        </w:rPr>
        <w:t xml:space="preserve"> </w:t>
      </w:r>
      <w:r w:rsidRPr="000A06F0">
        <w:rPr>
          <w:rFonts w:ascii="Times New Roman" w:hAnsi="Times New Roman" w:cs="Times New Roman"/>
          <w:szCs w:val="24"/>
        </w:rPr>
        <w:t>de</w:t>
      </w:r>
    </w:p>
    <w:p w14:paraId="73911F4C" w14:textId="77777777" w:rsidR="000A06F0" w:rsidRPr="000A06F0" w:rsidRDefault="000A06F0" w:rsidP="000A06F0">
      <w:pPr>
        <w:spacing w:before="26"/>
        <w:ind w:left="172" w:right="175"/>
        <w:jc w:val="center"/>
        <w:rPr>
          <w:rFonts w:ascii="Times New Roman" w:hAnsi="Times New Roman" w:cs="Times New Roman"/>
          <w:szCs w:val="24"/>
        </w:rPr>
      </w:pPr>
      <w:r w:rsidRPr="000A06F0">
        <w:rPr>
          <w:rFonts w:ascii="Times New Roman" w:hAnsi="Times New Roman" w:cs="Times New Roman"/>
          <w:szCs w:val="24"/>
        </w:rPr>
        <w:t>Universitatea</w:t>
      </w:r>
      <w:r w:rsidRPr="000A06F0">
        <w:rPr>
          <w:rFonts w:ascii="Times New Roman" w:hAnsi="Times New Roman" w:cs="Times New Roman"/>
          <w:spacing w:val="-1"/>
          <w:szCs w:val="24"/>
        </w:rPr>
        <w:t xml:space="preserve"> </w:t>
      </w:r>
      <w:r w:rsidRPr="000A06F0">
        <w:rPr>
          <w:rFonts w:ascii="Times New Roman" w:hAnsi="Times New Roman" w:cs="Times New Roman"/>
          <w:szCs w:val="24"/>
        </w:rPr>
        <w:t>Ovidius</w:t>
      </w:r>
      <w:r w:rsidRPr="000A06F0">
        <w:rPr>
          <w:rFonts w:ascii="Times New Roman" w:hAnsi="Times New Roman" w:cs="Times New Roman"/>
          <w:spacing w:val="-1"/>
          <w:szCs w:val="24"/>
        </w:rPr>
        <w:t xml:space="preserve"> </w:t>
      </w:r>
      <w:r w:rsidRPr="000A06F0">
        <w:rPr>
          <w:rFonts w:ascii="Times New Roman" w:hAnsi="Times New Roman" w:cs="Times New Roman"/>
          <w:szCs w:val="24"/>
        </w:rPr>
        <w:t>din Constanţa</w:t>
      </w:r>
    </w:p>
    <w:p w14:paraId="216AA5B1" w14:textId="77777777" w:rsidR="000A06F0" w:rsidRPr="000A06F0" w:rsidRDefault="000A06F0" w:rsidP="000A06F0">
      <w:pPr>
        <w:pStyle w:val="Heading1"/>
        <w:spacing w:before="150"/>
        <w:ind w:left="174" w:right="175"/>
        <w:jc w:val="center"/>
        <w:rPr>
          <w:rFonts w:ascii="Times New Roman" w:hAnsi="Times New Roman" w:cs="Times New Roman"/>
          <w:sz w:val="28"/>
          <w:szCs w:val="28"/>
        </w:rPr>
      </w:pPr>
      <w:r w:rsidRPr="000A06F0">
        <w:rPr>
          <w:rFonts w:ascii="Times New Roman" w:hAnsi="Times New Roman" w:cs="Times New Roman"/>
          <w:sz w:val="28"/>
          <w:szCs w:val="28"/>
        </w:rPr>
        <w:t>05 mai 2023</w:t>
      </w:r>
    </w:p>
    <w:p w14:paraId="13632D2D" w14:textId="77777777" w:rsidR="000A06F0" w:rsidRPr="000A06F0" w:rsidRDefault="000A06F0" w:rsidP="000A06F0">
      <w:pPr>
        <w:pStyle w:val="Heading1"/>
        <w:spacing w:line="27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6F0">
        <w:rPr>
          <w:rFonts w:ascii="Times New Roman" w:hAnsi="Times New Roman" w:cs="Times New Roman"/>
          <w:sz w:val="28"/>
          <w:szCs w:val="28"/>
        </w:rPr>
        <w:t>Universitatea Ovidius</w:t>
      </w:r>
      <w:r w:rsidRPr="000A06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06F0">
        <w:rPr>
          <w:rFonts w:ascii="Times New Roman" w:hAnsi="Times New Roman" w:cs="Times New Roman"/>
          <w:sz w:val="28"/>
          <w:szCs w:val="28"/>
        </w:rPr>
        <w:t>din</w:t>
      </w:r>
      <w:r w:rsidRPr="000A06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06F0">
        <w:rPr>
          <w:rFonts w:ascii="Times New Roman" w:hAnsi="Times New Roman" w:cs="Times New Roman"/>
          <w:sz w:val="28"/>
          <w:szCs w:val="28"/>
        </w:rPr>
        <w:t>Constanţa, Campus</w:t>
      </w:r>
      <w:r w:rsidRPr="000A06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06F0">
        <w:rPr>
          <w:rFonts w:ascii="Times New Roman" w:hAnsi="Times New Roman" w:cs="Times New Roman"/>
          <w:sz w:val="28"/>
          <w:szCs w:val="28"/>
        </w:rPr>
        <w:t>A, Aleea</w:t>
      </w:r>
      <w:r w:rsidRPr="000A06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06F0">
        <w:rPr>
          <w:rFonts w:ascii="Times New Roman" w:hAnsi="Times New Roman" w:cs="Times New Roman"/>
          <w:sz w:val="28"/>
          <w:szCs w:val="28"/>
        </w:rPr>
        <w:t>Universităţii, nr. 1,</w:t>
      </w:r>
      <w:r w:rsidRPr="000A06F0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0A06F0">
        <w:rPr>
          <w:rFonts w:ascii="Times New Roman" w:hAnsi="Times New Roman" w:cs="Times New Roman"/>
          <w:w w:val="105"/>
          <w:sz w:val="28"/>
          <w:szCs w:val="28"/>
        </w:rPr>
        <w:t>Constanţa, Sala</w:t>
      </w:r>
      <w:r w:rsidRPr="000A06F0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0A06F0">
        <w:rPr>
          <w:rFonts w:ascii="Times New Roman" w:hAnsi="Times New Roman" w:cs="Times New Roman"/>
          <w:w w:val="105"/>
          <w:sz w:val="28"/>
          <w:szCs w:val="28"/>
        </w:rPr>
        <w:t>Senatului</w:t>
      </w:r>
    </w:p>
    <w:p w14:paraId="5EC8E1D3" w14:textId="77777777" w:rsidR="000A06F0" w:rsidRDefault="000A06F0" w:rsidP="000A06F0">
      <w:pPr>
        <w:pStyle w:val="BodyText"/>
        <w:spacing w:before="2"/>
        <w:rPr>
          <w:rFonts w:ascii="Times New Roman"/>
          <w:b/>
          <w:sz w:val="31"/>
        </w:rPr>
      </w:pPr>
    </w:p>
    <w:p w14:paraId="5B8C4A9F" w14:textId="77777777" w:rsidR="000A06F0" w:rsidRDefault="000A06F0" w:rsidP="000A06F0">
      <w:pPr>
        <w:pStyle w:val="BodyText"/>
        <w:spacing w:before="2"/>
        <w:rPr>
          <w:rFonts w:ascii="Times New Roman"/>
          <w:b/>
          <w:sz w:val="31"/>
        </w:rPr>
      </w:pPr>
    </w:p>
    <w:p w14:paraId="30178FFA" w14:textId="77777777" w:rsidR="000A06F0" w:rsidRPr="000A06F0" w:rsidRDefault="000A06F0" w:rsidP="000A06F0">
      <w:pPr>
        <w:pStyle w:val="Heading1"/>
        <w:spacing w:before="0"/>
        <w:ind w:left="121"/>
        <w:rPr>
          <w:rFonts w:ascii="Times New Roman" w:hAnsi="Times New Roman" w:cs="Times New Roman"/>
          <w:b/>
          <w:bCs/>
          <w:sz w:val="24"/>
          <w:szCs w:val="24"/>
        </w:rPr>
      </w:pPr>
      <w:r w:rsidRPr="000A06F0">
        <w:rPr>
          <w:rFonts w:ascii="Times New Roman" w:hAnsi="Times New Roman" w:cs="Times New Roman"/>
          <w:b/>
          <w:bCs/>
          <w:sz w:val="24"/>
          <w:szCs w:val="24"/>
        </w:rPr>
        <w:t>9.30</w:t>
      </w:r>
      <w:r w:rsidRPr="000A06F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A06F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10.00:</w:t>
      </w:r>
      <w:r w:rsidRPr="000A06F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Primirea</w:t>
      </w:r>
      <w:r w:rsidRPr="000A06F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Pr="000A06F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înregistrarea</w:t>
      </w:r>
      <w:r w:rsidRPr="000A06F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participanților</w:t>
      </w:r>
    </w:p>
    <w:p w14:paraId="12FB37F9" w14:textId="7CAEF586" w:rsidR="000A06F0" w:rsidRPr="000A06F0" w:rsidRDefault="000A06F0" w:rsidP="000A06F0">
      <w:pPr>
        <w:pStyle w:val="ListParagraph"/>
        <w:widowControl w:val="0"/>
        <w:numPr>
          <w:ilvl w:val="1"/>
          <w:numId w:val="6"/>
        </w:numPr>
        <w:tabs>
          <w:tab w:val="left" w:pos="722"/>
        </w:tabs>
        <w:autoSpaceDE w:val="0"/>
        <w:autoSpaceDN w:val="0"/>
        <w:spacing w:before="137" w:after="0" w:line="240" w:lineRule="auto"/>
        <w:ind w:hanging="601"/>
        <w:contextualSpacing w:val="0"/>
        <w:jc w:val="both"/>
        <w:rPr>
          <w:rFonts w:ascii="Times New Roman" w:hAnsi="Times New Roman" w:cs="Times New Roman"/>
          <w:b/>
        </w:rPr>
      </w:pPr>
      <w:r w:rsidRPr="000A06F0">
        <w:rPr>
          <w:rFonts w:ascii="Times New Roman" w:hAnsi="Times New Roman" w:cs="Times New Roman"/>
          <w:b/>
        </w:rPr>
        <w:t>–</w:t>
      </w:r>
      <w:r w:rsidRPr="000A06F0">
        <w:rPr>
          <w:rFonts w:ascii="Times New Roman" w:hAnsi="Times New Roman" w:cs="Times New Roman"/>
          <w:b/>
          <w:spacing w:val="-3"/>
        </w:rPr>
        <w:t xml:space="preserve"> </w:t>
      </w:r>
      <w:r w:rsidRPr="000A06F0">
        <w:rPr>
          <w:rFonts w:ascii="Times New Roman" w:hAnsi="Times New Roman" w:cs="Times New Roman"/>
          <w:b/>
        </w:rPr>
        <w:t>10.</w:t>
      </w:r>
      <w:r w:rsidR="00D822BC">
        <w:rPr>
          <w:rFonts w:ascii="Times New Roman" w:hAnsi="Times New Roman" w:cs="Times New Roman"/>
          <w:b/>
        </w:rPr>
        <w:t>15</w:t>
      </w:r>
      <w:r w:rsidRPr="000A06F0">
        <w:rPr>
          <w:rFonts w:ascii="Times New Roman" w:hAnsi="Times New Roman" w:cs="Times New Roman"/>
          <w:b/>
        </w:rPr>
        <w:t>:</w:t>
      </w:r>
      <w:r w:rsidRPr="000A06F0">
        <w:rPr>
          <w:rFonts w:ascii="Times New Roman" w:hAnsi="Times New Roman" w:cs="Times New Roman"/>
          <w:b/>
          <w:spacing w:val="-2"/>
        </w:rPr>
        <w:t xml:space="preserve"> </w:t>
      </w:r>
      <w:r w:rsidRPr="000A06F0">
        <w:rPr>
          <w:rFonts w:ascii="Times New Roman" w:hAnsi="Times New Roman" w:cs="Times New Roman"/>
          <w:b/>
        </w:rPr>
        <w:t>Alocuțiuni</w:t>
      </w:r>
      <w:r w:rsidRPr="000A06F0">
        <w:rPr>
          <w:rFonts w:ascii="Times New Roman" w:hAnsi="Times New Roman" w:cs="Times New Roman"/>
          <w:b/>
          <w:spacing w:val="-4"/>
        </w:rPr>
        <w:t xml:space="preserve"> </w:t>
      </w:r>
      <w:r w:rsidRPr="000A06F0">
        <w:rPr>
          <w:rFonts w:ascii="Times New Roman" w:hAnsi="Times New Roman" w:cs="Times New Roman"/>
          <w:b/>
        </w:rPr>
        <w:t>de</w:t>
      </w:r>
      <w:r w:rsidRPr="000A06F0">
        <w:rPr>
          <w:rFonts w:ascii="Times New Roman" w:hAnsi="Times New Roman" w:cs="Times New Roman"/>
          <w:b/>
          <w:spacing w:val="-3"/>
        </w:rPr>
        <w:t xml:space="preserve"> </w:t>
      </w:r>
      <w:r w:rsidRPr="000A06F0">
        <w:rPr>
          <w:rFonts w:ascii="Times New Roman" w:hAnsi="Times New Roman" w:cs="Times New Roman"/>
          <w:b/>
        </w:rPr>
        <w:t>bun-venit</w:t>
      </w:r>
    </w:p>
    <w:p w14:paraId="3ADD4BAD" w14:textId="52E37304" w:rsidR="00D822BC" w:rsidRPr="00D822BC" w:rsidRDefault="00D822BC" w:rsidP="00FF797D">
      <w:pPr>
        <w:pStyle w:val="ListParagraph"/>
        <w:widowControl w:val="0"/>
        <w:numPr>
          <w:ilvl w:val="2"/>
          <w:numId w:val="6"/>
        </w:numPr>
        <w:tabs>
          <w:tab w:val="left" w:pos="1508"/>
        </w:tabs>
        <w:autoSpaceDE w:val="0"/>
        <w:autoSpaceDN w:val="0"/>
        <w:spacing w:before="185"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D822BC">
        <w:rPr>
          <w:rFonts w:ascii="Times New Roman" w:hAnsi="Times New Roman" w:cs="Times New Roman"/>
          <w:b/>
          <w:bCs/>
        </w:rPr>
        <w:t>Dan</w:t>
      </w:r>
      <w:r>
        <w:rPr>
          <w:rFonts w:ascii="Times New Roman" w:hAnsi="Times New Roman" w:cs="Times New Roman"/>
          <w:b/>
          <w:bCs/>
        </w:rPr>
        <w:t>-Marcel</w:t>
      </w:r>
      <w:r w:rsidRPr="00D822BC">
        <w:rPr>
          <w:rFonts w:ascii="Times New Roman" w:hAnsi="Times New Roman" w:cs="Times New Roman"/>
          <w:b/>
          <w:bCs/>
        </w:rPr>
        <w:t xml:space="preserve"> Iliescu</w:t>
      </w:r>
      <w:r>
        <w:rPr>
          <w:rFonts w:ascii="Times New Roman" w:hAnsi="Times New Roman" w:cs="Times New Roman"/>
        </w:rPr>
        <w:t>, conf. univ. dr., Rector Universitatea Ovidius din Constanţa</w:t>
      </w:r>
    </w:p>
    <w:p w14:paraId="6228BAA0" w14:textId="3A866C8F" w:rsidR="000A06F0" w:rsidRPr="00D822BC" w:rsidRDefault="000A06F0" w:rsidP="00FF797D">
      <w:pPr>
        <w:pStyle w:val="ListParagraph"/>
        <w:widowControl w:val="0"/>
        <w:numPr>
          <w:ilvl w:val="2"/>
          <w:numId w:val="6"/>
        </w:numPr>
        <w:tabs>
          <w:tab w:val="left" w:pos="1508"/>
        </w:tabs>
        <w:autoSpaceDE w:val="0"/>
        <w:autoSpaceDN w:val="0"/>
        <w:spacing w:before="185" w:after="0" w:line="240" w:lineRule="auto"/>
        <w:ind w:hanging="361"/>
        <w:contextualSpacing w:val="0"/>
        <w:rPr>
          <w:rFonts w:ascii="Times New Roman" w:hAnsi="Times New Roman" w:cs="Times New Roman"/>
          <w:bCs/>
        </w:rPr>
      </w:pPr>
      <w:r w:rsidRPr="000A06F0">
        <w:rPr>
          <w:rFonts w:ascii="Times New Roman" w:hAnsi="Times New Roman" w:cs="Times New Roman"/>
          <w:b/>
        </w:rPr>
        <w:t>Diane Vancea</w:t>
      </w:r>
      <w:r w:rsidR="00D822BC" w:rsidRPr="00D822BC">
        <w:rPr>
          <w:rFonts w:ascii="Times New Roman" w:hAnsi="Times New Roman" w:cs="Times New Roman"/>
          <w:bCs/>
        </w:rPr>
        <w:t>, prof.</w:t>
      </w:r>
      <w:r w:rsidR="00D822BC">
        <w:rPr>
          <w:rFonts w:ascii="Times New Roman" w:hAnsi="Times New Roman" w:cs="Times New Roman"/>
          <w:bCs/>
        </w:rPr>
        <w:t xml:space="preserve"> </w:t>
      </w:r>
      <w:r w:rsidR="00D822BC" w:rsidRPr="00D822BC">
        <w:rPr>
          <w:rFonts w:ascii="Times New Roman" w:hAnsi="Times New Roman" w:cs="Times New Roman"/>
          <w:bCs/>
        </w:rPr>
        <w:t>univ.</w:t>
      </w:r>
      <w:r w:rsidR="00D822BC">
        <w:rPr>
          <w:rFonts w:ascii="Times New Roman" w:hAnsi="Times New Roman" w:cs="Times New Roman"/>
          <w:bCs/>
        </w:rPr>
        <w:t xml:space="preserve"> </w:t>
      </w:r>
      <w:r w:rsidR="00D822BC" w:rsidRPr="00D822BC">
        <w:rPr>
          <w:rFonts w:ascii="Times New Roman" w:hAnsi="Times New Roman" w:cs="Times New Roman"/>
          <w:bCs/>
        </w:rPr>
        <w:t>dr., Preşedintele Senatului, Universitatea Ovidius din Constanţa</w:t>
      </w:r>
    </w:p>
    <w:p w14:paraId="657F0E7C" w14:textId="7A4325BD" w:rsidR="00D822BC" w:rsidRPr="00D822BC" w:rsidRDefault="00D822BC" w:rsidP="00FF797D">
      <w:pPr>
        <w:pStyle w:val="ListParagraph"/>
        <w:widowControl w:val="0"/>
        <w:numPr>
          <w:ilvl w:val="2"/>
          <w:numId w:val="6"/>
        </w:numPr>
        <w:tabs>
          <w:tab w:val="left" w:pos="1508"/>
        </w:tabs>
        <w:autoSpaceDE w:val="0"/>
        <w:autoSpaceDN w:val="0"/>
        <w:spacing w:before="185" w:line="240" w:lineRule="auto"/>
        <w:ind w:hanging="361"/>
        <w:contextualSpacing w:val="0"/>
        <w:rPr>
          <w:rFonts w:ascii="Times New Roman" w:hAnsi="Times New Roman" w:cs="Times New Roman"/>
        </w:rPr>
      </w:pPr>
      <w:r w:rsidRPr="000A06F0">
        <w:rPr>
          <w:rFonts w:ascii="Times New Roman" w:hAnsi="Times New Roman" w:cs="Times New Roman"/>
          <w:b/>
        </w:rPr>
        <w:t>Monica Vlad</w:t>
      </w:r>
      <w:r w:rsidRPr="000A06F0">
        <w:rPr>
          <w:rFonts w:ascii="Times New Roman" w:hAnsi="Times New Roman" w:cs="Times New Roman"/>
        </w:rPr>
        <w:t>,</w:t>
      </w:r>
      <w:r w:rsidRPr="000A06F0">
        <w:rPr>
          <w:rFonts w:ascii="Times New Roman" w:hAnsi="Times New Roman" w:cs="Times New Roman"/>
          <w:spacing w:val="38"/>
        </w:rPr>
        <w:t xml:space="preserve"> </w:t>
      </w:r>
      <w:r w:rsidRPr="000A06F0">
        <w:rPr>
          <w:rFonts w:ascii="Times New Roman" w:hAnsi="Times New Roman" w:cs="Times New Roman"/>
        </w:rPr>
        <w:t>prof.</w:t>
      </w:r>
      <w:r>
        <w:rPr>
          <w:rFonts w:ascii="Times New Roman" w:hAnsi="Times New Roman" w:cs="Times New Roman"/>
        </w:rPr>
        <w:t xml:space="preserve"> </w:t>
      </w:r>
      <w:r w:rsidRPr="000A06F0">
        <w:rPr>
          <w:rFonts w:ascii="Times New Roman" w:hAnsi="Times New Roman" w:cs="Times New Roman"/>
        </w:rPr>
        <w:t>univ.</w:t>
      </w:r>
      <w:r>
        <w:rPr>
          <w:rFonts w:ascii="Times New Roman" w:hAnsi="Times New Roman" w:cs="Times New Roman"/>
        </w:rPr>
        <w:t xml:space="preserve"> </w:t>
      </w:r>
      <w:r w:rsidRPr="000A06F0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, director Institutul Studiilor Doctorale, </w:t>
      </w:r>
      <w:r w:rsidRPr="000A06F0">
        <w:rPr>
          <w:rFonts w:ascii="Times New Roman" w:hAnsi="Times New Roman" w:cs="Times New Roman"/>
        </w:rPr>
        <w:t>Universitatea</w:t>
      </w:r>
      <w:r w:rsidRPr="000A06F0">
        <w:rPr>
          <w:rFonts w:ascii="Times New Roman" w:hAnsi="Times New Roman" w:cs="Times New Roman"/>
          <w:spacing w:val="-3"/>
        </w:rPr>
        <w:t xml:space="preserve"> </w:t>
      </w:r>
      <w:r w:rsidRPr="000A06F0">
        <w:rPr>
          <w:rFonts w:ascii="Times New Roman" w:hAnsi="Times New Roman" w:cs="Times New Roman"/>
        </w:rPr>
        <w:t>Ovidius din Constanţa</w:t>
      </w:r>
    </w:p>
    <w:p w14:paraId="4F4C4D1B" w14:textId="3B412001" w:rsidR="000A06F0" w:rsidRPr="00FF797D" w:rsidRDefault="000A06F0" w:rsidP="00FF797D">
      <w:pPr>
        <w:pStyle w:val="Heading1"/>
        <w:numPr>
          <w:ilvl w:val="1"/>
          <w:numId w:val="7"/>
        </w:numPr>
        <w:spacing w:before="166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A06F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A06F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.00:</w:t>
      </w:r>
      <w:r w:rsidRPr="000A06F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Prelegeri</w:t>
      </w:r>
    </w:p>
    <w:p w14:paraId="2FBFB999" w14:textId="3F1D2C9B" w:rsidR="000A06F0" w:rsidRPr="009417C4" w:rsidRDefault="00D822BC" w:rsidP="00FF797D">
      <w:pPr>
        <w:pStyle w:val="ListParagraph"/>
        <w:widowControl w:val="0"/>
        <w:numPr>
          <w:ilvl w:val="0"/>
          <w:numId w:val="5"/>
        </w:numPr>
        <w:tabs>
          <w:tab w:val="left" w:pos="1486"/>
        </w:tabs>
        <w:autoSpaceDE w:val="0"/>
        <w:autoSpaceDN w:val="0"/>
        <w:spacing w:before="91" w:after="0" w:line="240" w:lineRule="auto"/>
        <w:ind w:right="707"/>
        <w:contextualSpacing w:val="0"/>
        <w:rPr>
          <w:rFonts w:ascii="Times New Roman" w:hAnsi="Times New Roman" w:cs="Times New Roman"/>
        </w:rPr>
      </w:pPr>
      <w:r w:rsidRPr="00D822BC">
        <w:rPr>
          <w:rFonts w:ascii="Times New Roman" w:hAnsi="Times New Roman" w:cs="Times New Roman"/>
          <w:b/>
          <w:bCs/>
          <w:iCs/>
        </w:rPr>
        <w:t>Mihai Gîrțu</w:t>
      </w:r>
      <w:r w:rsidRPr="00D822BC">
        <w:rPr>
          <w:rFonts w:ascii="Times New Roman" w:hAnsi="Times New Roman" w:cs="Times New Roman"/>
          <w:iCs/>
        </w:rPr>
        <w:t>, prof. univ. dr.</w:t>
      </w:r>
      <w:r w:rsidR="007A7366">
        <w:rPr>
          <w:rFonts w:ascii="Times New Roman" w:hAnsi="Times New Roman" w:cs="Times New Roman"/>
          <w:iCs/>
        </w:rPr>
        <w:t>,</w:t>
      </w:r>
      <w:r w:rsidRPr="00D822BC">
        <w:rPr>
          <w:rFonts w:ascii="Times New Roman" w:hAnsi="Times New Roman" w:cs="Times New Roman"/>
          <w:iCs/>
        </w:rPr>
        <w:t xml:space="preserve"> prorector cercetare</w:t>
      </w:r>
      <w:r>
        <w:rPr>
          <w:rFonts w:ascii="Times New Roman" w:hAnsi="Times New Roman" w:cs="Times New Roman"/>
          <w:iCs/>
        </w:rPr>
        <w:t>,</w:t>
      </w:r>
      <w:r w:rsidRPr="00D822BC">
        <w:rPr>
          <w:rFonts w:ascii="Times New Roman" w:hAnsi="Times New Roman" w:cs="Times New Roman"/>
        </w:rPr>
        <w:t xml:space="preserve"> </w:t>
      </w:r>
      <w:r w:rsidRPr="000A06F0">
        <w:rPr>
          <w:rFonts w:ascii="Times New Roman" w:hAnsi="Times New Roman" w:cs="Times New Roman"/>
        </w:rPr>
        <w:t>Universitatea</w:t>
      </w:r>
      <w:r w:rsidRPr="000A06F0">
        <w:rPr>
          <w:rFonts w:ascii="Times New Roman" w:hAnsi="Times New Roman" w:cs="Times New Roman"/>
          <w:spacing w:val="1"/>
        </w:rPr>
        <w:t xml:space="preserve"> </w:t>
      </w:r>
      <w:r w:rsidRPr="000A06F0">
        <w:rPr>
          <w:rFonts w:ascii="Times New Roman" w:hAnsi="Times New Roman" w:cs="Times New Roman"/>
        </w:rPr>
        <w:t>Ovidius din Constanţa</w:t>
      </w:r>
      <w:r w:rsidR="009417C4">
        <w:rPr>
          <w:rFonts w:ascii="Times New Roman" w:hAnsi="Times New Roman" w:cs="Times New Roman"/>
        </w:rPr>
        <w:t xml:space="preserve"> : </w:t>
      </w:r>
      <w:r w:rsidR="000A06F0" w:rsidRPr="00D822BC">
        <w:rPr>
          <w:rFonts w:ascii="Times New Roman" w:hAnsi="Times New Roman" w:cs="Times New Roman"/>
          <w:i/>
        </w:rPr>
        <w:t>Proiectele instituționale ale Universității Ovidius</w:t>
      </w:r>
      <w:r w:rsidR="009E2FFD" w:rsidRPr="00D822BC">
        <w:rPr>
          <w:rFonts w:ascii="Times New Roman" w:hAnsi="Times New Roman" w:cs="Times New Roman"/>
          <w:i/>
        </w:rPr>
        <w:t>. Pledoarie pentru cercetare ŞI inovare</w:t>
      </w:r>
    </w:p>
    <w:p w14:paraId="2A7C3E06" w14:textId="77777777" w:rsidR="009417C4" w:rsidRPr="00D822BC" w:rsidRDefault="009417C4" w:rsidP="00FF797D">
      <w:pPr>
        <w:pStyle w:val="ListParagraph"/>
        <w:widowControl w:val="0"/>
        <w:tabs>
          <w:tab w:val="left" w:pos="1486"/>
        </w:tabs>
        <w:autoSpaceDE w:val="0"/>
        <w:autoSpaceDN w:val="0"/>
        <w:spacing w:before="91" w:after="0" w:line="240" w:lineRule="auto"/>
        <w:ind w:left="1485" w:right="707"/>
        <w:contextualSpacing w:val="0"/>
        <w:rPr>
          <w:rFonts w:ascii="Times New Roman" w:hAnsi="Times New Roman" w:cs="Times New Roman"/>
        </w:rPr>
      </w:pPr>
    </w:p>
    <w:p w14:paraId="1A608145" w14:textId="58FB22CB" w:rsidR="000A06F0" w:rsidRPr="00D06880" w:rsidRDefault="009417C4" w:rsidP="00FF797D">
      <w:pPr>
        <w:pStyle w:val="ListParagraph"/>
        <w:widowControl w:val="0"/>
        <w:numPr>
          <w:ilvl w:val="0"/>
          <w:numId w:val="5"/>
        </w:numPr>
        <w:tabs>
          <w:tab w:val="left" w:pos="1486"/>
        </w:tabs>
        <w:autoSpaceDE w:val="0"/>
        <w:autoSpaceDN w:val="0"/>
        <w:spacing w:before="1" w:after="0" w:line="240" w:lineRule="auto"/>
        <w:ind w:right="833"/>
        <w:contextualSpacing w:val="0"/>
        <w:rPr>
          <w:rFonts w:ascii="Times New Roman" w:hAnsi="Times New Roman" w:cs="Times New Roman"/>
          <w:i/>
          <w:iCs/>
        </w:rPr>
      </w:pPr>
      <w:r w:rsidRPr="000A06F0">
        <w:rPr>
          <w:rFonts w:ascii="Times New Roman" w:hAnsi="Times New Roman" w:cs="Times New Roman"/>
          <w:b/>
        </w:rPr>
        <w:t xml:space="preserve">Alina </w:t>
      </w:r>
      <w:r w:rsidRPr="009417C4">
        <w:rPr>
          <w:rFonts w:ascii="Times New Roman" w:hAnsi="Times New Roman" w:cs="Times New Roman"/>
          <w:b/>
          <w:iCs/>
        </w:rPr>
        <w:t>Cojocaru</w:t>
      </w:r>
      <w:r>
        <w:rPr>
          <w:rFonts w:ascii="Times New Roman" w:hAnsi="Times New Roman" w:cs="Times New Roman"/>
          <w:iCs/>
        </w:rPr>
        <w:t xml:space="preserve">, </w:t>
      </w:r>
      <w:r w:rsidR="000A06F0" w:rsidRPr="009417C4">
        <w:rPr>
          <w:rFonts w:ascii="Times New Roman" w:hAnsi="Times New Roman" w:cs="Times New Roman"/>
          <w:iCs/>
        </w:rPr>
        <w:t>asist</w:t>
      </w:r>
      <w:r w:rsidR="000A06F0" w:rsidRPr="000A06F0">
        <w:rPr>
          <w:rFonts w:ascii="Times New Roman" w:hAnsi="Times New Roman" w:cs="Times New Roman"/>
        </w:rPr>
        <w:t>. univ. dr</w:t>
      </w:r>
      <w:r w:rsidR="000A06F0" w:rsidRPr="000A06F0">
        <w:rPr>
          <w:rFonts w:ascii="Times New Roman" w:hAnsi="Times New Roman" w:cs="Times New Roman"/>
          <w:bCs/>
        </w:rPr>
        <w:t>.</w:t>
      </w:r>
      <w:r w:rsidR="000A06F0" w:rsidRPr="000A06F0">
        <w:rPr>
          <w:rFonts w:ascii="Times New Roman" w:hAnsi="Times New Roman" w:cs="Times New Roman"/>
          <w:b/>
        </w:rPr>
        <w:t xml:space="preserve"> </w:t>
      </w:r>
      <w:r w:rsidR="000A06F0" w:rsidRPr="000A06F0">
        <w:rPr>
          <w:rFonts w:ascii="Times New Roman" w:hAnsi="Times New Roman" w:cs="Times New Roman"/>
          <w:bCs/>
        </w:rPr>
        <w:t>şi cercetător postdoctorand</w:t>
      </w:r>
      <w:r w:rsidR="000A06F0" w:rsidRPr="000A06F0">
        <w:rPr>
          <w:rFonts w:ascii="Times New Roman" w:hAnsi="Times New Roman" w:cs="Times New Roman"/>
        </w:rPr>
        <w:t>, Universitatea</w:t>
      </w:r>
      <w:r w:rsidR="000A06F0" w:rsidRPr="000A06F0">
        <w:rPr>
          <w:rFonts w:ascii="Times New Roman" w:hAnsi="Times New Roman" w:cs="Times New Roman"/>
          <w:spacing w:val="-2"/>
        </w:rPr>
        <w:t xml:space="preserve"> </w:t>
      </w:r>
      <w:r w:rsidR="000A06F0" w:rsidRPr="000A06F0">
        <w:rPr>
          <w:rFonts w:ascii="Times New Roman" w:hAnsi="Times New Roman" w:cs="Times New Roman"/>
        </w:rPr>
        <w:t>Ovidius din Constanţa</w:t>
      </w:r>
      <w:r>
        <w:rPr>
          <w:rFonts w:ascii="Times New Roman" w:hAnsi="Times New Roman" w:cs="Times New Roman"/>
        </w:rPr>
        <w:t xml:space="preserve"> : </w:t>
      </w:r>
      <w:r w:rsidR="00D06880" w:rsidRPr="00D06880">
        <w:rPr>
          <w:rFonts w:ascii="Times New Roman" w:hAnsi="Times New Roman" w:cs="Times New Roman"/>
          <w:i/>
          <w:iCs/>
          <w:color w:val="1D2228"/>
          <w:shd w:val="clear" w:color="auto" w:fill="FFFFFF"/>
        </w:rPr>
        <w:t>Migrație și (auto)exil în orașul european al secolului XX: Reprezentări și repere identitare</w:t>
      </w:r>
    </w:p>
    <w:p w14:paraId="110D1C09" w14:textId="77777777" w:rsidR="000A06F0" w:rsidRPr="000A06F0" w:rsidRDefault="000A06F0" w:rsidP="00FF797D">
      <w:pPr>
        <w:pStyle w:val="BodyText"/>
        <w:spacing w:before="8"/>
        <w:jc w:val="both"/>
        <w:rPr>
          <w:rFonts w:ascii="Times New Roman" w:hAnsi="Times New Roman" w:cs="Times New Roman"/>
          <w:sz w:val="26"/>
        </w:rPr>
      </w:pPr>
    </w:p>
    <w:p w14:paraId="1A414F00" w14:textId="74BEBE83" w:rsidR="00FF797D" w:rsidRPr="00FF797D" w:rsidRDefault="009417C4" w:rsidP="00FF797D">
      <w:pPr>
        <w:pStyle w:val="ListParagraph"/>
        <w:widowControl w:val="0"/>
        <w:numPr>
          <w:ilvl w:val="0"/>
          <w:numId w:val="5"/>
        </w:numPr>
        <w:tabs>
          <w:tab w:val="left" w:pos="1486"/>
        </w:tabs>
        <w:autoSpaceDE w:val="0"/>
        <w:autoSpaceDN w:val="0"/>
        <w:spacing w:before="1" w:after="200" w:line="240" w:lineRule="auto"/>
        <w:ind w:right="833"/>
        <w:contextualSpacing w:val="0"/>
        <w:rPr>
          <w:rFonts w:ascii="Times New Roman" w:hAnsi="Times New Roman" w:cs="Times New Roman"/>
        </w:rPr>
      </w:pPr>
      <w:r w:rsidRPr="009417C4">
        <w:rPr>
          <w:rFonts w:ascii="Times New Roman" w:hAnsi="Times New Roman" w:cs="Times New Roman"/>
          <w:b/>
          <w:bCs/>
        </w:rPr>
        <w:t xml:space="preserve">Ioniţă </w:t>
      </w:r>
      <w:r w:rsidRPr="009417C4">
        <w:rPr>
          <w:rFonts w:ascii="Times New Roman" w:hAnsi="Times New Roman" w:cs="Times New Roman"/>
          <w:b/>
          <w:bCs/>
          <w:iCs/>
        </w:rPr>
        <w:t>Anamaria</w:t>
      </w:r>
      <w:r w:rsidRPr="009417C4">
        <w:rPr>
          <w:rFonts w:ascii="Times New Roman" w:hAnsi="Times New Roman" w:cs="Times New Roman"/>
          <w:iCs/>
        </w:rPr>
        <w:t>,</w:t>
      </w:r>
      <w:bookmarkStart w:id="0" w:name="_Hlk132127979"/>
      <w:r>
        <w:rPr>
          <w:rFonts w:ascii="Times New Roman" w:hAnsi="Times New Roman" w:cs="Times New Roman"/>
          <w:iCs/>
        </w:rPr>
        <w:t xml:space="preserve"> </w:t>
      </w:r>
      <w:r w:rsidRPr="000A06F0">
        <w:rPr>
          <w:rFonts w:ascii="Times New Roman" w:hAnsi="Times New Roman" w:cs="Times New Roman"/>
          <w:iCs/>
        </w:rPr>
        <w:t>asist. univ. dr. şi</w:t>
      </w:r>
      <w:r w:rsidRPr="000A06F0">
        <w:rPr>
          <w:rFonts w:ascii="Times New Roman" w:hAnsi="Times New Roman" w:cs="Times New Roman"/>
          <w:i/>
        </w:rPr>
        <w:t xml:space="preserve"> </w:t>
      </w:r>
      <w:r w:rsidRPr="000A06F0">
        <w:rPr>
          <w:rFonts w:ascii="Times New Roman" w:hAnsi="Times New Roman" w:cs="Times New Roman"/>
        </w:rPr>
        <w:t>cercetător postdoctorand</w:t>
      </w:r>
      <w:bookmarkEnd w:id="0"/>
      <w:r w:rsidRPr="000A06F0">
        <w:rPr>
          <w:rFonts w:ascii="Times New Roman" w:hAnsi="Times New Roman" w:cs="Times New Roman"/>
        </w:rPr>
        <w:t>, Universitatea</w:t>
      </w:r>
      <w:r w:rsidRPr="000A06F0">
        <w:rPr>
          <w:rFonts w:ascii="Times New Roman" w:hAnsi="Times New Roman" w:cs="Times New Roman"/>
          <w:spacing w:val="-2"/>
        </w:rPr>
        <w:t xml:space="preserve"> </w:t>
      </w:r>
      <w:r w:rsidRPr="000A06F0">
        <w:rPr>
          <w:rFonts w:ascii="Times New Roman" w:hAnsi="Times New Roman" w:cs="Times New Roman"/>
        </w:rPr>
        <w:t>Ovidius din Constanţa</w:t>
      </w:r>
      <w:r>
        <w:rPr>
          <w:rFonts w:ascii="Times New Roman" w:hAnsi="Times New Roman" w:cs="Times New Roman"/>
        </w:rPr>
        <w:t xml:space="preserve"> : </w:t>
      </w:r>
      <w:r w:rsidR="009E2FFD" w:rsidRPr="009417C4">
        <w:rPr>
          <w:rFonts w:ascii="Times New Roman" w:hAnsi="Times New Roman" w:cs="Times New Roman"/>
          <w:i/>
          <w:iCs/>
        </w:rPr>
        <w:t>Utilizarea</w:t>
      </w:r>
      <w:r w:rsidR="009E2FFD" w:rsidRPr="009417C4">
        <w:rPr>
          <w:rFonts w:ascii="Times New Roman" w:hAnsi="Times New Roman" w:cs="Times New Roman"/>
          <w:i/>
        </w:rPr>
        <w:t xml:space="preserve"> limbilor vehiculare în comunicarea în mediul spitalicesc. Studiu de caz asupra studenţilor medicinişti din filiera în limba engleză înscrişi la Universitatea Ovidius din Constanţa</w:t>
      </w:r>
      <w:r w:rsidR="000A06F0" w:rsidRPr="009417C4">
        <w:rPr>
          <w:rFonts w:ascii="Times New Roman" w:hAnsi="Times New Roman" w:cs="Times New Roman"/>
          <w:iCs/>
        </w:rPr>
        <w:t xml:space="preserve"> </w:t>
      </w:r>
    </w:p>
    <w:p w14:paraId="7101117A" w14:textId="08F3D58A" w:rsidR="000A06F0" w:rsidRDefault="009417C4" w:rsidP="00FF797D">
      <w:pPr>
        <w:pStyle w:val="ListParagraph"/>
        <w:widowControl w:val="0"/>
        <w:numPr>
          <w:ilvl w:val="0"/>
          <w:numId w:val="5"/>
        </w:numPr>
        <w:tabs>
          <w:tab w:val="left" w:pos="1486"/>
        </w:tabs>
        <w:autoSpaceDE w:val="0"/>
        <w:autoSpaceDN w:val="0"/>
        <w:spacing w:before="1" w:after="200" w:line="240" w:lineRule="auto"/>
        <w:ind w:right="833"/>
        <w:contextualSpacing w:val="0"/>
        <w:rPr>
          <w:rFonts w:ascii="Times New Roman" w:hAnsi="Times New Roman" w:cs="Times New Roman"/>
        </w:rPr>
      </w:pPr>
      <w:r w:rsidRPr="000A06F0">
        <w:rPr>
          <w:rFonts w:ascii="Times New Roman" w:hAnsi="Times New Roman" w:cs="Times New Roman"/>
          <w:b/>
          <w:bCs/>
        </w:rPr>
        <w:t>Daniela Vasile</w:t>
      </w:r>
      <w:r>
        <w:rPr>
          <w:rFonts w:ascii="Times New Roman" w:hAnsi="Times New Roman" w:cs="Times New Roman"/>
        </w:rPr>
        <w:t xml:space="preserve">, </w:t>
      </w:r>
      <w:r w:rsidRPr="000A06F0">
        <w:rPr>
          <w:rFonts w:ascii="Times New Roman" w:hAnsi="Times New Roman" w:cs="Times New Roman"/>
          <w:iCs/>
        </w:rPr>
        <w:t>asist. univ.</w:t>
      </w:r>
      <w:r>
        <w:rPr>
          <w:rFonts w:ascii="Times New Roman" w:hAnsi="Times New Roman" w:cs="Times New Roman"/>
          <w:iCs/>
        </w:rPr>
        <w:t xml:space="preserve"> </w:t>
      </w:r>
      <w:r w:rsidRPr="000A06F0">
        <w:rPr>
          <w:rFonts w:ascii="Times New Roman" w:hAnsi="Times New Roman" w:cs="Times New Roman"/>
          <w:iCs/>
        </w:rPr>
        <w:t>dr. şi</w:t>
      </w:r>
      <w:r w:rsidRPr="000A06F0">
        <w:rPr>
          <w:rFonts w:ascii="Times New Roman" w:hAnsi="Times New Roman" w:cs="Times New Roman"/>
          <w:i/>
        </w:rPr>
        <w:t xml:space="preserve"> </w:t>
      </w:r>
      <w:r w:rsidRPr="000A06F0">
        <w:rPr>
          <w:rFonts w:ascii="Times New Roman" w:hAnsi="Times New Roman" w:cs="Times New Roman"/>
        </w:rPr>
        <w:t>cercetător postdoctorand, Universitatea</w:t>
      </w:r>
      <w:r w:rsidRPr="000A06F0">
        <w:rPr>
          <w:rFonts w:ascii="Times New Roman" w:hAnsi="Times New Roman" w:cs="Times New Roman"/>
          <w:spacing w:val="-2"/>
        </w:rPr>
        <w:t xml:space="preserve"> </w:t>
      </w:r>
      <w:r w:rsidRPr="000A06F0">
        <w:rPr>
          <w:rFonts w:ascii="Times New Roman" w:hAnsi="Times New Roman" w:cs="Times New Roman"/>
        </w:rPr>
        <w:t>Ovidius din Constanţa</w:t>
      </w:r>
      <w:r>
        <w:rPr>
          <w:rFonts w:ascii="Times New Roman" w:hAnsi="Times New Roman" w:cs="Times New Roman"/>
          <w:i/>
          <w:iCs/>
        </w:rPr>
        <w:t xml:space="preserve"> </w:t>
      </w:r>
      <w:r w:rsidRPr="009417C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  <w:iCs/>
        </w:rPr>
        <w:t xml:space="preserve"> </w:t>
      </w:r>
      <w:r w:rsidR="00CC1300" w:rsidRPr="00CC1300">
        <w:rPr>
          <w:rFonts w:ascii="Times New Roman" w:hAnsi="Times New Roman" w:cs="Times New Roman"/>
          <w:i/>
          <w:iCs/>
        </w:rPr>
        <w:t>Studii privind toxicitatea fungicidului Tebustar la organismele acvatice</w:t>
      </w:r>
    </w:p>
    <w:p w14:paraId="39DDFA6B" w14:textId="77777777" w:rsidR="000A06F0" w:rsidRPr="000A06F0" w:rsidRDefault="000A06F0" w:rsidP="000A06F0">
      <w:pPr>
        <w:widowControl w:val="0"/>
        <w:tabs>
          <w:tab w:val="left" w:pos="1486"/>
        </w:tabs>
        <w:autoSpaceDE w:val="0"/>
        <w:autoSpaceDN w:val="0"/>
        <w:spacing w:before="1" w:after="200" w:line="249" w:lineRule="auto"/>
        <w:ind w:right="833"/>
        <w:rPr>
          <w:rFonts w:ascii="Times New Roman" w:hAnsi="Times New Roman" w:cs="Times New Roman"/>
        </w:rPr>
      </w:pPr>
    </w:p>
    <w:p w14:paraId="51086D21" w14:textId="77777777" w:rsidR="000A06F0" w:rsidRPr="000A06F0" w:rsidRDefault="000A06F0" w:rsidP="00D06880">
      <w:pPr>
        <w:spacing w:line="276" w:lineRule="auto"/>
        <w:rPr>
          <w:rFonts w:ascii="Times New Roman" w:hAnsi="Times New Roman" w:cs="Times New Roman"/>
          <w:b/>
          <w:bCs/>
        </w:rPr>
      </w:pPr>
      <w:r w:rsidRPr="000A06F0">
        <w:rPr>
          <w:rFonts w:ascii="Times New Roman" w:hAnsi="Times New Roman" w:cs="Times New Roman"/>
          <w:b/>
          <w:bCs/>
        </w:rPr>
        <w:t>12.00 – 12.30: Discuții, sesiune de întrebări și răspunsuri. Pauză de cafea</w:t>
      </w:r>
    </w:p>
    <w:p w14:paraId="4B4F75E9" w14:textId="77777777" w:rsidR="000A06F0" w:rsidRPr="000A06F0" w:rsidRDefault="000A06F0" w:rsidP="00D06880">
      <w:pPr>
        <w:spacing w:line="276" w:lineRule="auto"/>
        <w:rPr>
          <w:rFonts w:ascii="Times New Roman" w:hAnsi="Times New Roman" w:cs="Times New Roman"/>
          <w:b/>
          <w:bCs/>
        </w:rPr>
      </w:pPr>
      <w:r w:rsidRPr="000A06F0">
        <w:rPr>
          <w:rFonts w:ascii="Times New Roman" w:hAnsi="Times New Roman" w:cs="Times New Roman"/>
          <w:b/>
          <w:bCs/>
        </w:rPr>
        <w:t>12.30 – 14.00: Prezentarea rezultatelor preliminare obținute de doctoranzii Universității Ovidius din Constanţa</w:t>
      </w:r>
    </w:p>
    <w:p w14:paraId="426B4D34" w14:textId="77777777" w:rsidR="000A06F0" w:rsidRDefault="000A06F0" w:rsidP="000A06F0">
      <w:pPr>
        <w:rPr>
          <w:rFonts w:ascii="Times New Roman" w:hAnsi="Times New Roman" w:cs="Times New Roman"/>
          <w:b/>
          <w:bCs/>
        </w:rPr>
      </w:pPr>
    </w:p>
    <w:p w14:paraId="0876F0A4" w14:textId="509A8890" w:rsidR="00FF797D" w:rsidRDefault="00FF797D" w:rsidP="00FF797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FF797D">
        <w:rPr>
          <w:rFonts w:ascii="Times New Roman" w:hAnsi="Times New Roman" w:cs="Times New Roman"/>
          <w:b/>
          <w:bCs/>
        </w:rPr>
        <w:t>Dana Domolescu</w:t>
      </w:r>
      <w:r w:rsidRPr="00FF797D">
        <w:rPr>
          <w:rFonts w:ascii="Times New Roman" w:hAnsi="Times New Roman" w:cs="Times New Roman"/>
        </w:rPr>
        <w:t xml:space="preserve">, doctorand, Domeniul Inginerie civilă şi instalaţii : </w:t>
      </w:r>
      <w:r w:rsidRPr="00FF797D">
        <w:rPr>
          <w:rFonts w:ascii="Times New Roman" w:hAnsi="Times New Roman" w:cs="Times New Roman"/>
          <w:i/>
          <w:iCs/>
        </w:rPr>
        <w:t>Creşterea calităţii materialelor de construcţii, factor important în asigurarea siguranţei structurale a acestora</w:t>
      </w:r>
    </w:p>
    <w:p w14:paraId="4C6FDC92" w14:textId="77777777" w:rsidR="00FF797D" w:rsidRPr="00FF797D" w:rsidRDefault="00FF797D" w:rsidP="00FF797D">
      <w:pPr>
        <w:pStyle w:val="ListParagraph"/>
        <w:spacing w:line="240" w:lineRule="auto"/>
        <w:ind w:left="1572"/>
        <w:rPr>
          <w:rFonts w:ascii="Times New Roman" w:hAnsi="Times New Roman" w:cs="Times New Roman"/>
          <w:i/>
          <w:iCs/>
        </w:rPr>
      </w:pPr>
    </w:p>
    <w:p w14:paraId="6C32643F" w14:textId="10C32B41" w:rsidR="00FF797D" w:rsidRPr="00FF797D" w:rsidRDefault="009417C4" w:rsidP="00FF797D">
      <w:pPr>
        <w:pStyle w:val="ListParagraph"/>
        <w:widowControl w:val="0"/>
        <w:numPr>
          <w:ilvl w:val="0"/>
          <w:numId w:val="4"/>
        </w:numPr>
        <w:tabs>
          <w:tab w:val="left" w:pos="1591"/>
          <w:tab w:val="left" w:pos="1592"/>
        </w:tabs>
        <w:autoSpaceDE w:val="0"/>
        <w:autoSpaceDN w:val="0"/>
        <w:spacing w:after="0" w:line="240" w:lineRule="auto"/>
        <w:ind w:right="213" w:hanging="424"/>
        <w:contextualSpacing w:val="0"/>
        <w:rPr>
          <w:rFonts w:ascii="Times New Roman" w:hAnsi="Times New Roman" w:cs="Times New Roman"/>
        </w:rPr>
      </w:pPr>
      <w:r w:rsidRPr="00D06880">
        <w:rPr>
          <w:rFonts w:ascii="Times New Roman" w:hAnsi="Times New Roman" w:cs="Times New Roman"/>
          <w:b/>
          <w:bCs/>
        </w:rPr>
        <w:t>Miruna Cristian</w:t>
      </w:r>
      <w:r w:rsidRPr="00D06880">
        <w:rPr>
          <w:rFonts w:ascii="Times New Roman" w:hAnsi="Times New Roman" w:cs="Times New Roman"/>
        </w:rPr>
        <w:t>, doctorand</w:t>
      </w:r>
      <w:r w:rsidRPr="00D06880">
        <w:rPr>
          <w:rFonts w:ascii="Times New Roman" w:hAnsi="Times New Roman" w:cs="Times New Roman"/>
          <w:spacing w:val="-57"/>
        </w:rPr>
        <w:t xml:space="preserve">,        </w:t>
      </w:r>
      <w:r w:rsidRPr="00D06880">
        <w:rPr>
          <w:rFonts w:ascii="Times New Roman" w:hAnsi="Times New Roman" w:cs="Times New Roman"/>
        </w:rPr>
        <w:t>Domeniul Medicină</w:t>
      </w:r>
      <w:r w:rsidRPr="00D06880">
        <w:rPr>
          <w:rFonts w:ascii="Times New Roman" w:hAnsi="Times New Roman" w:cs="Times New Roman"/>
          <w:i/>
          <w:iCs/>
        </w:rPr>
        <w:t xml:space="preserve"> </w:t>
      </w:r>
      <w:r w:rsidRPr="00D06880">
        <w:rPr>
          <w:rFonts w:ascii="Times New Roman" w:hAnsi="Times New Roman" w:cs="Times New Roman"/>
        </w:rPr>
        <w:t xml:space="preserve">: </w:t>
      </w:r>
      <w:r w:rsidR="00CC1300" w:rsidRPr="00D06880">
        <w:rPr>
          <w:rFonts w:ascii="Times New Roman" w:hAnsi="Times New Roman" w:cs="Times New Roman"/>
          <w:i/>
          <w:iCs/>
        </w:rPr>
        <w:t>Profilul molecular al genelor MYD88 şi PIM1 în limfomul non-Hodgkin difuz cu celulă B mare – elemente definitorii de evoluţie şi prognostic</w:t>
      </w:r>
    </w:p>
    <w:p w14:paraId="1B3B5C91" w14:textId="77777777" w:rsidR="00FF797D" w:rsidRPr="00FF797D" w:rsidRDefault="00FF797D" w:rsidP="00FF797D">
      <w:pPr>
        <w:widowControl w:val="0"/>
        <w:tabs>
          <w:tab w:val="left" w:pos="1591"/>
          <w:tab w:val="left" w:pos="1592"/>
        </w:tabs>
        <w:autoSpaceDE w:val="0"/>
        <w:autoSpaceDN w:val="0"/>
        <w:spacing w:after="0" w:line="240" w:lineRule="auto"/>
        <w:ind w:right="213"/>
        <w:rPr>
          <w:rFonts w:ascii="Times New Roman" w:hAnsi="Times New Roman" w:cs="Times New Roman"/>
        </w:rPr>
      </w:pPr>
    </w:p>
    <w:p w14:paraId="3B1393F0" w14:textId="2B83DFC2" w:rsidR="000A06F0" w:rsidRPr="00D06880" w:rsidRDefault="009417C4" w:rsidP="00FF797D">
      <w:pPr>
        <w:pStyle w:val="ListParagraph"/>
        <w:widowControl w:val="0"/>
        <w:numPr>
          <w:ilvl w:val="0"/>
          <w:numId w:val="4"/>
        </w:numPr>
        <w:tabs>
          <w:tab w:val="left" w:pos="1591"/>
          <w:tab w:val="left" w:pos="1592"/>
        </w:tabs>
        <w:autoSpaceDE w:val="0"/>
        <w:autoSpaceDN w:val="0"/>
        <w:spacing w:after="0" w:line="240" w:lineRule="auto"/>
        <w:ind w:right="481" w:hanging="424"/>
        <w:contextualSpacing w:val="0"/>
        <w:rPr>
          <w:rFonts w:ascii="Times New Roman" w:hAnsi="Times New Roman" w:cs="Times New Roman"/>
        </w:rPr>
      </w:pPr>
      <w:r w:rsidRPr="00D06880">
        <w:rPr>
          <w:rFonts w:ascii="Times New Roman" w:hAnsi="Times New Roman" w:cs="Times New Roman"/>
          <w:b/>
          <w:bCs/>
        </w:rPr>
        <w:t>Costin-Nicolae Mociu</w:t>
      </w:r>
      <w:r w:rsidRPr="00D06880">
        <w:rPr>
          <w:rFonts w:ascii="Times New Roman" w:hAnsi="Times New Roman" w:cs="Times New Roman"/>
        </w:rPr>
        <w:t xml:space="preserve">, doctorand, Domeniul </w:t>
      </w:r>
      <w:r w:rsidRPr="00D06880">
        <w:rPr>
          <w:rFonts w:ascii="Times New Roman" w:hAnsi="Times New Roman" w:cs="Times New Roman"/>
          <w:spacing w:val="-57"/>
        </w:rPr>
        <w:t xml:space="preserve"> </w:t>
      </w:r>
      <w:r w:rsidRPr="00D06880">
        <w:rPr>
          <w:rFonts w:ascii="Times New Roman" w:hAnsi="Times New Roman" w:cs="Times New Roman"/>
        </w:rPr>
        <w:t xml:space="preserve">Construcţii civile, industriale şi agricole : </w:t>
      </w:r>
      <w:r w:rsidR="007A7256" w:rsidRPr="00D06880">
        <w:rPr>
          <w:rFonts w:ascii="Times New Roman" w:hAnsi="Times New Roman" w:cs="Times New Roman"/>
          <w:i/>
        </w:rPr>
        <w:t>Reţete de mortare pentru reabilitarea monumentelor istorice în contextul dezvoltării durabile</w:t>
      </w:r>
    </w:p>
    <w:p w14:paraId="791F4429" w14:textId="77777777" w:rsidR="000A06F0" w:rsidRPr="00D06880" w:rsidRDefault="000A06F0" w:rsidP="00FF797D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3F86E144" w14:textId="6E69B5BA" w:rsidR="000A06F0" w:rsidRPr="00D06880" w:rsidRDefault="009417C4" w:rsidP="00FF797D">
      <w:pPr>
        <w:pStyle w:val="ListParagraph"/>
        <w:widowControl w:val="0"/>
        <w:numPr>
          <w:ilvl w:val="0"/>
          <w:numId w:val="4"/>
        </w:numPr>
        <w:tabs>
          <w:tab w:val="left" w:pos="1591"/>
          <w:tab w:val="left" w:pos="1592"/>
        </w:tabs>
        <w:autoSpaceDE w:val="0"/>
        <w:autoSpaceDN w:val="0"/>
        <w:spacing w:after="0" w:line="240" w:lineRule="auto"/>
        <w:ind w:right="773" w:hanging="424"/>
        <w:contextualSpacing w:val="0"/>
        <w:rPr>
          <w:rFonts w:ascii="Times New Roman" w:hAnsi="Times New Roman" w:cs="Times New Roman"/>
        </w:rPr>
      </w:pPr>
      <w:r w:rsidRPr="00D06880">
        <w:rPr>
          <w:rFonts w:ascii="Times New Roman" w:hAnsi="Times New Roman" w:cs="Times New Roman"/>
          <w:b/>
          <w:bCs/>
        </w:rPr>
        <w:t>Iasemin Suliman</w:t>
      </w:r>
      <w:r w:rsidRPr="00D06880">
        <w:rPr>
          <w:rFonts w:ascii="Times New Roman" w:hAnsi="Times New Roman" w:cs="Times New Roman"/>
          <w:iCs/>
        </w:rPr>
        <w:t>,</w:t>
      </w:r>
      <w:r w:rsidRPr="00D06880">
        <w:rPr>
          <w:rFonts w:ascii="Times New Roman" w:hAnsi="Times New Roman" w:cs="Times New Roman"/>
          <w:i/>
        </w:rPr>
        <w:t xml:space="preserve"> </w:t>
      </w:r>
      <w:r w:rsidRPr="00D06880">
        <w:rPr>
          <w:rFonts w:ascii="Times New Roman" w:hAnsi="Times New Roman" w:cs="Times New Roman"/>
        </w:rPr>
        <w:t>doctorand,</w:t>
      </w:r>
      <w:r w:rsidRPr="00D06880">
        <w:rPr>
          <w:rFonts w:ascii="Times New Roman" w:hAnsi="Times New Roman" w:cs="Times New Roman"/>
          <w:spacing w:val="-57"/>
        </w:rPr>
        <w:t xml:space="preserve"> </w:t>
      </w:r>
      <w:r w:rsidRPr="00D06880">
        <w:rPr>
          <w:rFonts w:ascii="Times New Roman" w:hAnsi="Times New Roman" w:cs="Times New Roman"/>
        </w:rPr>
        <w:t>Domeniul Ştiinţe aplicate-Biologie</w:t>
      </w:r>
      <w:r w:rsidRPr="00D06880">
        <w:rPr>
          <w:rFonts w:ascii="Times New Roman" w:hAnsi="Times New Roman" w:cs="Times New Roman"/>
          <w:i/>
        </w:rPr>
        <w:t xml:space="preserve"> </w:t>
      </w:r>
      <w:r w:rsidR="000A06F0" w:rsidRPr="00D06880">
        <w:rPr>
          <w:rFonts w:ascii="Times New Roman" w:hAnsi="Times New Roman" w:cs="Times New Roman"/>
          <w:i/>
        </w:rPr>
        <w:t>Aplicaţii ale microbiotestelor Toxkit în vederea evaluării toxicităţii probelor de apă prelevate din lacul Zaghen</w:t>
      </w:r>
    </w:p>
    <w:p w14:paraId="347CB7A9" w14:textId="77777777" w:rsidR="000A06F0" w:rsidRPr="000A06F0" w:rsidRDefault="000A06F0" w:rsidP="000A06F0">
      <w:pPr>
        <w:pStyle w:val="BodyText"/>
        <w:jc w:val="both"/>
        <w:rPr>
          <w:rFonts w:ascii="Times New Roman" w:hAnsi="Times New Roman" w:cs="Times New Roman"/>
          <w:sz w:val="26"/>
        </w:rPr>
      </w:pPr>
    </w:p>
    <w:p w14:paraId="2F9E8C96" w14:textId="77777777" w:rsidR="000A06F0" w:rsidRPr="000A06F0" w:rsidRDefault="000A06F0" w:rsidP="000A06F0">
      <w:pPr>
        <w:pStyle w:val="Heading1"/>
        <w:spacing w:before="1"/>
        <w:ind w:left="663"/>
        <w:rPr>
          <w:rFonts w:ascii="Times New Roman" w:hAnsi="Times New Roman" w:cs="Times New Roman"/>
          <w:b/>
          <w:bCs/>
          <w:sz w:val="24"/>
          <w:szCs w:val="24"/>
        </w:rPr>
      </w:pPr>
      <w:r w:rsidRPr="000A06F0">
        <w:rPr>
          <w:rFonts w:ascii="Times New Roman" w:hAnsi="Times New Roman" w:cs="Times New Roman"/>
          <w:b/>
          <w:bCs/>
          <w:sz w:val="24"/>
          <w:szCs w:val="24"/>
        </w:rPr>
        <w:t>14.00:</w:t>
      </w:r>
      <w:r w:rsidRPr="000A06F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Pauză de</w:t>
      </w:r>
      <w:r w:rsidRPr="000A06F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06F0">
        <w:rPr>
          <w:rFonts w:ascii="Times New Roman" w:hAnsi="Times New Roman" w:cs="Times New Roman"/>
          <w:b/>
          <w:bCs/>
          <w:sz w:val="24"/>
          <w:szCs w:val="24"/>
        </w:rPr>
        <w:t>masă</w:t>
      </w:r>
    </w:p>
    <w:p w14:paraId="70842730" w14:textId="77777777" w:rsidR="000A06F0" w:rsidRPr="000A06F0" w:rsidRDefault="000A06F0" w:rsidP="000A06F0">
      <w:pPr>
        <w:spacing w:before="140"/>
        <w:ind w:left="663"/>
        <w:rPr>
          <w:rFonts w:ascii="Times New Roman" w:hAnsi="Times New Roman" w:cs="Times New Roman"/>
          <w:b/>
        </w:rPr>
      </w:pPr>
      <w:r w:rsidRPr="000A06F0">
        <w:rPr>
          <w:rFonts w:ascii="Times New Roman" w:hAnsi="Times New Roman" w:cs="Times New Roman"/>
          <w:b/>
        </w:rPr>
        <w:t>14.30:</w:t>
      </w:r>
      <w:r w:rsidRPr="000A06F0">
        <w:rPr>
          <w:rFonts w:ascii="Times New Roman" w:hAnsi="Times New Roman" w:cs="Times New Roman"/>
          <w:b/>
          <w:spacing w:val="-1"/>
        </w:rPr>
        <w:t xml:space="preserve"> </w:t>
      </w:r>
      <w:r w:rsidRPr="000A06F0">
        <w:rPr>
          <w:rFonts w:ascii="Times New Roman" w:hAnsi="Times New Roman" w:cs="Times New Roman"/>
          <w:b/>
        </w:rPr>
        <w:t>Concluzii. Închiderea workshopului</w:t>
      </w:r>
    </w:p>
    <w:sectPr w:rsidR="000A06F0" w:rsidRPr="000A06F0" w:rsidSect="00456BA8">
      <w:headerReference w:type="default" r:id="rId8"/>
      <w:footerReference w:type="default" r:id="rId9"/>
      <w:pgSz w:w="11906" w:h="16838" w:code="9"/>
      <w:pgMar w:top="2892" w:right="1418" w:bottom="1418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A7BF" w14:textId="77777777" w:rsidR="00A5749C" w:rsidRDefault="00A5749C" w:rsidP="00F06B68">
      <w:r>
        <w:separator/>
      </w:r>
    </w:p>
  </w:endnote>
  <w:endnote w:type="continuationSeparator" w:id="0">
    <w:p w14:paraId="0DAE6E48" w14:textId="77777777" w:rsidR="00A5749C" w:rsidRDefault="00A5749C" w:rsidP="00F0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5B2A" w14:textId="44920DAA" w:rsidR="00080BC3" w:rsidRPr="00BF405F" w:rsidRDefault="00D8564E" w:rsidP="00D8564E">
    <w:pPr>
      <w:pStyle w:val="Antet1"/>
      <w:pBdr>
        <w:top w:val="single" w:sz="4" w:space="1" w:color="auto"/>
      </w:pBdr>
      <w:tabs>
        <w:tab w:val="clear" w:pos="4536"/>
        <w:tab w:val="center" w:pos="3402"/>
        <w:tab w:val="center" w:pos="4962"/>
      </w:tabs>
      <w:rPr>
        <w:noProof/>
        <w:sz w:val="2"/>
        <w:szCs w:val="6"/>
        <w:lang w:eastAsia="ro-RO"/>
      </w:rPr>
    </w:pPr>
    <w:r>
      <w:rPr>
        <w:noProof/>
        <w:lang w:eastAsia="ro-RO"/>
      </w:rPr>
      <w:ptab w:relativeTo="margin" w:alignment="left" w:leader="none"/>
    </w:r>
  </w:p>
  <w:tbl>
    <w:tblPr>
      <w:tblStyle w:val="TableGrid"/>
      <w:tblW w:w="91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003"/>
      <w:gridCol w:w="1047"/>
      <w:gridCol w:w="813"/>
      <w:gridCol w:w="1134"/>
      <w:gridCol w:w="1134"/>
      <w:gridCol w:w="851"/>
      <w:gridCol w:w="992"/>
      <w:gridCol w:w="851"/>
      <w:gridCol w:w="1301"/>
    </w:tblGrid>
    <w:tr w:rsidR="005E0325" w:rsidRPr="00BF405F" w14:paraId="1255D93B" w14:textId="77777777" w:rsidTr="00272A32">
      <w:trPr>
        <w:trHeight w:val="20"/>
      </w:trPr>
      <w:tc>
        <w:tcPr>
          <w:tcW w:w="0" w:type="auto"/>
          <w:tcMar>
            <w:left w:w="28" w:type="dxa"/>
            <w:right w:w="28" w:type="dxa"/>
          </w:tcMar>
          <w:vAlign w:val="center"/>
        </w:tcPr>
        <w:p w14:paraId="225E3EE3" w14:textId="0D1B5DCF" w:rsidR="005E0325" w:rsidRPr="00BF405F" w:rsidRDefault="005E0325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szCs w:val="48"/>
            </w:rPr>
            <w:t>Lider:</w:t>
          </w:r>
        </w:p>
      </w:tc>
      <w:tc>
        <w:tcPr>
          <w:tcW w:w="0" w:type="auto"/>
          <w:gridSpan w:val="8"/>
          <w:tcMar>
            <w:left w:w="28" w:type="dxa"/>
            <w:right w:w="28" w:type="dxa"/>
          </w:tcMar>
          <w:vAlign w:val="center"/>
        </w:tcPr>
        <w:p w14:paraId="00DBFBC1" w14:textId="1DCE03B8" w:rsidR="005E0325" w:rsidRPr="00BF405F" w:rsidRDefault="00B00C16" w:rsidP="00B00C16">
          <w:pPr>
            <w:pStyle w:val="Antet1"/>
            <w:tabs>
              <w:tab w:val="clear" w:pos="4536"/>
              <w:tab w:val="center" w:pos="3402"/>
              <w:tab w:val="center" w:pos="4962"/>
            </w:tabs>
            <w:rPr>
              <w:szCs w:val="48"/>
            </w:rPr>
          </w:pPr>
          <w:r>
            <w:rPr>
              <w:szCs w:val="48"/>
            </w:rPr>
            <w:t xml:space="preserve">  </w:t>
          </w:r>
          <w:r w:rsidR="00BD3454">
            <w:rPr>
              <w:szCs w:val="48"/>
            </w:rPr>
            <w:t xml:space="preserve"> </w:t>
          </w:r>
          <w:r>
            <w:rPr>
              <w:szCs w:val="48"/>
            </w:rPr>
            <w:t xml:space="preserve">  </w:t>
          </w:r>
          <w:r w:rsidR="005E0325">
            <w:rPr>
              <w:szCs w:val="48"/>
            </w:rPr>
            <w:t>Parteneri:</w:t>
          </w:r>
        </w:p>
      </w:tc>
    </w:tr>
    <w:tr w:rsidR="00272A32" w:rsidRPr="00BF405F" w14:paraId="63BEE22D" w14:textId="77777777" w:rsidTr="0053382E">
      <w:trPr>
        <w:trHeight w:val="20"/>
      </w:trPr>
      <w:tc>
        <w:tcPr>
          <w:tcW w:w="0" w:type="auto"/>
          <w:tcMar>
            <w:left w:w="28" w:type="dxa"/>
            <w:right w:w="28" w:type="dxa"/>
          </w:tcMar>
          <w:vAlign w:val="center"/>
        </w:tcPr>
        <w:p w14:paraId="027B762B" w14:textId="57D1E7A2" w:rsidR="006927F8" w:rsidRPr="00BF405F" w:rsidRDefault="00D009A4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noProof/>
              <w:szCs w:val="48"/>
            </w:rPr>
            <w:drawing>
              <wp:inline distT="0" distB="0" distL="0" distR="0" wp14:anchorId="2AB0107D" wp14:editId="0324B6B8">
                <wp:extent cx="345600" cy="360000"/>
                <wp:effectExtent l="0" t="0" r="0" b="2540"/>
                <wp:docPr id="272" name="Picture 272" descr="A picture containing text, electron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picture containing text, electronic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6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28" w:type="dxa"/>
            <w:right w:w="28" w:type="dxa"/>
          </w:tcMar>
          <w:vAlign w:val="center"/>
        </w:tcPr>
        <w:p w14:paraId="55710468" w14:textId="60997FB4" w:rsidR="006927F8" w:rsidRPr="00BF405F" w:rsidRDefault="00665C73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noProof/>
              <w:szCs w:val="48"/>
            </w:rPr>
            <w:drawing>
              <wp:inline distT="0" distB="0" distL="0" distR="0" wp14:anchorId="7BC4FD92" wp14:editId="32826478">
                <wp:extent cx="360000" cy="360000"/>
                <wp:effectExtent l="0" t="0" r="2540" b="2540"/>
                <wp:docPr id="273" name="Picture 27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" w:type="dxa"/>
          <w:tcMar>
            <w:left w:w="28" w:type="dxa"/>
            <w:right w:w="28" w:type="dxa"/>
          </w:tcMar>
          <w:vAlign w:val="center"/>
        </w:tcPr>
        <w:p w14:paraId="6BC2F57E" w14:textId="0ADD41E6" w:rsidR="006927F8" w:rsidRPr="00BF405F" w:rsidRDefault="00665C73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noProof/>
              <w:szCs w:val="48"/>
            </w:rPr>
            <w:drawing>
              <wp:inline distT="0" distB="0" distL="0" distR="0" wp14:anchorId="6535D91D" wp14:editId="4F552F34">
                <wp:extent cx="226800" cy="360000"/>
                <wp:effectExtent l="0" t="0" r="1905" b="2540"/>
                <wp:docPr id="274" name="Picture 274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A picture containing text, sig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Mar>
            <w:left w:w="28" w:type="dxa"/>
            <w:right w:w="28" w:type="dxa"/>
          </w:tcMar>
          <w:vAlign w:val="center"/>
        </w:tcPr>
        <w:p w14:paraId="3150C48E" w14:textId="45EF79CD" w:rsidR="006927F8" w:rsidRPr="00BF405F" w:rsidRDefault="00665C73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noProof/>
              <w:szCs w:val="48"/>
            </w:rPr>
            <w:drawing>
              <wp:inline distT="0" distB="0" distL="0" distR="0" wp14:anchorId="0F207D20" wp14:editId="6ABDB55C">
                <wp:extent cx="360000" cy="360000"/>
                <wp:effectExtent l="0" t="0" r="2540" b="2540"/>
                <wp:docPr id="275" name="Picture 275" descr="Logo,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Logo, icon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Mar>
            <w:left w:w="28" w:type="dxa"/>
            <w:right w:w="28" w:type="dxa"/>
          </w:tcMar>
          <w:vAlign w:val="center"/>
        </w:tcPr>
        <w:p w14:paraId="02915714" w14:textId="7587A323" w:rsidR="006927F8" w:rsidRPr="00BF405F" w:rsidRDefault="00665C73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noProof/>
              <w:szCs w:val="48"/>
            </w:rPr>
            <w:drawing>
              <wp:inline distT="0" distB="0" distL="0" distR="0" wp14:anchorId="6F8A7E88" wp14:editId="0AE38D53">
                <wp:extent cx="360000" cy="360000"/>
                <wp:effectExtent l="0" t="0" r="2540" b="2540"/>
                <wp:docPr id="276" name="Picture 27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Logo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tcMar>
            <w:left w:w="28" w:type="dxa"/>
            <w:right w:w="28" w:type="dxa"/>
          </w:tcMar>
          <w:vAlign w:val="center"/>
        </w:tcPr>
        <w:p w14:paraId="1CC6456D" w14:textId="1E48F980" w:rsidR="006927F8" w:rsidRPr="00BF405F" w:rsidRDefault="00272A32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noProof/>
              <w:szCs w:val="48"/>
            </w:rPr>
            <w:drawing>
              <wp:inline distT="0" distB="0" distL="0" distR="0" wp14:anchorId="70985F11" wp14:editId="56B16924">
                <wp:extent cx="298800" cy="360000"/>
                <wp:effectExtent l="0" t="0" r="6350" b="2540"/>
                <wp:docPr id="277" name="Picture 277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" name="Picture 256" descr="Text&#10;&#10;Description automatically generate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tcMar>
            <w:left w:w="28" w:type="dxa"/>
            <w:right w:w="28" w:type="dxa"/>
          </w:tcMar>
          <w:vAlign w:val="center"/>
        </w:tcPr>
        <w:p w14:paraId="739FBA97" w14:textId="7B7F1DC9" w:rsidR="006927F8" w:rsidRPr="00BF405F" w:rsidRDefault="00665C73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noProof/>
              <w:szCs w:val="48"/>
            </w:rPr>
            <w:drawing>
              <wp:inline distT="0" distB="0" distL="0" distR="0" wp14:anchorId="56A6A3A6" wp14:editId="6F1B688F">
                <wp:extent cx="360000" cy="360000"/>
                <wp:effectExtent l="0" t="0" r="2540" b="2540"/>
                <wp:docPr id="278" name="Picture 27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 descr="Logo&#10;&#10;Description automatically generated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vAlign w:val="center"/>
        </w:tcPr>
        <w:p w14:paraId="7D62320D" w14:textId="15C46B85" w:rsidR="006927F8" w:rsidRPr="00BF405F" w:rsidRDefault="00665C73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noProof/>
              <w:szCs w:val="48"/>
            </w:rPr>
            <w:drawing>
              <wp:inline distT="0" distB="0" distL="0" distR="0" wp14:anchorId="2CED631B" wp14:editId="09873807">
                <wp:extent cx="270000" cy="360000"/>
                <wp:effectExtent l="0" t="0" r="0" b="2540"/>
                <wp:docPr id="279" name="Picture 279" descr="Background pattern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 descr="Background pattern&#10;&#10;Description automatically generated with medium confidenc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1" w:type="dxa"/>
          <w:tcMar>
            <w:left w:w="28" w:type="dxa"/>
            <w:right w:w="28" w:type="dxa"/>
          </w:tcMar>
          <w:vAlign w:val="center"/>
        </w:tcPr>
        <w:p w14:paraId="3B270A32" w14:textId="07E701D3" w:rsidR="006927F8" w:rsidRPr="00BF405F" w:rsidRDefault="00BD3454" w:rsidP="00BF405F">
          <w:pPr>
            <w:pStyle w:val="Antet1"/>
            <w:tabs>
              <w:tab w:val="clear" w:pos="4536"/>
              <w:tab w:val="center" w:pos="3402"/>
              <w:tab w:val="center" w:pos="4962"/>
            </w:tabs>
            <w:jc w:val="center"/>
            <w:rPr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4EA7337" wp14:editId="0C546CA1">
                    <wp:simplePos x="0" y="0"/>
                    <wp:positionH relativeFrom="rightMargin">
                      <wp:posOffset>-800735</wp:posOffset>
                    </wp:positionH>
                    <wp:positionV relativeFrom="margin">
                      <wp:posOffset>318770</wp:posOffset>
                    </wp:positionV>
                    <wp:extent cx="819150" cy="242570"/>
                    <wp:effectExtent l="0" t="0" r="8890" b="5080"/>
                    <wp:wrapNone/>
                    <wp:docPr id="287" name="Rectangle 2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915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530508" w14:textId="71D23D57" w:rsidR="00586ECA" w:rsidRPr="00456BA8" w:rsidRDefault="00586ECA" w:rsidP="00586ECA">
                                <w:pPr>
                                  <w:pBdr>
                                    <w:top w:val="single" w:sz="4" w:space="1" w:color="D8D8D8" w:themeColor="background1" w:themeShade="D8"/>
                                  </w:pBd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instrText xml:space="preserve"> NUMPAGES   \* MERGEFORMAT </w:instrText>
                                </w: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456BA8"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456BA8"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74EA7337" id="Rectangle 287" o:spid="_x0000_s1026" style="position:absolute;left:0;text-align:left;margin-left:-63.05pt;margin-top:25.1pt;width:64.5pt;height:19.1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" o:allowincell="f" stroked="f">
                    <v:textbox inset="0,,0">
                      <w:txbxContent>
                        <w:p w14:paraId="61530508" w14:textId="71D23D57" w:rsidR="00586ECA" w:rsidRPr="00456BA8" w:rsidRDefault="00586ECA" w:rsidP="00586EC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6BA8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56BA8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56BA8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456BA8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Pr="00456BA8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456BA8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Pr="00456BA8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56BA8">
                            <w:rPr>
                              <w:sz w:val="20"/>
                              <w:szCs w:val="20"/>
                            </w:rPr>
                            <w:instrText xml:space="preserve"> NUMPAGES   \* MERGEFORMAT </w:instrText>
                          </w:r>
                          <w:r w:rsidRPr="00456BA8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456BA8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56BA8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D83AE6">
            <w:rPr>
              <w:noProof/>
              <w:szCs w:val="48"/>
            </w:rPr>
            <w:drawing>
              <wp:inline distT="0" distB="0" distL="0" distR="0" wp14:anchorId="4534F93F" wp14:editId="237D249C">
                <wp:extent cx="522000" cy="360000"/>
                <wp:effectExtent l="0" t="0" r="0" b="2540"/>
                <wp:docPr id="280" name="Picture 280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Logo&#10;&#10;Description automatically generated with medium confidenc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F7B32A" w14:textId="7D67885B" w:rsidR="00D8564E" w:rsidRPr="00D8564E" w:rsidRDefault="00D8564E" w:rsidP="00D83AE6">
    <w:pPr>
      <w:pStyle w:val="Antet1"/>
      <w:tabs>
        <w:tab w:val="clear" w:pos="4536"/>
        <w:tab w:val="center" w:pos="3402"/>
        <w:tab w:val="center" w:pos="4962"/>
        <w:tab w:val="left" w:pos="7938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5C45" w14:textId="77777777" w:rsidR="00A5749C" w:rsidRDefault="00A5749C" w:rsidP="00F06B68">
      <w:r>
        <w:separator/>
      </w:r>
    </w:p>
  </w:footnote>
  <w:footnote w:type="continuationSeparator" w:id="0">
    <w:p w14:paraId="48635BEE" w14:textId="77777777" w:rsidR="00A5749C" w:rsidRDefault="00A5749C" w:rsidP="00F0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F471" w14:textId="6EDD7A8C" w:rsidR="00A63A1E" w:rsidRDefault="00121BEE" w:rsidP="00080BC3">
    <w:pPr>
      <w:pStyle w:val="Header"/>
      <w:rPr>
        <w:noProof/>
        <w:lang w:eastAsia="ro-RO"/>
      </w:rPr>
    </w:pPr>
    <w:sdt>
      <w:sdtPr>
        <w:id w:val="1666823911"/>
        <w:docPartObj>
          <w:docPartGallery w:val="Page Numbers (Margins)"/>
          <w:docPartUnique/>
        </w:docPartObj>
      </w:sdtPr>
      <w:sdtEndPr/>
      <w:sdtContent/>
    </w:sdt>
    <w:r w:rsidR="00DD42B2">
      <w:ptab w:relativeTo="margin" w:alignment="left" w:leader="none"/>
    </w:r>
    <w:r w:rsidR="005160A6">
      <w:rPr>
        <w:noProof/>
        <w:lang w:val="en-US"/>
      </w:rPr>
      <w:drawing>
        <wp:inline distT="0" distB="0" distL="0" distR="0" wp14:anchorId="02A9492D" wp14:editId="69FB93CB">
          <wp:extent cx="720000" cy="540000"/>
          <wp:effectExtent l="0" t="0" r="4445" b="0"/>
          <wp:docPr id="269" name="Picture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E_AD_bun_h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42B2">
      <w:rPr>
        <w:noProof/>
        <w:lang w:eastAsia="ro-RO"/>
      </w:rPr>
      <w:ptab w:relativeTo="margin" w:alignment="center" w:leader="none"/>
    </w:r>
    <w:r w:rsidR="005160A6">
      <w:rPr>
        <w:noProof/>
        <w:lang w:val="en-US"/>
      </w:rPr>
      <w:drawing>
        <wp:inline distT="0" distB="0" distL="0" distR="0" wp14:anchorId="5F5B7119" wp14:editId="7361C289">
          <wp:extent cx="540000" cy="540000"/>
          <wp:effectExtent l="0" t="0" r="0" b="0"/>
          <wp:docPr id="270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guvern_AD_h6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42B2">
      <w:rPr>
        <w:noProof/>
        <w:lang w:eastAsia="ro-RO"/>
      </w:rPr>
      <w:ptab w:relativeTo="margin" w:alignment="right" w:leader="none"/>
    </w:r>
    <w:r w:rsidR="005160A6">
      <w:rPr>
        <w:noProof/>
        <w:lang w:val="en-US"/>
      </w:rPr>
      <w:drawing>
        <wp:inline distT="0" distB="0" distL="0" distR="0" wp14:anchorId="18C92BD9" wp14:editId="08710246">
          <wp:extent cx="568800" cy="540000"/>
          <wp:effectExtent l="0" t="0" r="3175" b="0"/>
          <wp:docPr id="271" name="Picture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IS_AD_h600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BD847E" w14:textId="77777777" w:rsidR="00B05B74" w:rsidRPr="00B05B74" w:rsidRDefault="00836D15" w:rsidP="00F8447D">
    <w:pPr>
      <w:pStyle w:val="Antet1"/>
      <w:pBdr>
        <w:bottom w:val="single" w:sz="4" w:space="1" w:color="auto"/>
      </w:pBdr>
    </w:pPr>
    <w:r w:rsidRPr="00836D15">
      <w:t>Proiect cofinanțat din Fondul Social European prin Programul Operațional Capital Uman 2014-2020</w:t>
    </w:r>
  </w:p>
  <w:p w14:paraId="4390AFC3" w14:textId="77777777" w:rsidR="00836D15" w:rsidRDefault="00836D15" w:rsidP="00B05B74">
    <w:pPr>
      <w:pStyle w:val="Antet1"/>
    </w:pPr>
    <w:r w:rsidRPr="0033641A">
      <w:t xml:space="preserve">Axa prioritară 6 </w:t>
    </w:r>
    <w:r w:rsidRPr="00DE7DAD">
      <w:t>- Educație și competențe</w:t>
    </w:r>
  </w:p>
  <w:p w14:paraId="20B3AB73" w14:textId="77777777" w:rsidR="00B05B74" w:rsidRPr="00B05B74" w:rsidRDefault="00B05B74" w:rsidP="00BF405F">
    <w:pPr>
      <w:pStyle w:val="Antet1"/>
      <w:jc w:val="both"/>
    </w:pPr>
    <w:r w:rsidRPr="00B05B74">
      <w:rPr>
        <w:bCs/>
      </w:rPr>
      <w:t>Obiectiv specific 6.13 - Creșterea numărului absolvenților de învățământ terțiar universitar și nonuniversitar care își găsesc un loc de muncă urmare a accesului la activități de învățare la un potențial loc de muncă/cercetare/inovare, cu accent pe sectoarele economice cu potențial competitiv, identificate conform SNC, şi domeniile de specializare inteligentă, conform SNCDI</w:t>
    </w:r>
  </w:p>
  <w:p w14:paraId="27C52BED" w14:textId="3196A6E4" w:rsidR="00836D15" w:rsidRPr="00DE7DAD" w:rsidRDefault="00B05B74" w:rsidP="007A1855">
    <w:pPr>
      <w:pStyle w:val="Antet1"/>
    </w:pPr>
    <w:r>
      <w:t>Titlul</w:t>
    </w:r>
    <w:r w:rsidR="000516C4">
      <w:t xml:space="preserve"> proiectului</w:t>
    </w:r>
    <w:r>
      <w:rPr>
        <w:lang w:val="en-US"/>
      </w:rPr>
      <w:t xml:space="preserve">: </w:t>
    </w:r>
    <w:r w:rsidR="007A1855">
      <w:t>Program pentru creșterea performanței și inovării în cercetarea doctorală și postdoctorală de excelen</w:t>
    </w:r>
    <w:r w:rsidR="00B00C16">
      <w:t>ț</w:t>
    </w:r>
    <w:r w:rsidR="007A1855">
      <w:t>ă</w:t>
    </w:r>
    <w:r w:rsidR="00B00C16">
      <w:t xml:space="preserve"> </w:t>
    </w:r>
    <w:r w:rsidR="00E231B8">
      <w:t>_</w:t>
    </w:r>
    <w:r w:rsidR="00B00C16">
      <w:t xml:space="preserve"> </w:t>
    </w:r>
    <w:r w:rsidR="007A1855">
      <w:t>PROINVENT</w:t>
    </w:r>
  </w:p>
  <w:p w14:paraId="5232F212" w14:textId="17BE0855" w:rsidR="00F90551" w:rsidRPr="00B05B74" w:rsidRDefault="00836D15" w:rsidP="00BF405F">
    <w:pPr>
      <w:pStyle w:val="Antet1"/>
      <w:pBdr>
        <w:bottom w:val="single" w:sz="4" w:space="1" w:color="auto"/>
      </w:pBdr>
      <w:spacing w:after="60"/>
      <w:jc w:val="both"/>
    </w:pPr>
    <w:r>
      <w:t>Contract</w:t>
    </w:r>
    <w:r w:rsidR="006F1E77">
      <w:t xml:space="preserve"> nr. </w:t>
    </w:r>
    <w:r w:rsidR="007A1855" w:rsidRPr="007A1855">
      <w:t>62487</w:t>
    </w:r>
    <w:r w:rsidR="006F1E77" w:rsidRPr="006F1E77">
      <w:t>/</w:t>
    </w:r>
    <w:r w:rsidR="007A1855" w:rsidRPr="007A1855">
      <w:t>03.06.2022</w:t>
    </w:r>
    <w:r w:rsidR="006F1E77" w:rsidRPr="006F1E77">
      <w:t xml:space="preserve"> </w:t>
    </w:r>
    <w:r w:rsidR="0033641A" w:rsidRPr="00B05B74">
      <w:t>POCU/</w:t>
    </w:r>
    <w:r w:rsidR="007A1855">
      <w:t>993</w:t>
    </w:r>
    <w:r w:rsidR="0033641A" w:rsidRPr="00B05B74">
      <w:t>/6/13</w:t>
    </w:r>
    <w:r w:rsidR="006F1E77">
      <w:t xml:space="preserve"> - </w:t>
    </w:r>
    <w:r w:rsidR="00F152CA" w:rsidRPr="00B05B74">
      <w:t xml:space="preserve">Cod </w:t>
    </w:r>
    <w:r w:rsidR="00464CB1">
      <w:t>SMIS</w:t>
    </w:r>
    <w:r w:rsidRPr="00B05B74">
      <w:t>:</w:t>
    </w:r>
    <w:r w:rsidR="00F152CA" w:rsidRPr="00B05B74">
      <w:t xml:space="preserve"> </w:t>
    </w:r>
    <w:r w:rsidR="007A1855" w:rsidRPr="007A1855">
      <w:t>153299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654"/>
    <w:multiLevelType w:val="hybridMultilevel"/>
    <w:tmpl w:val="510462FC"/>
    <w:lvl w:ilvl="0" w:tplc="988486BC">
      <w:numFmt w:val="bullet"/>
      <w:lvlText w:val=""/>
      <w:lvlJc w:val="left"/>
      <w:pPr>
        <w:ind w:left="1572" w:hanging="443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6F9632FE">
      <w:numFmt w:val="bullet"/>
      <w:lvlText w:val="•"/>
      <w:lvlJc w:val="left"/>
      <w:pPr>
        <w:ind w:left="2356" w:hanging="443"/>
      </w:pPr>
      <w:rPr>
        <w:rFonts w:hint="default"/>
        <w:lang w:val="ro-RO" w:eastAsia="en-US" w:bidi="ar-SA"/>
      </w:rPr>
    </w:lvl>
    <w:lvl w:ilvl="2" w:tplc="C82E248C">
      <w:numFmt w:val="bullet"/>
      <w:lvlText w:val="•"/>
      <w:lvlJc w:val="left"/>
      <w:pPr>
        <w:ind w:left="3133" w:hanging="443"/>
      </w:pPr>
      <w:rPr>
        <w:rFonts w:hint="default"/>
        <w:lang w:val="ro-RO" w:eastAsia="en-US" w:bidi="ar-SA"/>
      </w:rPr>
    </w:lvl>
    <w:lvl w:ilvl="3" w:tplc="84787116">
      <w:numFmt w:val="bullet"/>
      <w:lvlText w:val="•"/>
      <w:lvlJc w:val="left"/>
      <w:pPr>
        <w:ind w:left="3909" w:hanging="443"/>
      </w:pPr>
      <w:rPr>
        <w:rFonts w:hint="default"/>
        <w:lang w:val="ro-RO" w:eastAsia="en-US" w:bidi="ar-SA"/>
      </w:rPr>
    </w:lvl>
    <w:lvl w:ilvl="4" w:tplc="D620058C">
      <w:numFmt w:val="bullet"/>
      <w:lvlText w:val="•"/>
      <w:lvlJc w:val="left"/>
      <w:pPr>
        <w:ind w:left="4686" w:hanging="443"/>
      </w:pPr>
      <w:rPr>
        <w:rFonts w:hint="default"/>
        <w:lang w:val="ro-RO" w:eastAsia="en-US" w:bidi="ar-SA"/>
      </w:rPr>
    </w:lvl>
    <w:lvl w:ilvl="5" w:tplc="3530E15A">
      <w:numFmt w:val="bullet"/>
      <w:lvlText w:val="•"/>
      <w:lvlJc w:val="left"/>
      <w:pPr>
        <w:ind w:left="5463" w:hanging="443"/>
      </w:pPr>
      <w:rPr>
        <w:rFonts w:hint="default"/>
        <w:lang w:val="ro-RO" w:eastAsia="en-US" w:bidi="ar-SA"/>
      </w:rPr>
    </w:lvl>
    <w:lvl w:ilvl="6" w:tplc="BB3ECB1C">
      <w:numFmt w:val="bullet"/>
      <w:lvlText w:val="•"/>
      <w:lvlJc w:val="left"/>
      <w:pPr>
        <w:ind w:left="6239" w:hanging="443"/>
      </w:pPr>
      <w:rPr>
        <w:rFonts w:hint="default"/>
        <w:lang w:val="ro-RO" w:eastAsia="en-US" w:bidi="ar-SA"/>
      </w:rPr>
    </w:lvl>
    <w:lvl w:ilvl="7" w:tplc="7374AB7E">
      <w:numFmt w:val="bullet"/>
      <w:lvlText w:val="•"/>
      <w:lvlJc w:val="left"/>
      <w:pPr>
        <w:ind w:left="7016" w:hanging="443"/>
      </w:pPr>
      <w:rPr>
        <w:rFonts w:hint="default"/>
        <w:lang w:val="ro-RO" w:eastAsia="en-US" w:bidi="ar-SA"/>
      </w:rPr>
    </w:lvl>
    <w:lvl w:ilvl="8" w:tplc="777C3B7A">
      <w:numFmt w:val="bullet"/>
      <w:lvlText w:val="•"/>
      <w:lvlJc w:val="left"/>
      <w:pPr>
        <w:ind w:left="7793" w:hanging="443"/>
      </w:pPr>
      <w:rPr>
        <w:rFonts w:hint="default"/>
        <w:lang w:val="ro-RO" w:eastAsia="en-US" w:bidi="ar-SA"/>
      </w:rPr>
    </w:lvl>
  </w:abstractNum>
  <w:abstractNum w:abstractNumId="1" w15:restartNumberingAfterBreak="0">
    <w:nsid w:val="1208734D"/>
    <w:multiLevelType w:val="hybridMultilevel"/>
    <w:tmpl w:val="248A05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324F"/>
    <w:multiLevelType w:val="hybridMultilevel"/>
    <w:tmpl w:val="7B1C4522"/>
    <w:lvl w:ilvl="0" w:tplc="816A42D0">
      <w:numFmt w:val="bullet"/>
      <w:lvlText w:val=""/>
      <w:lvlJc w:val="left"/>
      <w:pPr>
        <w:ind w:left="1485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76786D9A">
      <w:numFmt w:val="bullet"/>
      <w:lvlText w:val="•"/>
      <w:lvlJc w:val="left"/>
      <w:pPr>
        <w:ind w:left="2266" w:hanging="360"/>
      </w:pPr>
      <w:rPr>
        <w:rFonts w:hint="default"/>
        <w:lang w:val="ro-RO" w:eastAsia="en-US" w:bidi="ar-SA"/>
      </w:rPr>
    </w:lvl>
    <w:lvl w:ilvl="2" w:tplc="1B780AAA">
      <w:numFmt w:val="bullet"/>
      <w:lvlText w:val="•"/>
      <w:lvlJc w:val="left"/>
      <w:pPr>
        <w:ind w:left="3053" w:hanging="360"/>
      </w:pPr>
      <w:rPr>
        <w:rFonts w:hint="default"/>
        <w:lang w:val="ro-RO" w:eastAsia="en-US" w:bidi="ar-SA"/>
      </w:rPr>
    </w:lvl>
    <w:lvl w:ilvl="3" w:tplc="5B7ADC28">
      <w:numFmt w:val="bullet"/>
      <w:lvlText w:val="•"/>
      <w:lvlJc w:val="left"/>
      <w:pPr>
        <w:ind w:left="3839" w:hanging="360"/>
      </w:pPr>
      <w:rPr>
        <w:rFonts w:hint="default"/>
        <w:lang w:val="ro-RO" w:eastAsia="en-US" w:bidi="ar-SA"/>
      </w:rPr>
    </w:lvl>
    <w:lvl w:ilvl="4" w:tplc="A824DB76">
      <w:numFmt w:val="bullet"/>
      <w:lvlText w:val="•"/>
      <w:lvlJc w:val="left"/>
      <w:pPr>
        <w:ind w:left="4626" w:hanging="360"/>
      </w:pPr>
      <w:rPr>
        <w:rFonts w:hint="default"/>
        <w:lang w:val="ro-RO" w:eastAsia="en-US" w:bidi="ar-SA"/>
      </w:rPr>
    </w:lvl>
    <w:lvl w:ilvl="5" w:tplc="DA38521C">
      <w:numFmt w:val="bullet"/>
      <w:lvlText w:val="•"/>
      <w:lvlJc w:val="left"/>
      <w:pPr>
        <w:ind w:left="5413" w:hanging="360"/>
      </w:pPr>
      <w:rPr>
        <w:rFonts w:hint="default"/>
        <w:lang w:val="ro-RO" w:eastAsia="en-US" w:bidi="ar-SA"/>
      </w:rPr>
    </w:lvl>
    <w:lvl w:ilvl="6" w:tplc="77B01D94">
      <w:numFmt w:val="bullet"/>
      <w:lvlText w:val="•"/>
      <w:lvlJc w:val="left"/>
      <w:pPr>
        <w:ind w:left="6199" w:hanging="360"/>
      </w:pPr>
      <w:rPr>
        <w:rFonts w:hint="default"/>
        <w:lang w:val="ro-RO" w:eastAsia="en-US" w:bidi="ar-SA"/>
      </w:rPr>
    </w:lvl>
    <w:lvl w:ilvl="7" w:tplc="33A6C916">
      <w:numFmt w:val="bullet"/>
      <w:lvlText w:val="•"/>
      <w:lvlJc w:val="left"/>
      <w:pPr>
        <w:ind w:left="6986" w:hanging="360"/>
      </w:pPr>
      <w:rPr>
        <w:rFonts w:hint="default"/>
        <w:lang w:val="ro-RO" w:eastAsia="en-US" w:bidi="ar-SA"/>
      </w:rPr>
    </w:lvl>
    <w:lvl w:ilvl="8" w:tplc="EFA05758">
      <w:numFmt w:val="bullet"/>
      <w:lvlText w:val="•"/>
      <w:lvlJc w:val="left"/>
      <w:pPr>
        <w:ind w:left="7773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C563995"/>
    <w:multiLevelType w:val="multilevel"/>
    <w:tmpl w:val="A094FD4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6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4" w15:restartNumberingAfterBreak="0">
    <w:nsid w:val="27F81FAD"/>
    <w:multiLevelType w:val="hybridMultilevel"/>
    <w:tmpl w:val="DB54BC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85A74"/>
    <w:multiLevelType w:val="hybridMultilevel"/>
    <w:tmpl w:val="DF6CDDCA"/>
    <w:lvl w:ilvl="0" w:tplc="0409000D">
      <w:start w:val="1"/>
      <w:numFmt w:val="bullet"/>
      <w:lvlText w:val=""/>
      <w:lvlJc w:val="left"/>
      <w:pPr>
        <w:ind w:left="1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6" w15:restartNumberingAfterBreak="0">
    <w:nsid w:val="5A5D69D3"/>
    <w:multiLevelType w:val="hybridMultilevel"/>
    <w:tmpl w:val="D80E3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745F2"/>
    <w:multiLevelType w:val="hybridMultilevel"/>
    <w:tmpl w:val="1ADA6C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A022E"/>
    <w:multiLevelType w:val="multilevel"/>
    <w:tmpl w:val="ED9401BE"/>
    <w:lvl w:ilvl="0">
      <w:start w:val="10"/>
      <w:numFmt w:val="decimal"/>
      <w:lvlText w:val="%1"/>
      <w:lvlJc w:val="left"/>
      <w:pPr>
        <w:ind w:left="721" w:hanging="600"/>
        <w:jc w:val="left"/>
      </w:pPr>
      <w:rPr>
        <w:rFonts w:hint="default"/>
        <w:lang w:val="ro-RO" w:eastAsia="en-US" w:bidi="ar-SA"/>
      </w:rPr>
    </w:lvl>
    <w:lvl w:ilvl="1">
      <w:numFmt w:val="decimalZero"/>
      <w:lvlText w:val="%1.%2"/>
      <w:lvlJc w:val="left"/>
      <w:pPr>
        <w:ind w:left="72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"/>
      <w:lvlJc w:val="left"/>
      <w:pPr>
        <w:ind w:left="150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87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3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02" w:hanging="360"/>
      </w:pPr>
      <w:rPr>
        <w:rFonts w:hint="default"/>
        <w:lang w:val="ro-RO" w:eastAsia="en-US" w:bidi="ar-SA"/>
      </w:rPr>
    </w:lvl>
  </w:abstractNum>
  <w:num w:numId="1" w16cid:durableId="325593578">
    <w:abstractNumId w:val="1"/>
  </w:num>
  <w:num w:numId="2" w16cid:durableId="885408959">
    <w:abstractNumId w:val="6"/>
  </w:num>
  <w:num w:numId="3" w16cid:durableId="1917396524">
    <w:abstractNumId w:val="4"/>
  </w:num>
  <w:num w:numId="4" w16cid:durableId="446462919">
    <w:abstractNumId w:val="0"/>
  </w:num>
  <w:num w:numId="5" w16cid:durableId="1295987020">
    <w:abstractNumId w:val="2"/>
  </w:num>
  <w:num w:numId="6" w16cid:durableId="1836915976">
    <w:abstractNumId w:val="8"/>
  </w:num>
  <w:num w:numId="7" w16cid:durableId="2000108654">
    <w:abstractNumId w:val="3"/>
  </w:num>
  <w:num w:numId="8" w16cid:durableId="944384805">
    <w:abstractNumId w:val="7"/>
  </w:num>
  <w:num w:numId="9" w16cid:durableId="1696881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7A"/>
    <w:rsid w:val="000364EB"/>
    <w:rsid w:val="000516C4"/>
    <w:rsid w:val="0006626D"/>
    <w:rsid w:val="00080BC3"/>
    <w:rsid w:val="000A06F0"/>
    <w:rsid w:val="000A44D3"/>
    <w:rsid w:val="00117A3B"/>
    <w:rsid w:val="001263D2"/>
    <w:rsid w:val="00135BBC"/>
    <w:rsid w:val="00150AA9"/>
    <w:rsid w:val="001546E2"/>
    <w:rsid w:val="001976CE"/>
    <w:rsid w:val="00272A32"/>
    <w:rsid w:val="00275331"/>
    <w:rsid w:val="002F110A"/>
    <w:rsid w:val="0033641A"/>
    <w:rsid w:val="003A6D22"/>
    <w:rsid w:val="003F0816"/>
    <w:rsid w:val="004024EF"/>
    <w:rsid w:val="00445816"/>
    <w:rsid w:val="00456BA8"/>
    <w:rsid w:val="00464CB1"/>
    <w:rsid w:val="00476137"/>
    <w:rsid w:val="004C0826"/>
    <w:rsid w:val="005160A6"/>
    <w:rsid w:val="0053382E"/>
    <w:rsid w:val="005470F3"/>
    <w:rsid w:val="005516FE"/>
    <w:rsid w:val="00557849"/>
    <w:rsid w:val="00586ECA"/>
    <w:rsid w:val="005E0325"/>
    <w:rsid w:val="0062028B"/>
    <w:rsid w:val="00665C73"/>
    <w:rsid w:val="006927F8"/>
    <w:rsid w:val="006946CF"/>
    <w:rsid w:val="006B7F32"/>
    <w:rsid w:val="006F1E77"/>
    <w:rsid w:val="00762FF1"/>
    <w:rsid w:val="007A1855"/>
    <w:rsid w:val="007A43FD"/>
    <w:rsid w:val="007A7256"/>
    <w:rsid w:val="007A7366"/>
    <w:rsid w:val="007B4E3C"/>
    <w:rsid w:val="007E7848"/>
    <w:rsid w:val="00836D15"/>
    <w:rsid w:val="008A4364"/>
    <w:rsid w:val="008C3879"/>
    <w:rsid w:val="008E2072"/>
    <w:rsid w:val="00911D56"/>
    <w:rsid w:val="00935AF2"/>
    <w:rsid w:val="009417C4"/>
    <w:rsid w:val="00995051"/>
    <w:rsid w:val="009B4788"/>
    <w:rsid w:val="009B50AB"/>
    <w:rsid w:val="009E2FFD"/>
    <w:rsid w:val="00A45765"/>
    <w:rsid w:val="00A5749C"/>
    <w:rsid w:val="00A63A1E"/>
    <w:rsid w:val="00A73F8D"/>
    <w:rsid w:val="00A750F7"/>
    <w:rsid w:val="00A86960"/>
    <w:rsid w:val="00AC2860"/>
    <w:rsid w:val="00AC4DFD"/>
    <w:rsid w:val="00AF29B7"/>
    <w:rsid w:val="00B00C16"/>
    <w:rsid w:val="00B05B74"/>
    <w:rsid w:val="00B06BFC"/>
    <w:rsid w:val="00B3576E"/>
    <w:rsid w:val="00B974CE"/>
    <w:rsid w:val="00BD3454"/>
    <w:rsid w:val="00BD4582"/>
    <w:rsid w:val="00BE507A"/>
    <w:rsid w:val="00BF405F"/>
    <w:rsid w:val="00CB7277"/>
    <w:rsid w:val="00CC1300"/>
    <w:rsid w:val="00CD5C37"/>
    <w:rsid w:val="00CE7935"/>
    <w:rsid w:val="00CF0F4D"/>
    <w:rsid w:val="00D009A4"/>
    <w:rsid w:val="00D06880"/>
    <w:rsid w:val="00D11A37"/>
    <w:rsid w:val="00D17280"/>
    <w:rsid w:val="00D822BC"/>
    <w:rsid w:val="00D83AE6"/>
    <w:rsid w:val="00D8564E"/>
    <w:rsid w:val="00DD42B2"/>
    <w:rsid w:val="00DE7DAD"/>
    <w:rsid w:val="00DF2DB3"/>
    <w:rsid w:val="00E231B8"/>
    <w:rsid w:val="00E56E51"/>
    <w:rsid w:val="00EA7DD7"/>
    <w:rsid w:val="00ED2E20"/>
    <w:rsid w:val="00ED62BE"/>
    <w:rsid w:val="00F06B68"/>
    <w:rsid w:val="00F152CA"/>
    <w:rsid w:val="00F55A7B"/>
    <w:rsid w:val="00F8447D"/>
    <w:rsid w:val="00F90551"/>
    <w:rsid w:val="00FB4319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DD355"/>
  <w15:docId w15:val="{1AF49031-C88C-458F-9FB6-15FAAC50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68"/>
    <w:pPr>
      <w:spacing w:after="120"/>
      <w:jc w:val="both"/>
    </w:pPr>
    <w:rPr>
      <w:sz w:val="24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F06B68"/>
    <w:pPr>
      <w:keepNext/>
      <w:keepLines/>
      <w:spacing w:before="240" w:after="240"/>
      <w:outlineLvl w:val="0"/>
    </w:pPr>
    <w:rPr>
      <w:rFonts w:eastAsiaTheme="majorEastAsia" w:cstheme="minorHAnsi"/>
      <w:sz w:val="48"/>
      <w:szCs w:val="48"/>
    </w:rPr>
  </w:style>
  <w:style w:type="paragraph" w:styleId="Heading2">
    <w:name w:val="heading 2"/>
    <w:aliases w:val="Subtitle"/>
    <w:basedOn w:val="Normal"/>
    <w:next w:val="Normal"/>
    <w:link w:val="Heading2Char"/>
    <w:uiPriority w:val="9"/>
    <w:unhideWhenUsed/>
    <w:qFormat/>
    <w:rsid w:val="00F06B68"/>
    <w:pPr>
      <w:keepNext/>
      <w:keepLines/>
      <w:spacing w:before="240" w:after="240"/>
      <w:outlineLvl w:val="1"/>
    </w:pPr>
    <w:rPr>
      <w:rFonts w:eastAsiaTheme="majorEastAsia" w:cstheme="minorHAnsi"/>
      <w:sz w:val="36"/>
      <w:szCs w:val="36"/>
    </w:rPr>
  </w:style>
  <w:style w:type="paragraph" w:styleId="Heading3">
    <w:name w:val="heading 3"/>
    <w:aliases w:val="Titlu intermediar"/>
    <w:basedOn w:val="Normal"/>
    <w:next w:val="Normal"/>
    <w:link w:val="Heading3Char"/>
    <w:uiPriority w:val="9"/>
    <w:unhideWhenUsed/>
    <w:qFormat/>
    <w:rsid w:val="00F06B68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aliases w:val="Titlu paragraf"/>
    <w:basedOn w:val="Normal"/>
    <w:next w:val="Normal"/>
    <w:link w:val="Heading4Char"/>
    <w:uiPriority w:val="9"/>
    <w:unhideWhenUsed/>
    <w:qFormat/>
    <w:rsid w:val="00F06B68"/>
    <w:pPr>
      <w:keepNext/>
      <w:keepLines/>
      <w:spacing w:before="40"/>
      <w:outlineLvl w:val="3"/>
    </w:pPr>
    <w:rPr>
      <w:rFonts w:eastAsiaTheme="majorEastAsia" w:cstheme="majorBidi"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A1E"/>
  </w:style>
  <w:style w:type="paragraph" w:styleId="Footer">
    <w:name w:val="footer"/>
    <w:basedOn w:val="Normal"/>
    <w:link w:val="FooterChar"/>
    <w:uiPriority w:val="99"/>
    <w:unhideWhenUsed/>
    <w:rsid w:val="00A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A1E"/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F06B68"/>
    <w:rPr>
      <w:rFonts w:eastAsiaTheme="majorEastAsia" w:cstheme="minorHAnsi"/>
      <w:sz w:val="48"/>
      <w:szCs w:val="48"/>
    </w:rPr>
  </w:style>
  <w:style w:type="character" w:customStyle="1" w:styleId="Heading2Char">
    <w:name w:val="Heading 2 Char"/>
    <w:aliases w:val="Subtitle Char"/>
    <w:basedOn w:val="DefaultParagraphFont"/>
    <w:link w:val="Heading2"/>
    <w:uiPriority w:val="9"/>
    <w:rsid w:val="00F06B68"/>
    <w:rPr>
      <w:rFonts w:eastAsiaTheme="majorEastAsia" w:cstheme="minorHAnsi"/>
      <w:sz w:val="36"/>
      <w:szCs w:val="36"/>
    </w:rPr>
  </w:style>
  <w:style w:type="character" w:customStyle="1" w:styleId="Heading3Char">
    <w:name w:val="Heading 3 Char"/>
    <w:aliases w:val="Titlu intermediar Char"/>
    <w:basedOn w:val="DefaultParagraphFont"/>
    <w:link w:val="Heading3"/>
    <w:uiPriority w:val="9"/>
    <w:rsid w:val="00F06B6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aliases w:val="Titlu paragraf Char"/>
    <w:basedOn w:val="DefaultParagraphFont"/>
    <w:link w:val="Heading4"/>
    <w:uiPriority w:val="9"/>
    <w:rsid w:val="00F06B68"/>
    <w:rPr>
      <w:rFonts w:eastAsiaTheme="majorEastAsia" w:cstheme="majorBidi"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3F0816"/>
    <w:pPr>
      <w:ind w:left="720"/>
      <w:contextualSpacing/>
    </w:pPr>
  </w:style>
  <w:style w:type="paragraph" w:styleId="NoSpacing">
    <w:name w:val="No Spacing"/>
    <w:uiPriority w:val="1"/>
    <w:rsid w:val="003F0816"/>
    <w:pPr>
      <w:spacing w:after="0" w:line="240" w:lineRule="auto"/>
      <w:jc w:val="both"/>
    </w:pPr>
    <w:rPr>
      <w:sz w:val="24"/>
    </w:rPr>
  </w:style>
  <w:style w:type="paragraph" w:customStyle="1" w:styleId="Antet1">
    <w:name w:val="Antet1"/>
    <w:basedOn w:val="Header"/>
    <w:link w:val="AntetChar"/>
    <w:qFormat/>
    <w:rsid w:val="00DE7DAD"/>
    <w:pPr>
      <w:jc w:val="left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ntetChar">
    <w:name w:val="Antet Char"/>
    <w:basedOn w:val="HeaderChar"/>
    <w:link w:val="Antet1"/>
    <w:rsid w:val="00DE7DAD"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5B74"/>
    <w:rPr>
      <w:b/>
      <w:bCs/>
    </w:rPr>
  </w:style>
  <w:style w:type="character" w:styleId="PageNumber">
    <w:name w:val="page number"/>
    <w:basedOn w:val="DefaultParagraphFont"/>
    <w:uiPriority w:val="99"/>
    <w:unhideWhenUsed/>
    <w:rsid w:val="00586ECA"/>
  </w:style>
  <w:style w:type="paragraph" w:styleId="BodyText">
    <w:name w:val="Body Text"/>
    <w:basedOn w:val="Normal"/>
    <w:link w:val="BodyTextChar"/>
    <w:uiPriority w:val="1"/>
    <w:qFormat/>
    <w:rsid w:val="000A06F0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A06F0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1E2E-7B92-406F-BC2F-E141B5D4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Marius Nicolau</dc:creator>
  <cp:lastModifiedBy>Monica Vlad</cp:lastModifiedBy>
  <cp:revision>2</cp:revision>
  <cp:lastPrinted>2022-06-11T10:31:00Z</cp:lastPrinted>
  <dcterms:created xsi:type="dcterms:W3CDTF">2023-04-27T08:08:00Z</dcterms:created>
  <dcterms:modified xsi:type="dcterms:W3CDTF">2023-04-27T08:08:00Z</dcterms:modified>
</cp:coreProperties>
</file>